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2DD0D" w14:textId="510C531D" w:rsidR="009C6C77" w:rsidRDefault="0006619E" w:rsidP="00BE0687">
      <w:pPr>
        <w:pStyle w:val="Title"/>
        <w:rPr>
          <w:rFonts w:asciiTheme="minorHAnsi" w:hAnsiTheme="minorHAnsi" w:cstheme="minorHAnsi"/>
        </w:rPr>
      </w:pPr>
      <w:r w:rsidRPr="006630A6">
        <w:rPr>
          <w:rFonts w:asciiTheme="minorHAnsi" w:hAnsiTheme="minorHAnsi" w:cstheme="minorHAnsi"/>
          <w:noProof/>
          <w:sz w:val="36"/>
          <w:szCs w:val="36"/>
          <w:lang w:eastAsia="en-GB"/>
        </w:rPr>
        <w:drawing>
          <wp:inline distT="0" distB="0" distL="0" distR="0" wp14:anchorId="11637695" wp14:editId="5A3A1403">
            <wp:extent cx="2486025" cy="2798445"/>
            <wp:effectExtent l="0" t="0" r="9525" b="1905"/>
            <wp:docPr id="9" name="Picture 9" descr="C:\Users\scott.i\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tt.i\Desktop\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6025" cy="2798445"/>
                    </a:xfrm>
                    <a:prstGeom prst="rect">
                      <a:avLst/>
                    </a:prstGeom>
                    <a:noFill/>
                    <a:ln>
                      <a:noFill/>
                    </a:ln>
                  </pic:spPr>
                </pic:pic>
              </a:graphicData>
            </a:graphic>
          </wp:inline>
        </w:drawing>
      </w:r>
      <w:r w:rsidR="00C64D84">
        <w:rPr>
          <w:rFonts w:asciiTheme="minorHAnsi" w:hAnsiTheme="minorHAnsi" w:cstheme="minorHAnsi"/>
        </w:rPr>
        <w:br w:type="textWrapping" w:clear="all"/>
      </w:r>
    </w:p>
    <w:p w14:paraId="55C9B11C" w14:textId="77777777" w:rsidR="0006619E" w:rsidRPr="006630A6" w:rsidRDefault="0006619E" w:rsidP="0006619E">
      <w:pPr>
        <w:pStyle w:val="Title"/>
        <w:rPr>
          <w:rFonts w:asciiTheme="minorHAnsi" w:hAnsiTheme="minorHAnsi" w:cstheme="minorHAnsi"/>
          <w:sz w:val="48"/>
          <w:szCs w:val="48"/>
        </w:rPr>
      </w:pPr>
      <w:r w:rsidRPr="006630A6">
        <w:rPr>
          <w:rFonts w:asciiTheme="minorHAnsi" w:hAnsiTheme="minorHAnsi" w:cstheme="minorHAnsi"/>
          <w:sz w:val="48"/>
          <w:szCs w:val="48"/>
        </w:rPr>
        <w:t>Barrow Island Community Primary School</w:t>
      </w:r>
    </w:p>
    <w:p w14:paraId="359C6AEB" w14:textId="77777777" w:rsidR="0006619E" w:rsidRPr="00487CC0" w:rsidRDefault="0006619E" w:rsidP="0006619E">
      <w:pPr>
        <w:pStyle w:val="Title"/>
        <w:rPr>
          <w:rFonts w:asciiTheme="minorHAnsi" w:hAnsiTheme="minorHAnsi" w:cstheme="minorHAnsi"/>
          <w:sz w:val="28"/>
          <w:szCs w:val="28"/>
        </w:rPr>
      </w:pPr>
    </w:p>
    <w:p w14:paraId="4CBE9ADA" w14:textId="77777777" w:rsidR="0006619E" w:rsidRPr="00487CC0" w:rsidRDefault="0006619E" w:rsidP="0006619E">
      <w:pPr>
        <w:pStyle w:val="Title"/>
        <w:rPr>
          <w:rFonts w:asciiTheme="minorHAnsi" w:hAnsiTheme="minorHAnsi" w:cstheme="minorHAnsi"/>
          <w:sz w:val="56"/>
          <w:szCs w:val="56"/>
        </w:rPr>
      </w:pPr>
      <w:r w:rsidRPr="00487CC0">
        <w:rPr>
          <w:rFonts w:asciiTheme="minorHAnsi" w:hAnsiTheme="minorHAnsi" w:cstheme="minorHAnsi"/>
          <w:sz w:val="56"/>
          <w:szCs w:val="56"/>
        </w:rPr>
        <w:t>CHILD PROTECTION POLICY AND PROCEDURES</w:t>
      </w:r>
    </w:p>
    <w:p w14:paraId="1C391AE6" w14:textId="1112743A" w:rsidR="0006619E" w:rsidRPr="0006619E" w:rsidRDefault="0006619E" w:rsidP="0006619E">
      <w:pPr>
        <w:pStyle w:val="Title"/>
        <w:rPr>
          <w:rFonts w:asciiTheme="minorHAnsi" w:hAnsiTheme="minorHAnsi" w:cstheme="minorHAnsi"/>
          <w:sz w:val="56"/>
          <w:szCs w:val="56"/>
        </w:rPr>
      </w:pPr>
      <w:r w:rsidRPr="0006619E">
        <w:rPr>
          <w:rFonts w:asciiTheme="minorHAnsi" w:hAnsiTheme="minorHAnsi" w:cstheme="minorHAnsi"/>
          <w:sz w:val="56"/>
          <w:szCs w:val="56"/>
        </w:rPr>
        <w:t>202</w:t>
      </w:r>
      <w:r w:rsidR="0055238F">
        <w:rPr>
          <w:rFonts w:asciiTheme="minorHAnsi" w:hAnsiTheme="minorHAnsi" w:cstheme="minorHAnsi"/>
          <w:sz w:val="56"/>
          <w:szCs w:val="56"/>
        </w:rPr>
        <w:t>5</w:t>
      </w:r>
      <w:r w:rsidRPr="0006619E">
        <w:rPr>
          <w:rFonts w:asciiTheme="minorHAnsi" w:hAnsiTheme="minorHAnsi" w:cstheme="minorHAnsi"/>
          <w:sz w:val="56"/>
          <w:szCs w:val="56"/>
        </w:rPr>
        <w:t xml:space="preserve"> -202</w:t>
      </w:r>
      <w:r w:rsidR="0055238F">
        <w:rPr>
          <w:rFonts w:asciiTheme="minorHAnsi" w:hAnsiTheme="minorHAnsi" w:cstheme="minorHAnsi"/>
          <w:sz w:val="56"/>
          <w:szCs w:val="56"/>
        </w:rPr>
        <w:t>6</w:t>
      </w:r>
    </w:p>
    <w:p w14:paraId="3856F7BE" w14:textId="77777777" w:rsidR="00C35409" w:rsidRPr="0061293F" w:rsidRDefault="00C35409" w:rsidP="00C35409">
      <w:pPr>
        <w:pStyle w:val="Title"/>
        <w:jc w:val="left"/>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5714"/>
        <w:gridCol w:w="4480"/>
      </w:tblGrid>
      <w:tr w:rsidR="00580BEA" w:rsidRPr="0061293F" w14:paraId="52172A74" w14:textId="77777777" w:rsidTr="0083580B">
        <w:tc>
          <w:tcPr>
            <w:tcW w:w="10194" w:type="dxa"/>
            <w:gridSpan w:val="2"/>
            <w:vAlign w:val="center"/>
          </w:tcPr>
          <w:p w14:paraId="7B6AFA74" w14:textId="77777777" w:rsidR="00580BEA" w:rsidRPr="0061293F" w:rsidRDefault="00580BEA" w:rsidP="009C6C77">
            <w:pPr>
              <w:pStyle w:val="Title"/>
              <w:spacing w:before="60" w:after="60"/>
              <w:jc w:val="left"/>
              <w:rPr>
                <w:rFonts w:asciiTheme="minorHAnsi" w:hAnsiTheme="minorHAnsi" w:cstheme="minorHAnsi"/>
                <w:i/>
              </w:rPr>
            </w:pPr>
            <w:r w:rsidRPr="0061293F">
              <w:rPr>
                <w:rFonts w:asciiTheme="minorHAnsi" w:hAnsiTheme="minorHAnsi" w:cstheme="minorHAnsi"/>
                <w:i/>
              </w:rPr>
              <w:t>At the time of publishing the following roles were held:</w:t>
            </w:r>
          </w:p>
        </w:tc>
      </w:tr>
      <w:tr w:rsidR="0083580B" w:rsidRPr="0061293F" w14:paraId="10FB1073" w14:textId="77777777" w:rsidTr="0083580B">
        <w:tc>
          <w:tcPr>
            <w:tcW w:w="5714" w:type="dxa"/>
            <w:shd w:val="clear" w:color="auto" w:fill="F2F2F2" w:themeFill="background1" w:themeFillShade="F2"/>
            <w:vAlign w:val="center"/>
          </w:tcPr>
          <w:p w14:paraId="5DC476C9" w14:textId="77777777" w:rsidR="0083580B" w:rsidRPr="0061293F" w:rsidRDefault="0083580B" w:rsidP="0083580B">
            <w:pPr>
              <w:pStyle w:val="Title"/>
              <w:spacing w:before="60" w:after="60"/>
              <w:jc w:val="left"/>
              <w:rPr>
                <w:rFonts w:asciiTheme="minorHAnsi" w:hAnsiTheme="minorHAnsi" w:cstheme="minorHAnsi"/>
              </w:rPr>
            </w:pPr>
            <w:r w:rsidRPr="0061293F">
              <w:rPr>
                <w:rFonts w:asciiTheme="minorHAnsi" w:hAnsiTheme="minorHAnsi" w:cstheme="minorHAnsi"/>
              </w:rPr>
              <w:t>Designated Safeguarding Lead</w:t>
            </w:r>
          </w:p>
        </w:tc>
        <w:tc>
          <w:tcPr>
            <w:tcW w:w="4480" w:type="dxa"/>
            <w:vAlign w:val="center"/>
          </w:tcPr>
          <w:p w14:paraId="550DE445" w14:textId="2DB3A87E" w:rsidR="0083580B" w:rsidRPr="0061293F" w:rsidRDefault="00547C12" w:rsidP="0083580B">
            <w:pPr>
              <w:pStyle w:val="Title"/>
              <w:spacing w:before="60" w:after="60"/>
              <w:jc w:val="left"/>
              <w:rPr>
                <w:rFonts w:asciiTheme="minorHAnsi" w:hAnsiTheme="minorHAnsi" w:cstheme="minorHAnsi"/>
                <w:color w:val="000000" w:themeColor="text1"/>
              </w:rPr>
            </w:pPr>
            <w:r>
              <w:rPr>
                <w:rFonts w:asciiTheme="minorHAnsi" w:hAnsiTheme="minorHAnsi" w:cstheme="minorHAnsi"/>
              </w:rPr>
              <w:t>Vicky Evans</w:t>
            </w:r>
          </w:p>
        </w:tc>
      </w:tr>
      <w:tr w:rsidR="0083580B" w:rsidRPr="0061293F" w14:paraId="2E09D35C" w14:textId="77777777" w:rsidTr="0083580B">
        <w:tc>
          <w:tcPr>
            <w:tcW w:w="5714" w:type="dxa"/>
            <w:shd w:val="clear" w:color="auto" w:fill="F2F2F2" w:themeFill="background1" w:themeFillShade="F2"/>
            <w:vAlign w:val="center"/>
          </w:tcPr>
          <w:p w14:paraId="0AB2B60A" w14:textId="77777777" w:rsidR="0083580B" w:rsidRPr="0061293F" w:rsidRDefault="0083580B" w:rsidP="0083580B">
            <w:pPr>
              <w:pStyle w:val="Title"/>
              <w:spacing w:before="60" w:after="60"/>
              <w:jc w:val="left"/>
              <w:rPr>
                <w:rFonts w:asciiTheme="minorHAnsi" w:hAnsiTheme="minorHAnsi" w:cstheme="minorHAnsi"/>
              </w:rPr>
            </w:pPr>
            <w:r w:rsidRPr="0061293F">
              <w:rPr>
                <w:rFonts w:asciiTheme="minorHAnsi" w:hAnsiTheme="minorHAnsi" w:cstheme="minorHAnsi"/>
              </w:rPr>
              <w:t>Deputy Designated Safeguarding Lead(s)</w:t>
            </w:r>
          </w:p>
        </w:tc>
        <w:tc>
          <w:tcPr>
            <w:tcW w:w="4480" w:type="dxa"/>
            <w:vAlign w:val="center"/>
          </w:tcPr>
          <w:p w14:paraId="04FE6232" w14:textId="04A47C54" w:rsidR="0083580B" w:rsidRPr="0061293F" w:rsidRDefault="00547C12" w:rsidP="0083580B">
            <w:pPr>
              <w:pStyle w:val="Title"/>
              <w:spacing w:before="60" w:after="60"/>
              <w:jc w:val="left"/>
              <w:rPr>
                <w:rFonts w:asciiTheme="minorHAnsi" w:hAnsiTheme="minorHAnsi" w:cstheme="minorHAnsi"/>
                <w:color w:val="000000" w:themeColor="text1"/>
              </w:rPr>
            </w:pPr>
            <w:r>
              <w:rPr>
                <w:rFonts w:asciiTheme="minorHAnsi" w:hAnsiTheme="minorHAnsi" w:cstheme="minorHAnsi"/>
              </w:rPr>
              <w:t>Scott Imison</w:t>
            </w:r>
          </w:p>
        </w:tc>
      </w:tr>
      <w:tr w:rsidR="0083580B" w:rsidRPr="0061293F" w14:paraId="3F569AB0" w14:textId="77777777" w:rsidTr="0083580B">
        <w:tc>
          <w:tcPr>
            <w:tcW w:w="5714" w:type="dxa"/>
            <w:shd w:val="clear" w:color="auto" w:fill="F2F2F2" w:themeFill="background1" w:themeFillShade="F2"/>
            <w:vAlign w:val="center"/>
          </w:tcPr>
          <w:p w14:paraId="49FE36EE" w14:textId="50D52A4E" w:rsidR="0083580B" w:rsidRPr="0061293F" w:rsidRDefault="0083580B" w:rsidP="00547C12">
            <w:pPr>
              <w:pStyle w:val="Title"/>
              <w:spacing w:before="60" w:after="60"/>
              <w:jc w:val="left"/>
              <w:rPr>
                <w:rFonts w:asciiTheme="minorHAnsi" w:hAnsiTheme="minorHAnsi" w:cstheme="minorHAnsi"/>
              </w:rPr>
            </w:pPr>
            <w:r w:rsidRPr="0061293F">
              <w:rPr>
                <w:rFonts w:asciiTheme="minorHAnsi" w:hAnsiTheme="minorHAnsi" w:cstheme="minorHAnsi"/>
              </w:rPr>
              <w:t xml:space="preserve">Designated Teacher for </w:t>
            </w:r>
            <w:r w:rsidR="00547C12">
              <w:rPr>
                <w:rFonts w:asciiTheme="minorHAnsi" w:hAnsiTheme="minorHAnsi" w:cstheme="minorHAnsi"/>
              </w:rPr>
              <w:t>cared-for</w:t>
            </w:r>
            <w:r w:rsidRPr="0061293F">
              <w:rPr>
                <w:rFonts w:asciiTheme="minorHAnsi" w:hAnsiTheme="minorHAnsi" w:cstheme="minorHAnsi"/>
              </w:rPr>
              <w:t xml:space="preserve"> or previously </w:t>
            </w:r>
            <w:r w:rsidR="00547C12">
              <w:rPr>
                <w:rFonts w:asciiTheme="minorHAnsi" w:hAnsiTheme="minorHAnsi" w:cstheme="minorHAnsi"/>
              </w:rPr>
              <w:t xml:space="preserve">cared-for </w:t>
            </w:r>
            <w:r w:rsidRPr="0061293F">
              <w:rPr>
                <w:rFonts w:asciiTheme="minorHAnsi" w:hAnsiTheme="minorHAnsi" w:cstheme="minorHAnsi"/>
              </w:rPr>
              <w:t>children</w:t>
            </w:r>
          </w:p>
        </w:tc>
        <w:tc>
          <w:tcPr>
            <w:tcW w:w="4480" w:type="dxa"/>
            <w:vAlign w:val="center"/>
          </w:tcPr>
          <w:p w14:paraId="388E1F61" w14:textId="20FA8700" w:rsidR="0083580B" w:rsidRPr="0061293F" w:rsidRDefault="0083580B" w:rsidP="0083580B">
            <w:pPr>
              <w:pStyle w:val="Title"/>
              <w:spacing w:before="60" w:after="60"/>
              <w:jc w:val="left"/>
              <w:rPr>
                <w:rFonts w:asciiTheme="minorHAnsi" w:hAnsiTheme="minorHAnsi" w:cstheme="minorHAnsi"/>
                <w:color w:val="000000" w:themeColor="text1"/>
              </w:rPr>
            </w:pPr>
            <w:r w:rsidRPr="006630A6">
              <w:rPr>
                <w:rFonts w:asciiTheme="minorHAnsi" w:hAnsiTheme="minorHAnsi" w:cstheme="minorHAnsi"/>
              </w:rPr>
              <w:t>Vicky Evans</w:t>
            </w:r>
          </w:p>
        </w:tc>
      </w:tr>
      <w:tr w:rsidR="00547C12" w:rsidRPr="0061293F" w14:paraId="17C2AC44" w14:textId="77777777" w:rsidTr="0083580B">
        <w:tc>
          <w:tcPr>
            <w:tcW w:w="5714" w:type="dxa"/>
            <w:shd w:val="clear" w:color="auto" w:fill="F2F2F2" w:themeFill="background1" w:themeFillShade="F2"/>
            <w:vAlign w:val="center"/>
          </w:tcPr>
          <w:p w14:paraId="077AB001" w14:textId="2257729D" w:rsidR="00547C12" w:rsidRPr="0061293F" w:rsidRDefault="00547C12" w:rsidP="00547C12">
            <w:pPr>
              <w:pStyle w:val="Title"/>
              <w:spacing w:before="60" w:after="60"/>
              <w:jc w:val="left"/>
              <w:rPr>
                <w:rFonts w:asciiTheme="minorHAnsi" w:hAnsiTheme="minorHAnsi" w:cstheme="minorHAnsi"/>
              </w:rPr>
            </w:pPr>
            <w:r>
              <w:rPr>
                <w:rFonts w:asciiTheme="minorHAnsi" w:hAnsiTheme="minorHAnsi" w:cstheme="minorHAnsi"/>
              </w:rPr>
              <w:t>Special Educational Needs Coordinator (</w:t>
            </w:r>
            <w:proofErr w:type="spellStart"/>
            <w:r>
              <w:rPr>
                <w:rFonts w:asciiTheme="minorHAnsi" w:hAnsiTheme="minorHAnsi" w:cstheme="minorHAnsi"/>
              </w:rPr>
              <w:t>SENDCo</w:t>
            </w:r>
            <w:proofErr w:type="spellEnd"/>
            <w:r>
              <w:rPr>
                <w:rFonts w:asciiTheme="minorHAnsi" w:hAnsiTheme="minorHAnsi" w:cstheme="minorHAnsi"/>
              </w:rPr>
              <w:t>)</w:t>
            </w:r>
          </w:p>
        </w:tc>
        <w:tc>
          <w:tcPr>
            <w:tcW w:w="4480" w:type="dxa"/>
            <w:vAlign w:val="center"/>
          </w:tcPr>
          <w:p w14:paraId="08BEB8C2" w14:textId="0FD4B692" w:rsidR="00547C12" w:rsidRPr="006630A6" w:rsidRDefault="00547C12" w:rsidP="0083580B">
            <w:pPr>
              <w:pStyle w:val="Title"/>
              <w:spacing w:before="60" w:after="60"/>
              <w:jc w:val="left"/>
              <w:rPr>
                <w:rFonts w:asciiTheme="minorHAnsi" w:hAnsiTheme="minorHAnsi" w:cstheme="minorHAnsi"/>
              </w:rPr>
            </w:pPr>
            <w:r>
              <w:rPr>
                <w:rFonts w:asciiTheme="minorHAnsi" w:hAnsiTheme="minorHAnsi" w:cstheme="minorHAnsi"/>
              </w:rPr>
              <w:t>Vicky Evans</w:t>
            </w:r>
          </w:p>
        </w:tc>
      </w:tr>
      <w:tr w:rsidR="0083580B" w:rsidRPr="0061293F" w14:paraId="3DF5EE0C" w14:textId="77777777" w:rsidTr="0083580B">
        <w:tc>
          <w:tcPr>
            <w:tcW w:w="5714" w:type="dxa"/>
            <w:shd w:val="clear" w:color="auto" w:fill="F2F2F2" w:themeFill="background1" w:themeFillShade="F2"/>
            <w:vAlign w:val="center"/>
          </w:tcPr>
          <w:p w14:paraId="6719DFF3" w14:textId="0816487F" w:rsidR="0083580B" w:rsidRPr="0061293F" w:rsidRDefault="0083580B" w:rsidP="0083580B">
            <w:pPr>
              <w:pStyle w:val="Title"/>
              <w:spacing w:before="60" w:after="60"/>
              <w:jc w:val="left"/>
              <w:rPr>
                <w:rFonts w:asciiTheme="minorHAnsi" w:hAnsiTheme="minorHAnsi" w:cstheme="minorHAnsi"/>
              </w:rPr>
            </w:pPr>
            <w:r w:rsidRPr="0061293F">
              <w:rPr>
                <w:rFonts w:asciiTheme="minorHAnsi" w:hAnsiTheme="minorHAnsi" w:cstheme="minorHAnsi"/>
              </w:rPr>
              <w:t>Designated Mental Health Lead</w:t>
            </w:r>
            <w:r>
              <w:rPr>
                <w:rFonts w:asciiTheme="minorHAnsi" w:hAnsiTheme="minorHAnsi" w:cstheme="minorHAnsi"/>
              </w:rPr>
              <w:t xml:space="preserve"> </w:t>
            </w:r>
            <w:r w:rsidRPr="0006619E">
              <w:rPr>
                <w:rFonts w:asciiTheme="minorHAnsi" w:hAnsiTheme="minorHAnsi" w:cstheme="minorHAnsi"/>
              </w:rPr>
              <w:t>(not statutory)</w:t>
            </w:r>
          </w:p>
        </w:tc>
        <w:tc>
          <w:tcPr>
            <w:tcW w:w="4480" w:type="dxa"/>
            <w:vAlign w:val="center"/>
          </w:tcPr>
          <w:p w14:paraId="66B1617D" w14:textId="736F1FDF" w:rsidR="0083580B" w:rsidRPr="00634376" w:rsidRDefault="0006619E" w:rsidP="0083580B">
            <w:pPr>
              <w:pStyle w:val="Title"/>
              <w:spacing w:before="60" w:after="60"/>
              <w:jc w:val="left"/>
              <w:rPr>
                <w:rFonts w:asciiTheme="minorHAnsi" w:hAnsiTheme="minorHAnsi" w:cstheme="minorHAnsi"/>
                <w:color w:val="000000" w:themeColor="text1"/>
              </w:rPr>
            </w:pPr>
            <w:r>
              <w:rPr>
                <w:rFonts w:asciiTheme="minorHAnsi" w:hAnsiTheme="minorHAnsi" w:cstheme="minorHAnsi"/>
                <w:color w:val="000000" w:themeColor="text1"/>
              </w:rPr>
              <w:t>Scott Imison</w:t>
            </w:r>
          </w:p>
        </w:tc>
      </w:tr>
      <w:tr w:rsidR="0083580B" w:rsidRPr="0061293F" w14:paraId="21CA7B3F" w14:textId="77777777" w:rsidTr="0083580B">
        <w:tc>
          <w:tcPr>
            <w:tcW w:w="5714" w:type="dxa"/>
            <w:shd w:val="clear" w:color="auto" w:fill="F2F2F2" w:themeFill="background1" w:themeFillShade="F2"/>
            <w:vAlign w:val="center"/>
          </w:tcPr>
          <w:p w14:paraId="78793298" w14:textId="77777777" w:rsidR="0083580B" w:rsidRPr="0061293F" w:rsidRDefault="0083580B" w:rsidP="0083580B">
            <w:pPr>
              <w:pStyle w:val="Title"/>
              <w:spacing w:before="60" w:after="60"/>
              <w:jc w:val="left"/>
              <w:rPr>
                <w:rFonts w:asciiTheme="minorHAnsi" w:hAnsiTheme="minorHAnsi" w:cstheme="minorHAnsi"/>
              </w:rPr>
            </w:pPr>
            <w:r w:rsidRPr="0061293F">
              <w:rPr>
                <w:rFonts w:asciiTheme="minorHAnsi" w:hAnsiTheme="minorHAnsi" w:cstheme="minorHAnsi"/>
              </w:rPr>
              <w:t>Governor with Safeguarding responsibility</w:t>
            </w:r>
          </w:p>
        </w:tc>
        <w:tc>
          <w:tcPr>
            <w:tcW w:w="4480" w:type="dxa"/>
            <w:vAlign w:val="center"/>
          </w:tcPr>
          <w:p w14:paraId="5C96D732" w14:textId="06E40DD0" w:rsidR="0083580B" w:rsidRPr="0061293F" w:rsidRDefault="004B69E9" w:rsidP="0083580B">
            <w:pPr>
              <w:pStyle w:val="Title"/>
              <w:spacing w:before="60" w:after="60"/>
              <w:jc w:val="left"/>
              <w:rPr>
                <w:rFonts w:asciiTheme="minorHAnsi" w:hAnsiTheme="minorHAnsi" w:cstheme="minorHAnsi"/>
                <w:color w:val="000000" w:themeColor="text1"/>
              </w:rPr>
            </w:pPr>
            <w:r w:rsidRPr="004B69E9">
              <w:rPr>
                <w:rFonts w:asciiTheme="minorHAnsi" w:hAnsiTheme="minorHAnsi" w:cstheme="minorHAnsi"/>
                <w:color w:val="000000" w:themeColor="text1"/>
              </w:rPr>
              <w:t>Rachel Jones</w:t>
            </w:r>
          </w:p>
        </w:tc>
      </w:tr>
    </w:tbl>
    <w:p w14:paraId="6FE6F0CF" w14:textId="77777777" w:rsidR="006175C8" w:rsidRPr="0061293F" w:rsidRDefault="006175C8" w:rsidP="009C6C77">
      <w:pPr>
        <w:pStyle w:val="Title"/>
        <w:jc w:val="left"/>
        <w:rPr>
          <w:rFonts w:asciiTheme="minorHAnsi" w:hAnsiTheme="minorHAnsi" w:cstheme="minorHAnsi"/>
          <w:color w:val="000000" w:themeColor="text1"/>
          <w:sz w:val="20"/>
        </w:rPr>
      </w:pP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8"/>
        <w:gridCol w:w="7006"/>
      </w:tblGrid>
      <w:tr w:rsidR="004B69E9" w:rsidRPr="0061293F" w14:paraId="43538506" w14:textId="77777777" w:rsidTr="004B69E9">
        <w:trPr>
          <w:trHeight w:val="429"/>
        </w:trPr>
        <w:tc>
          <w:tcPr>
            <w:tcW w:w="10194" w:type="dxa"/>
            <w:gridSpan w:val="2"/>
            <w:shd w:val="clear" w:color="auto" w:fill="D9D9D9"/>
            <w:vAlign w:val="center"/>
          </w:tcPr>
          <w:p w14:paraId="143B55B4" w14:textId="77777777" w:rsidR="004B69E9" w:rsidRPr="0061293F" w:rsidRDefault="004B69E9" w:rsidP="004B69E9">
            <w:pPr>
              <w:pStyle w:val="Title"/>
              <w:spacing w:before="80" w:after="80"/>
              <w:jc w:val="left"/>
              <w:rPr>
                <w:rFonts w:ascii="Calibri" w:hAnsi="Calibri"/>
                <w:sz w:val="26"/>
                <w:szCs w:val="26"/>
              </w:rPr>
            </w:pPr>
            <w:r w:rsidRPr="0061293F">
              <w:rPr>
                <w:rFonts w:ascii="Calibri" w:hAnsi="Calibri"/>
                <w:sz w:val="26"/>
                <w:szCs w:val="26"/>
              </w:rPr>
              <w:t>Approved by</w:t>
            </w:r>
            <w:r w:rsidRPr="0061293F">
              <w:rPr>
                <w:rFonts w:ascii="Calibri" w:hAnsi="Calibri"/>
                <w:sz w:val="26"/>
                <w:szCs w:val="26"/>
                <w:vertAlign w:val="superscript"/>
              </w:rPr>
              <w:t>1</w:t>
            </w:r>
          </w:p>
        </w:tc>
      </w:tr>
      <w:tr w:rsidR="004B69E9" w:rsidRPr="0061293F" w14:paraId="3E717916" w14:textId="77777777" w:rsidTr="004B69E9">
        <w:trPr>
          <w:trHeight w:val="58"/>
        </w:trPr>
        <w:tc>
          <w:tcPr>
            <w:tcW w:w="3188" w:type="dxa"/>
            <w:shd w:val="clear" w:color="auto" w:fill="F2F2F2"/>
            <w:vAlign w:val="center"/>
          </w:tcPr>
          <w:p w14:paraId="76231E94" w14:textId="77777777" w:rsidR="004B69E9" w:rsidRPr="0061293F" w:rsidRDefault="004B69E9" w:rsidP="004B69E9">
            <w:pPr>
              <w:pStyle w:val="Title"/>
              <w:spacing w:before="120" w:after="120"/>
              <w:jc w:val="left"/>
              <w:rPr>
                <w:rFonts w:ascii="Calibri" w:hAnsi="Calibri"/>
                <w:szCs w:val="32"/>
              </w:rPr>
            </w:pPr>
            <w:r w:rsidRPr="0061293F">
              <w:rPr>
                <w:rFonts w:ascii="Calibri" w:hAnsi="Calibri"/>
                <w:szCs w:val="32"/>
              </w:rPr>
              <w:t>Name:</w:t>
            </w:r>
          </w:p>
        </w:tc>
        <w:tc>
          <w:tcPr>
            <w:tcW w:w="7006" w:type="dxa"/>
            <w:shd w:val="clear" w:color="auto" w:fill="auto"/>
            <w:vAlign w:val="center"/>
          </w:tcPr>
          <w:p w14:paraId="3C590715" w14:textId="77777777" w:rsidR="004B69E9" w:rsidRPr="0061293F" w:rsidRDefault="004B69E9" w:rsidP="004B69E9">
            <w:pPr>
              <w:pStyle w:val="Title"/>
              <w:spacing w:before="120" w:after="120"/>
              <w:jc w:val="left"/>
              <w:rPr>
                <w:rFonts w:ascii="Calibri" w:hAnsi="Calibri"/>
                <w:b w:val="0"/>
                <w:szCs w:val="32"/>
              </w:rPr>
            </w:pPr>
            <w:r>
              <w:rPr>
                <w:rFonts w:ascii="Calibri" w:hAnsi="Calibri"/>
                <w:b w:val="0"/>
                <w:szCs w:val="32"/>
              </w:rPr>
              <w:t>Carly Buckingham/Vicky Evans</w:t>
            </w:r>
          </w:p>
        </w:tc>
      </w:tr>
      <w:tr w:rsidR="004B69E9" w:rsidRPr="0061293F" w14:paraId="065200E8" w14:textId="77777777" w:rsidTr="004B69E9">
        <w:trPr>
          <w:trHeight w:val="552"/>
        </w:trPr>
        <w:tc>
          <w:tcPr>
            <w:tcW w:w="3188" w:type="dxa"/>
            <w:shd w:val="clear" w:color="auto" w:fill="F2F2F2"/>
            <w:vAlign w:val="center"/>
          </w:tcPr>
          <w:p w14:paraId="223F0D45" w14:textId="77777777" w:rsidR="004B69E9" w:rsidRPr="0061293F" w:rsidRDefault="004B69E9" w:rsidP="004B69E9">
            <w:pPr>
              <w:pStyle w:val="Title"/>
              <w:spacing w:before="120" w:after="120"/>
              <w:jc w:val="left"/>
              <w:rPr>
                <w:rFonts w:ascii="Calibri" w:hAnsi="Calibri"/>
                <w:szCs w:val="32"/>
              </w:rPr>
            </w:pPr>
            <w:r w:rsidRPr="0061293F">
              <w:rPr>
                <w:rFonts w:ascii="Calibri" w:hAnsi="Calibri"/>
                <w:szCs w:val="32"/>
              </w:rPr>
              <w:t>Position:</w:t>
            </w:r>
          </w:p>
        </w:tc>
        <w:tc>
          <w:tcPr>
            <w:tcW w:w="7006" w:type="dxa"/>
            <w:shd w:val="clear" w:color="auto" w:fill="auto"/>
            <w:vAlign w:val="center"/>
          </w:tcPr>
          <w:p w14:paraId="67ECE675" w14:textId="77777777" w:rsidR="004B69E9" w:rsidRPr="0061293F" w:rsidRDefault="004B69E9" w:rsidP="004B69E9">
            <w:pPr>
              <w:pStyle w:val="Title"/>
              <w:spacing w:before="120" w:after="120"/>
              <w:jc w:val="left"/>
              <w:rPr>
                <w:rFonts w:ascii="Calibri" w:hAnsi="Calibri"/>
                <w:b w:val="0"/>
                <w:szCs w:val="32"/>
              </w:rPr>
            </w:pPr>
            <w:r>
              <w:rPr>
                <w:rFonts w:ascii="Calibri" w:hAnsi="Calibri"/>
                <w:b w:val="0"/>
                <w:szCs w:val="32"/>
              </w:rPr>
              <w:t>Chair of Governors/Headteacher</w:t>
            </w:r>
          </w:p>
        </w:tc>
      </w:tr>
      <w:tr w:rsidR="004B69E9" w:rsidRPr="0061293F" w14:paraId="0AF4EA22" w14:textId="77777777" w:rsidTr="004B69E9">
        <w:trPr>
          <w:trHeight w:val="552"/>
        </w:trPr>
        <w:tc>
          <w:tcPr>
            <w:tcW w:w="3188" w:type="dxa"/>
            <w:shd w:val="clear" w:color="auto" w:fill="F2F2F2"/>
            <w:vAlign w:val="center"/>
          </w:tcPr>
          <w:p w14:paraId="12F97510" w14:textId="77777777" w:rsidR="004B69E9" w:rsidRPr="0061293F" w:rsidRDefault="004B69E9" w:rsidP="004B69E9">
            <w:pPr>
              <w:pStyle w:val="Title"/>
              <w:spacing w:before="120" w:after="120"/>
              <w:jc w:val="left"/>
              <w:rPr>
                <w:rFonts w:ascii="Calibri" w:hAnsi="Calibri"/>
                <w:szCs w:val="32"/>
              </w:rPr>
            </w:pPr>
            <w:r w:rsidRPr="0061293F">
              <w:rPr>
                <w:rFonts w:ascii="Calibri" w:hAnsi="Calibri"/>
                <w:szCs w:val="32"/>
              </w:rPr>
              <w:t>Signed:</w:t>
            </w:r>
          </w:p>
        </w:tc>
        <w:tc>
          <w:tcPr>
            <w:tcW w:w="7006" w:type="dxa"/>
            <w:shd w:val="clear" w:color="auto" w:fill="auto"/>
            <w:vAlign w:val="center"/>
          </w:tcPr>
          <w:p w14:paraId="070CA3CF" w14:textId="77777777" w:rsidR="004B69E9" w:rsidRPr="0061293F" w:rsidRDefault="004B69E9" w:rsidP="004B69E9">
            <w:pPr>
              <w:pStyle w:val="NormalWeb"/>
              <w:rPr>
                <w:rFonts w:ascii="Calibri" w:hAnsi="Calibri"/>
                <w:b/>
                <w:szCs w:val="32"/>
              </w:rPr>
            </w:pPr>
            <w:r w:rsidRPr="004B69E9">
              <w:rPr>
                <w:noProof/>
              </w:rPr>
              <w:drawing>
                <wp:inline distT="0" distB="0" distL="0" distR="0" wp14:anchorId="359714A8" wp14:editId="00004E19">
                  <wp:extent cx="313091" cy="773596"/>
                  <wp:effectExtent l="0" t="1587" r="9207" b="9208"/>
                  <wp:docPr id="1" name="Picture 1" descr="\\bips-srv-serv19\UserProfiles$\s.imison\Documents\2024-25\Website bits\CB signa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ps-srv-serv19\UserProfiles$\s.imison\Documents\2024-25\Website bits\CB signature.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27063" cy="808118"/>
                          </a:xfrm>
                          <a:prstGeom prst="rect">
                            <a:avLst/>
                          </a:prstGeom>
                          <a:noFill/>
                          <a:ln>
                            <a:noFill/>
                          </a:ln>
                        </pic:spPr>
                      </pic:pic>
                    </a:graphicData>
                  </a:graphic>
                </wp:inline>
              </w:drawing>
            </w:r>
            <w:r>
              <w:t xml:space="preserve">  </w:t>
            </w:r>
            <w:r w:rsidRPr="004B69E9">
              <w:rPr>
                <w:noProof/>
              </w:rPr>
              <w:drawing>
                <wp:inline distT="0" distB="0" distL="0" distR="0" wp14:anchorId="26C0B920" wp14:editId="4A8AC243">
                  <wp:extent cx="1155700" cy="304404"/>
                  <wp:effectExtent l="0" t="0" r="6350" b="635"/>
                  <wp:docPr id="2" name="Picture 2" descr="\\bips-srv-serv19\UserProfiles$\s.imison\Documents\2024-25\Website bits\VE signa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ps-srv-serv19\UserProfiles$\s.imison\Documents\2024-25\Website bits\VE signature.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494" cy="318573"/>
                          </a:xfrm>
                          <a:prstGeom prst="rect">
                            <a:avLst/>
                          </a:prstGeom>
                          <a:noFill/>
                          <a:ln>
                            <a:noFill/>
                          </a:ln>
                        </pic:spPr>
                      </pic:pic>
                    </a:graphicData>
                  </a:graphic>
                </wp:inline>
              </w:drawing>
            </w:r>
          </w:p>
        </w:tc>
      </w:tr>
      <w:tr w:rsidR="004B69E9" w:rsidRPr="0061293F" w14:paraId="1BBCE30D" w14:textId="77777777" w:rsidTr="004B69E9">
        <w:trPr>
          <w:trHeight w:val="552"/>
        </w:trPr>
        <w:tc>
          <w:tcPr>
            <w:tcW w:w="3188" w:type="dxa"/>
            <w:shd w:val="clear" w:color="auto" w:fill="F2F2F2"/>
            <w:vAlign w:val="center"/>
          </w:tcPr>
          <w:p w14:paraId="70C6DB16" w14:textId="77777777" w:rsidR="004B69E9" w:rsidRPr="0061293F" w:rsidRDefault="004B69E9" w:rsidP="004B69E9">
            <w:pPr>
              <w:pStyle w:val="Title"/>
              <w:spacing w:before="120" w:after="120"/>
              <w:jc w:val="left"/>
              <w:rPr>
                <w:rFonts w:ascii="Calibri" w:hAnsi="Calibri"/>
                <w:szCs w:val="32"/>
              </w:rPr>
            </w:pPr>
            <w:r w:rsidRPr="0061293F">
              <w:rPr>
                <w:rFonts w:ascii="Calibri" w:hAnsi="Calibri"/>
                <w:szCs w:val="32"/>
              </w:rPr>
              <w:t>Date:</w:t>
            </w:r>
          </w:p>
        </w:tc>
        <w:tc>
          <w:tcPr>
            <w:tcW w:w="7006" w:type="dxa"/>
            <w:shd w:val="clear" w:color="auto" w:fill="auto"/>
            <w:vAlign w:val="center"/>
          </w:tcPr>
          <w:p w14:paraId="17CFD8CD" w14:textId="35051052" w:rsidR="004B69E9" w:rsidRPr="0061293F" w:rsidRDefault="004B69E9" w:rsidP="004B69E9">
            <w:pPr>
              <w:pStyle w:val="Title"/>
              <w:spacing w:before="120" w:after="120"/>
              <w:jc w:val="left"/>
              <w:rPr>
                <w:rFonts w:ascii="Calibri" w:hAnsi="Calibri"/>
                <w:b w:val="0"/>
                <w:szCs w:val="32"/>
              </w:rPr>
            </w:pPr>
            <w:r>
              <w:rPr>
                <w:rFonts w:ascii="Calibri" w:hAnsi="Calibri"/>
                <w:b w:val="0"/>
                <w:szCs w:val="32"/>
              </w:rPr>
              <w:t>September 202</w:t>
            </w:r>
            <w:r w:rsidR="0055238F">
              <w:rPr>
                <w:rFonts w:ascii="Calibri" w:hAnsi="Calibri"/>
                <w:b w:val="0"/>
                <w:szCs w:val="32"/>
              </w:rPr>
              <w:t>5</w:t>
            </w:r>
          </w:p>
        </w:tc>
      </w:tr>
      <w:tr w:rsidR="004B69E9" w:rsidRPr="0061293F" w14:paraId="10A8C4EB" w14:textId="77777777" w:rsidTr="004B69E9">
        <w:trPr>
          <w:trHeight w:val="552"/>
        </w:trPr>
        <w:tc>
          <w:tcPr>
            <w:tcW w:w="3188" w:type="dxa"/>
            <w:shd w:val="clear" w:color="auto" w:fill="F2F2F2"/>
            <w:vAlign w:val="center"/>
          </w:tcPr>
          <w:p w14:paraId="385F3480" w14:textId="77777777" w:rsidR="004B69E9" w:rsidRPr="0061293F" w:rsidRDefault="004B69E9" w:rsidP="004B69E9">
            <w:pPr>
              <w:pStyle w:val="Title"/>
              <w:spacing w:before="120" w:after="120"/>
              <w:jc w:val="left"/>
              <w:rPr>
                <w:rFonts w:ascii="Calibri" w:hAnsi="Calibri"/>
                <w:szCs w:val="32"/>
              </w:rPr>
            </w:pPr>
            <w:r w:rsidRPr="0061293F">
              <w:rPr>
                <w:rFonts w:ascii="Calibri" w:hAnsi="Calibri"/>
                <w:szCs w:val="32"/>
              </w:rPr>
              <w:t>Review date</w:t>
            </w:r>
            <w:r w:rsidRPr="0061293F">
              <w:rPr>
                <w:rFonts w:ascii="Calibri" w:hAnsi="Calibri"/>
                <w:b w:val="0"/>
                <w:szCs w:val="32"/>
                <w:vertAlign w:val="superscript"/>
              </w:rPr>
              <w:t>2</w:t>
            </w:r>
            <w:r w:rsidRPr="0061293F">
              <w:rPr>
                <w:rFonts w:ascii="Calibri" w:hAnsi="Calibri"/>
                <w:szCs w:val="32"/>
              </w:rPr>
              <w:t>:</w:t>
            </w:r>
          </w:p>
        </w:tc>
        <w:tc>
          <w:tcPr>
            <w:tcW w:w="7006" w:type="dxa"/>
            <w:shd w:val="clear" w:color="auto" w:fill="auto"/>
            <w:vAlign w:val="center"/>
          </w:tcPr>
          <w:p w14:paraId="376DF6FB" w14:textId="7BBDFF1B" w:rsidR="004B69E9" w:rsidRPr="0061293F" w:rsidRDefault="004B69E9" w:rsidP="004B69E9">
            <w:pPr>
              <w:pStyle w:val="Title"/>
              <w:spacing w:before="120" w:after="120"/>
              <w:jc w:val="left"/>
              <w:rPr>
                <w:rFonts w:ascii="Calibri" w:hAnsi="Calibri"/>
                <w:b w:val="0"/>
                <w:szCs w:val="32"/>
              </w:rPr>
            </w:pPr>
            <w:r>
              <w:rPr>
                <w:rFonts w:ascii="Calibri" w:hAnsi="Calibri"/>
                <w:b w:val="0"/>
                <w:szCs w:val="32"/>
              </w:rPr>
              <w:t>September 202</w:t>
            </w:r>
            <w:r w:rsidR="0055238F">
              <w:rPr>
                <w:rFonts w:ascii="Calibri" w:hAnsi="Calibri"/>
                <w:b w:val="0"/>
                <w:szCs w:val="32"/>
              </w:rPr>
              <w:t>6</w:t>
            </w:r>
          </w:p>
        </w:tc>
      </w:tr>
    </w:tbl>
    <w:p w14:paraId="09B115A3" w14:textId="77777777" w:rsidR="009C6C77" w:rsidRPr="0061293F" w:rsidRDefault="009C6C77" w:rsidP="009C6C77">
      <w:pPr>
        <w:pStyle w:val="Title"/>
        <w:jc w:val="left"/>
        <w:rPr>
          <w:rFonts w:asciiTheme="minorHAnsi" w:hAnsiTheme="minorHAnsi" w:cstheme="minorHAnsi"/>
          <w:color w:val="000000" w:themeColor="text1"/>
          <w:sz w:val="20"/>
        </w:rPr>
      </w:pPr>
    </w:p>
    <w:p w14:paraId="6997B8FF" w14:textId="77777777" w:rsidR="009C6C77" w:rsidRPr="0061293F" w:rsidRDefault="009C6C77" w:rsidP="009C6C77">
      <w:pPr>
        <w:pStyle w:val="Title"/>
        <w:jc w:val="left"/>
        <w:rPr>
          <w:rFonts w:asciiTheme="minorHAnsi" w:hAnsiTheme="minorHAnsi" w:cstheme="minorHAnsi"/>
          <w:color w:val="000000" w:themeColor="text1"/>
          <w:sz w:val="20"/>
        </w:rPr>
      </w:pPr>
    </w:p>
    <w:p w14:paraId="2EE9B1F4" w14:textId="57A4D1AA" w:rsidR="004B69E9" w:rsidRDefault="004B69E9" w:rsidP="00C25730">
      <w:pPr>
        <w:rPr>
          <w:rFonts w:asciiTheme="minorHAnsi" w:eastAsiaTheme="minorHAnsi" w:hAnsiTheme="minorHAnsi" w:cstheme="minorHAnsi"/>
          <w:sz w:val="14"/>
          <w:szCs w:val="22"/>
        </w:rPr>
      </w:pPr>
    </w:p>
    <w:p w14:paraId="18D9B0AB" w14:textId="77777777" w:rsidR="004B69E9" w:rsidRPr="004B69E9" w:rsidRDefault="004B69E9" w:rsidP="004B69E9">
      <w:pPr>
        <w:rPr>
          <w:rFonts w:asciiTheme="minorHAnsi" w:eastAsiaTheme="minorHAnsi" w:hAnsiTheme="minorHAnsi" w:cstheme="minorHAnsi"/>
          <w:sz w:val="14"/>
          <w:szCs w:val="22"/>
        </w:rPr>
      </w:pPr>
    </w:p>
    <w:p w14:paraId="31993DA0" w14:textId="77777777" w:rsidR="004B69E9" w:rsidRPr="004B69E9" w:rsidRDefault="004B69E9" w:rsidP="004B69E9">
      <w:pPr>
        <w:rPr>
          <w:rFonts w:asciiTheme="minorHAnsi" w:eastAsiaTheme="minorHAnsi" w:hAnsiTheme="minorHAnsi" w:cstheme="minorHAnsi"/>
          <w:sz w:val="14"/>
          <w:szCs w:val="22"/>
        </w:rPr>
      </w:pPr>
    </w:p>
    <w:p w14:paraId="05E519E8" w14:textId="77777777" w:rsidR="004B69E9" w:rsidRPr="004B69E9" w:rsidRDefault="004B69E9" w:rsidP="004B69E9">
      <w:pPr>
        <w:rPr>
          <w:rFonts w:asciiTheme="minorHAnsi" w:eastAsiaTheme="minorHAnsi" w:hAnsiTheme="minorHAnsi" w:cstheme="minorHAnsi"/>
          <w:sz w:val="14"/>
          <w:szCs w:val="22"/>
        </w:rPr>
      </w:pPr>
    </w:p>
    <w:p w14:paraId="690C49BC" w14:textId="411F8377" w:rsidR="004B69E9" w:rsidRDefault="004B69E9" w:rsidP="004B69E9">
      <w:pPr>
        <w:rPr>
          <w:rFonts w:asciiTheme="minorHAnsi" w:eastAsiaTheme="minorHAnsi" w:hAnsiTheme="minorHAnsi" w:cstheme="minorHAnsi"/>
          <w:sz w:val="14"/>
          <w:szCs w:val="22"/>
        </w:rPr>
      </w:pPr>
    </w:p>
    <w:p w14:paraId="44B1B252" w14:textId="77777777" w:rsidR="004B69E9" w:rsidRPr="004B69E9" w:rsidRDefault="004B69E9" w:rsidP="004B69E9">
      <w:pPr>
        <w:rPr>
          <w:rFonts w:asciiTheme="minorHAnsi" w:eastAsiaTheme="minorHAnsi" w:hAnsiTheme="minorHAnsi" w:cstheme="minorHAnsi"/>
          <w:sz w:val="14"/>
          <w:szCs w:val="22"/>
        </w:rPr>
      </w:pPr>
    </w:p>
    <w:p w14:paraId="1D89BE1A" w14:textId="77777777" w:rsidR="004B69E9" w:rsidRPr="004B69E9" w:rsidRDefault="004B69E9" w:rsidP="004B69E9">
      <w:pPr>
        <w:rPr>
          <w:rFonts w:asciiTheme="minorHAnsi" w:eastAsiaTheme="minorHAnsi" w:hAnsiTheme="minorHAnsi" w:cstheme="minorHAnsi"/>
          <w:sz w:val="14"/>
          <w:szCs w:val="22"/>
        </w:rPr>
      </w:pPr>
    </w:p>
    <w:p w14:paraId="4D4C9C29" w14:textId="5237BB26" w:rsidR="00F572D7" w:rsidRPr="0061293F" w:rsidRDefault="004B69E9" w:rsidP="004B69E9">
      <w:pPr>
        <w:tabs>
          <w:tab w:val="left" w:pos="3150"/>
        </w:tabs>
        <w:rPr>
          <w:rFonts w:asciiTheme="minorHAnsi" w:hAnsiTheme="minorHAnsi"/>
          <w:color w:val="000000" w:themeColor="text1"/>
        </w:rPr>
      </w:pPr>
      <w:r>
        <w:rPr>
          <w:rFonts w:asciiTheme="minorHAnsi" w:eastAsiaTheme="minorHAnsi" w:hAnsiTheme="minorHAnsi" w:cstheme="minorHAnsi"/>
          <w:sz w:val="14"/>
          <w:szCs w:val="22"/>
        </w:rPr>
        <w:tab/>
      </w:r>
    </w:p>
    <w:p w14:paraId="0F0FA6B1" w14:textId="77777777" w:rsidR="00F572D7" w:rsidRPr="0061293F" w:rsidRDefault="00F572D7" w:rsidP="00F572D7">
      <w:pPr>
        <w:jc w:val="center"/>
        <w:rPr>
          <w:rFonts w:asciiTheme="minorHAnsi" w:hAnsiTheme="minorHAnsi"/>
          <w:color w:val="000000" w:themeColor="text1"/>
        </w:rPr>
      </w:pPr>
    </w:p>
    <w:p w14:paraId="667A86F3" w14:textId="77777777" w:rsidR="00F572D7" w:rsidRPr="0061293F" w:rsidRDefault="00F572D7" w:rsidP="00F572D7">
      <w:pPr>
        <w:jc w:val="center"/>
        <w:rPr>
          <w:rFonts w:asciiTheme="minorHAnsi" w:hAnsiTheme="minorHAnsi"/>
          <w:color w:val="000000" w:themeColor="text1"/>
        </w:rPr>
      </w:pPr>
    </w:p>
    <w:p w14:paraId="05981064" w14:textId="77777777" w:rsidR="00F572D7" w:rsidRPr="0061293F" w:rsidRDefault="00F572D7" w:rsidP="00F572D7">
      <w:pPr>
        <w:jc w:val="center"/>
        <w:rPr>
          <w:rFonts w:asciiTheme="minorHAnsi" w:hAnsiTheme="minorHAnsi"/>
          <w:color w:val="000000" w:themeColor="text1"/>
        </w:rPr>
      </w:pPr>
    </w:p>
    <w:p w14:paraId="35B98653" w14:textId="77777777" w:rsidR="00F572D7" w:rsidRPr="0061293F" w:rsidRDefault="00F572D7" w:rsidP="00F572D7">
      <w:pPr>
        <w:jc w:val="center"/>
        <w:rPr>
          <w:rFonts w:asciiTheme="minorHAnsi" w:hAnsiTheme="minorHAnsi"/>
          <w:color w:val="000000" w:themeColor="text1"/>
        </w:rPr>
      </w:pPr>
    </w:p>
    <w:p w14:paraId="2962E842" w14:textId="77777777" w:rsidR="00F572D7" w:rsidRPr="0061293F" w:rsidRDefault="00F572D7" w:rsidP="00F572D7">
      <w:pPr>
        <w:jc w:val="center"/>
        <w:rPr>
          <w:rFonts w:asciiTheme="minorHAnsi" w:hAnsiTheme="minorHAnsi"/>
          <w:color w:val="000000" w:themeColor="text1"/>
        </w:rPr>
      </w:pPr>
    </w:p>
    <w:p w14:paraId="5274F81A" w14:textId="77777777" w:rsidR="00F572D7" w:rsidRPr="0061293F" w:rsidRDefault="00F572D7" w:rsidP="00F572D7">
      <w:pPr>
        <w:jc w:val="center"/>
        <w:rPr>
          <w:rFonts w:asciiTheme="minorHAnsi" w:hAnsiTheme="minorHAnsi"/>
          <w:color w:val="000000" w:themeColor="text1"/>
        </w:rPr>
      </w:pPr>
    </w:p>
    <w:p w14:paraId="6C5EEC43" w14:textId="77777777" w:rsidR="00F572D7" w:rsidRPr="0061293F" w:rsidRDefault="00F572D7" w:rsidP="00F572D7">
      <w:pPr>
        <w:jc w:val="center"/>
        <w:rPr>
          <w:rFonts w:asciiTheme="minorHAnsi" w:hAnsiTheme="minorHAnsi"/>
          <w:color w:val="000000" w:themeColor="text1"/>
        </w:rPr>
      </w:pPr>
    </w:p>
    <w:p w14:paraId="109AB8FC" w14:textId="77777777" w:rsidR="00F572D7" w:rsidRPr="0061293F" w:rsidRDefault="00F572D7" w:rsidP="00F572D7">
      <w:pPr>
        <w:jc w:val="center"/>
        <w:rPr>
          <w:rFonts w:asciiTheme="minorHAnsi" w:hAnsiTheme="minorHAnsi"/>
          <w:color w:val="000000" w:themeColor="text1"/>
        </w:rPr>
      </w:pPr>
    </w:p>
    <w:p w14:paraId="1AB74BBA" w14:textId="77777777" w:rsidR="00F572D7" w:rsidRPr="0061293F" w:rsidRDefault="00F572D7" w:rsidP="00F572D7">
      <w:pPr>
        <w:jc w:val="center"/>
        <w:rPr>
          <w:rFonts w:asciiTheme="minorHAnsi" w:hAnsiTheme="minorHAnsi"/>
          <w:color w:val="000000" w:themeColor="text1"/>
        </w:rPr>
      </w:pPr>
    </w:p>
    <w:p w14:paraId="04E0F08C" w14:textId="77777777" w:rsidR="00F572D7" w:rsidRPr="0061293F" w:rsidRDefault="00F572D7" w:rsidP="00F572D7">
      <w:pPr>
        <w:jc w:val="center"/>
        <w:rPr>
          <w:rFonts w:asciiTheme="minorHAnsi" w:hAnsiTheme="minorHAnsi"/>
          <w:color w:val="000000" w:themeColor="text1"/>
        </w:rPr>
      </w:pPr>
    </w:p>
    <w:p w14:paraId="4478D365" w14:textId="77777777" w:rsidR="00F572D7" w:rsidRPr="0061293F" w:rsidRDefault="00F572D7" w:rsidP="00F572D7">
      <w:pPr>
        <w:jc w:val="center"/>
        <w:rPr>
          <w:rFonts w:asciiTheme="minorHAnsi" w:hAnsiTheme="minorHAnsi"/>
          <w:color w:val="000000" w:themeColor="text1"/>
        </w:rPr>
      </w:pPr>
    </w:p>
    <w:p w14:paraId="6A52ADCB" w14:textId="77777777" w:rsidR="00F572D7" w:rsidRPr="0061293F" w:rsidRDefault="00F572D7" w:rsidP="00F572D7">
      <w:pPr>
        <w:jc w:val="center"/>
        <w:rPr>
          <w:rFonts w:asciiTheme="minorHAnsi" w:hAnsiTheme="minorHAnsi"/>
          <w:color w:val="000000" w:themeColor="text1"/>
        </w:rPr>
      </w:pPr>
    </w:p>
    <w:p w14:paraId="00E2385D" w14:textId="77777777" w:rsidR="00F572D7" w:rsidRPr="0061293F" w:rsidRDefault="00F572D7" w:rsidP="00F572D7">
      <w:pPr>
        <w:jc w:val="center"/>
        <w:rPr>
          <w:rFonts w:asciiTheme="minorHAnsi" w:hAnsiTheme="minorHAnsi"/>
          <w:color w:val="000000" w:themeColor="text1"/>
        </w:rPr>
      </w:pPr>
    </w:p>
    <w:p w14:paraId="019905AE" w14:textId="77777777" w:rsidR="00F572D7" w:rsidRPr="0061293F" w:rsidRDefault="00F572D7" w:rsidP="00F572D7">
      <w:pPr>
        <w:jc w:val="center"/>
        <w:rPr>
          <w:rFonts w:asciiTheme="minorHAnsi" w:hAnsiTheme="minorHAnsi"/>
          <w:color w:val="000000" w:themeColor="text1"/>
        </w:rPr>
      </w:pPr>
    </w:p>
    <w:p w14:paraId="667B9909" w14:textId="77777777" w:rsidR="00F572D7" w:rsidRPr="0061293F" w:rsidRDefault="00F572D7" w:rsidP="00F572D7">
      <w:pPr>
        <w:jc w:val="center"/>
        <w:rPr>
          <w:rFonts w:asciiTheme="minorHAnsi" w:hAnsiTheme="minorHAnsi"/>
          <w:color w:val="000000" w:themeColor="text1"/>
        </w:rPr>
      </w:pPr>
    </w:p>
    <w:p w14:paraId="2EAAD5C8" w14:textId="77777777" w:rsidR="00F572D7" w:rsidRPr="0061293F" w:rsidRDefault="00F572D7" w:rsidP="00F572D7">
      <w:pPr>
        <w:jc w:val="center"/>
        <w:rPr>
          <w:rFonts w:asciiTheme="minorHAnsi" w:hAnsiTheme="minorHAnsi"/>
          <w:color w:val="000000" w:themeColor="text1"/>
        </w:rPr>
      </w:pPr>
    </w:p>
    <w:p w14:paraId="6AD82D46" w14:textId="77777777" w:rsidR="00F572D7" w:rsidRPr="0061293F" w:rsidRDefault="00F572D7" w:rsidP="00F572D7">
      <w:pPr>
        <w:jc w:val="center"/>
        <w:rPr>
          <w:rFonts w:asciiTheme="minorHAnsi" w:hAnsiTheme="minorHAnsi"/>
          <w:color w:val="000000" w:themeColor="text1"/>
        </w:rPr>
      </w:pPr>
    </w:p>
    <w:p w14:paraId="024DCB8C" w14:textId="77777777" w:rsidR="00F572D7" w:rsidRPr="0061293F" w:rsidRDefault="00F572D7" w:rsidP="00F572D7">
      <w:pPr>
        <w:jc w:val="center"/>
        <w:rPr>
          <w:rFonts w:asciiTheme="minorHAnsi" w:hAnsiTheme="minorHAnsi"/>
          <w:color w:val="000000" w:themeColor="text1"/>
        </w:rPr>
      </w:pPr>
    </w:p>
    <w:p w14:paraId="7D8669BC" w14:textId="77777777" w:rsidR="00F572D7" w:rsidRPr="0061293F" w:rsidRDefault="00F572D7" w:rsidP="00F572D7">
      <w:pPr>
        <w:jc w:val="center"/>
        <w:rPr>
          <w:rFonts w:asciiTheme="minorHAnsi" w:hAnsiTheme="minorHAnsi"/>
          <w:color w:val="000000" w:themeColor="text1"/>
        </w:rPr>
      </w:pPr>
    </w:p>
    <w:p w14:paraId="28935420" w14:textId="77777777" w:rsidR="00F572D7" w:rsidRPr="0061293F" w:rsidRDefault="00F572D7" w:rsidP="00F572D7">
      <w:pPr>
        <w:jc w:val="center"/>
        <w:rPr>
          <w:rFonts w:asciiTheme="minorHAnsi" w:hAnsiTheme="minorHAnsi"/>
          <w:color w:val="000000" w:themeColor="text1"/>
        </w:rPr>
      </w:pPr>
    </w:p>
    <w:p w14:paraId="370F1FB9" w14:textId="77777777" w:rsidR="00F572D7" w:rsidRPr="0061293F" w:rsidRDefault="00F572D7" w:rsidP="00F572D7">
      <w:pPr>
        <w:jc w:val="center"/>
        <w:rPr>
          <w:rFonts w:asciiTheme="minorHAnsi" w:hAnsiTheme="minorHAnsi"/>
          <w:color w:val="000000" w:themeColor="text1"/>
        </w:rPr>
      </w:pPr>
    </w:p>
    <w:p w14:paraId="5A40DCB7" w14:textId="77777777" w:rsidR="00F572D7" w:rsidRPr="0061293F" w:rsidRDefault="00F572D7" w:rsidP="00F572D7">
      <w:pPr>
        <w:jc w:val="center"/>
        <w:rPr>
          <w:rFonts w:asciiTheme="minorHAnsi" w:hAnsiTheme="minorHAnsi"/>
          <w:color w:val="000000" w:themeColor="text1"/>
        </w:rPr>
      </w:pPr>
    </w:p>
    <w:p w14:paraId="05603086" w14:textId="77777777" w:rsidR="00F572D7" w:rsidRPr="0061293F" w:rsidRDefault="00F572D7" w:rsidP="00F572D7">
      <w:pPr>
        <w:jc w:val="center"/>
        <w:rPr>
          <w:rFonts w:asciiTheme="minorHAnsi" w:hAnsiTheme="minorHAnsi"/>
          <w:color w:val="000000" w:themeColor="text1"/>
        </w:rPr>
      </w:pPr>
    </w:p>
    <w:p w14:paraId="56324890" w14:textId="77777777" w:rsidR="00F572D7" w:rsidRPr="0061293F" w:rsidRDefault="00F572D7" w:rsidP="00F572D7">
      <w:pPr>
        <w:autoSpaceDE w:val="0"/>
        <w:autoSpaceDN w:val="0"/>
        <w:adjustRightInd w:val="0"/>
        <w:jc w:val="center"/>
        <w:rPr>
          <w:rFonts w:asciiTheme="minorHAnsi" w:hAnsiTheme="minorHAnsi" w:cstheme="minorHAnsi"/>
          <w:b/>
          <w:i/>
          <w:iCs/>
          <w:color w:val="000000" w:themeColor="text1"/>
          <w:sz w:val="28"/>
          <w:szCs w:val="28"/>
          <w:lang w:eastAsia="en-GB"/>
        </w:rPr>
      </w:pPr>
      <w:r w:rsidRPr="0061293F">
        <w:rPr>
          <w:rFonts w:asciiTheme="minorHAnsi" w:hAnsiTheme="minorHAnsi" w:cstheme="minorHAnsi"/>
          <w:b/>
          <w:i/>
          <w:iCs/>
          <w:color w:val="000000" w:themeColor="text1"/>
          <w:sz w:val="28"/>
          <w:szCs w:val="28"/>
          <w:lang w:eastAsia="en-GB"/>
        </w:rPr>
        <w:t>This page is intentionally blank for printing purposes</w:t>
      </w:r>
    </w:p>
    <w:p w14:paraId="77DCC03B" w14:textId="1ACCC257" w:rsidR="003B405D" w:rsidRPr="0061293F" w:rsidRDefault="003B405D" w:rsidP="004C7A23">
      <w:pPr>
        <w:jc w:val="center"/>
        <w:rPr>
          <w:rFonts w:asciiTheme="minorHAnsi" w:eastAsiaTheme="minorHAnsi" w:hAnsiTheme="minorHAnsi" w:cstheme="minorHAnsi"/>
          <w:b/>
          <w:bCs/>
          <w:i/>
          <w:iCs/>
          <w:sz w:val="28"/>
          <w:szCs w:val="28"/>
        </w:rPr>
        <w:sectPr w:rsidR="003B405D" w:rsidRPr="0061293F" w:rsidSect="00927E06">
          <w:headerReference w:type="default" r:id="rId14"/>
          <w:pgSz w:w="11906" w:h="16838"/>
          <w:pgMar w:top="624" w:right="851" w:bottom="454" w:left="851" w:header="709" w:footer="567" w:gutter="0"/>
          <w:cols w:space="708"/>
          <w:docGrid w:linePitch="360"/>
        </w:sectPr>
      </w:pPr>
    </w:p>
    <w:p w14:paraId="6AC79F93" w14:textId="77777777" w:rsidR="00D73F0E" w:rsidRPr="0061293F" w:rsidRDefault="00D73F0E" w:rsidP="00927E06">
      <w:pPr>
        <w:spacing w:after="120"/>
        <w:rPr>
          <w:rFonts w:asciiTheme="minorHAnsi" w:hAnsiTheme="minorHAnsi"/>
          <w:b/>
          <w:color w:val="1F497D" w:themeColor="text2"/>
          <w:sz w:val="32"/>
          <w:szCs w:val="32"/>
        </w:rPr>
      </w:pPr>
      <w:r w:rsidRPr="0061293F">
        <w:rPr>
          <w:rFonts w:asciiTheme="minorHAnsi" w:hAnsiTheme="minorHAnsi"/>
          <w:b/>
          <w:color w:val="1F497D" w:themeColor="text2"/>
          <w:sz w:val="32"/>
          <w:szCs w:val="32"/>
        </w:rPr>
        <w:lastRenderedPageBreak/>
        <w:t>REVIEW SHEET</w:t>
      </w:r>
    </w:p>
    <w:p w14:paraId="54D42356" w14:textId="7C371E08" w:rsidR="004524B6" w:rsidRDefault="004524B6" w:rsidP="00EF62C9">
      <w:pPr>
        <w:spacing w:after="120"/>
        <w:rPr>
          <w:color w:val="FF0000"/>
        </w:rPr>
      </w:pPr>
      <w:r>
        <w:rPr>
          <w:b/>
          <w:bCs/>
        </w:rPr>
        <w:t>Each entry in the table below summarises the changes to this policy and procedures made since the last review (if any).</w:t>
      </w:r>
    </w:p>
    <w:p w14:paraId="54A1E831" w14:textId="2EE37C9E" w:rsidR="00EF62C9" w:rsidRDefault="00EF62C9" w:rsidP="00EF62C9">
      <w:pPr>
        <w:spacing w:after="240"/>
        <w:rPr>
          <w:color w:val="FF0000"/>
        </w:rPr>
      </w:pPr>
      <w:r>
        <w:rPr>
          <w:color w:val="FF0000"/>
        </w:rPr>
        <w:t xml:space="preserve"> </w:t>
      </w:r>
    </w:p>
    <w:tbl>
      <w:tblPr>
        <w:tblW w:w="5005" w:type="pct"/>
        <w:tblInd w:w="-5" w:type="dxa"/>
        <w:tblCellMar>
          <w:left w:w="0" w:type="dxa"/>
          <w:right w:w="0" w:type="dxa"/>
        </w:tblCellMar>
        <w:tblLook w:val="04A0" w:firstRow="1" w:lastRow="0" w:firstColumn="1" w:lastColumn="0" w:noHBand="0" w:noVBand="1"/>
      </w:tblPr>
      <w:tblGrid>
        <w:gridCol w:w="965"/>
        <w:gridCol w:w="7094"/>
        <w:gridCol w:w="1569"/>
      </w:tblGrid>
      <w:tr w:rsidR="00AB4DD1" w14:paraId="7ABA7F60" w14:textId="77777777" w:rsidTr="00547C12">
        <w:trPr>
          <w:trHeight w:val="283"/>
        </w:trPr>
        <w:tc>
          <w:tcPr>
            <w:tcW w:w="501" w:type="pct"/>
            <w:tcBorders>
              <w:top w:val="single" w:sz="8" w:space="0" w:color="auto"/>
              <w:left w:val="single" w:sz="8" w:space="0" w:color="auto"/>
              <w:bottom w:val="single" w:sz="8" w:space="0" w:color="auto"/>
              <w:right w:val="single" w:sz="8" w:space="0" w:color="auto"/>
            </w:tcBorders>
            <w:shd w:val="clear" w:color="auto" w:fill="D9D9D9"/>
            <w:tcMar>
              <w:top w:w="57" w:type="dxa"/>
              <w:left w:w="108" w:type="dxa"/>
              <w:bottom w:w="57" w:type="dxa"/>
              <w:right w:w="108" w:type="dxa"/>
            </w:tcMar>
            <w:vAlign w:val="center"/>
            <w:hideMark/>
          </w:tcPr>
          <w:p w14:paraId="0F7202EB" w14:textId="77777777" w:rsidR="00AB4DD1" w:rsidRDefault="00AB4DD1">
            <w:pPr>
              <w:jc w:val="center"/>
              <w:rPr>
                <w:b/>
                <w:bCs/>
              </w:rPr>
            </w:pPr>
            <w:r>
              <w:rPr>
                <w:b/>
                <w:bCs/>
                <w:color w:val="000000"/>
              </w:rPr>
              <w:t>Version Number</w:t>
            </w:r>
          </w:p>
        </w:tc>
        <w:tc>
          <w:tcPr>
            <w:tcW w:w="3684" w:type="pct"/>
            <w:tcBorders>
              <w:top w:val="single" w:sz="8" w:space="0" w:color="auto"/>
              <w:left w:val="nil"/>
              <w:bottom w:val="single" w:sz="8" w:space="0" w:color="auto"/>
              <w:right w:val="single" w:sz="8" w:space="0" w:color="auto"/>
            </w:tcBorders>
            <w:shd w:val="clear" w:color="auto" w:fill="D9D9D9"/>
            <w:tcMar>
              <w:top w:w="57" w:type="dxa"/>
              <w:left w:w="108" w:type="dxa"/>
              <w:bottom w:w="57" w:type="dxa"/>
              <w:right w:w="108" w:type="dxa"/>
            </w:tcMar>
            <w:vAlign w:val="center"/>
            <w:hideMark/>
          </w:tcPr>
          <w:p w14:paraId="23E6A573" w14:textId="77777777" w:rsidR="00AB4DD1" w:rsidRDefault="00AB4DD1">
            <w:pPr>
              <w:jc w:val="center"/>
              <w:rPr>
                <w:b/>
                <w:bCs/>
              </w:rPr>
            </w:pPr>
            <w:r>
              <w:rPr>
                <w:b/>
                <w:bCs/>
                <w:color w:val="000000"/>
              </w:rPr>
              <w:t>Version Description</w:t>
            </w:r>
          </w:p>
        </w:tc>
        <w:tc>
          <w:tcPr>
            <w:tcW w:w="815" w:type="pct"/>
            <w:tcBorders>
              <w:top w:val="single" w:sz="8" w:space="0" w:color="auto"/>
              <w:left w:val="nil"/>
              <w:bottom w:val="single" w:sz="8" w:space="0" w:color="auto"/>
              <w:right w:val="single" w:sz="8" w:space="0" w:color="auto"/>
            </w:tcBorders>
            <w:shd w:val="clear" w:color="auto" w:fill="D9D9D9"/>
            <w:tcMar>
              <w:top w:w="57" w:type="dxa"/>
              <w:left w:w="108" w:type="dxa"/>
              <w:bottom w:w="57" w:type="dxa"/>
              <w:right w:w="108" w:type="dxa"/>
            </w:tcMar>
            <w:vAlign w:val="center"/>
            <w:hideMark/>
          </w:tcPr>
          <w:p w14:paraId="6265E978" w14:textId="77777777" w:rsidR="00AB4DD1" w:rsidRDefault="00AB4DD1">
            <w:pPr>
              <w:jc w:val="center"/>
              <w:rPr>
                <w:b/>
                <w:bCs/>
              </w:rPr>
            </w:pPr>
            <w:r>
              <w:rPr>
                <w:b/>
                <w:bCs/>
                <w:color w:val="000000"/>
              </w:rPr>
              <w:t>Date of Revision</w:t>
            </w:r>
          </w:p>
        </w:tc>
      </w:tr>
      <w:tr w:rsidR="00AB4DD1" w14:paraId="7CAC72AB" w14:textId="77777777" w:rsidTr="00547C12">
        <w:trPr>
          <w:trHeight w:val="20"/>
        </w:trPr>
        <w:tc>
          <w:tcPr>
            <w:tcW w:w="501"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14:paraId="5FB57D75" w14:textId="77777777" w:rsidR="00AB4DD1" w:rsidRPr="0006619E" w:rsidRDefault="00AB4DD1">
            <w:pPr>
              <w:jc w:val="center"/>
              <w:rPr>
                <w:sz w:val="20"/>
              </w:rPr>
            </w:pPr>
            <w:r w:rsidRPr="0006619E">
              <w:rPr>
                <w:sz w:val="20"/>
              </w:rPr>
              <w:t>1</w:t>
            </w:r>
          </w:p>
        </w:tc>
        <w:tc>
          <w:tcPr>
            <w:tcW w:w="368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509AEDCF" w14:textId="4EC893A2" w:rsidR="00AB4DD1" w:rsidRPr="0006619E" w:rsidRDefault="00AB4DD1">
            <w:pPr>
              <w:rPr>
                <w:sz w:val="20"/>
              </w:rPr>
            </w:pPr>
            <w:r w:rsidRPr="0006619E">
              <w:rPr>
                <w:sz w:val="20"/>
              </w:rPr>
              <w:t xml:space="preserve">Original based on KAHSC </w:t>
            </w:r>
            <w:r w:rsidR="0006619E" w:rsidRPr="0006619E">
              <w:rPr>
                <w:sz w:val="20"/>
              </w:rPr>
              <w:t>V32</w:t>
            </w:r>
          </w:p>
        </w:tc>
        <w:tc>
          <w:tcPr>
            <w:tcW w:w="81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62A20526" w14:textId="3C824335" w:rsidR="00AB4DD1" w:rsidRPr="0006619E" w:rsidRDefault="0006619E">
            <w:pPr>
              <w:jc w:val="center"/>
              <w:rPr>
                <w:sz w:val="20"/>
              </w:rPr>
            </w:pPr>
            <w:r w:rsidRPr="0006619E">
              <w:rPr>
                <w:sz w:val="20"/>
              </w:rPr>
              <w:t>Oct 2022</w:t>
            </w:r>
          </w:p>
        </w:tc>
      </w:tr>
      <w:tr w:rsidR="00AB4DD1" w14:paraId="3E2C8AD6" w14:textId="77777777" w:rsidTr="00547C12">
        <w:trPr>
          <w:trHeight w:val="20"/>
        </w:trPr>
        <w:tc>
          <w:tcPr>
            <w:tcW w:w="501" w:type="pct"/>
            <w:tcBorders>
              <w:top w:val="nil"/>
              <w:left w:val="single" w:sz="8" w:space="0" w:color="auto"/>
              <w:bottom w:val="single" w:sz="4" w:space="0" w:color="auto"/>
              <w:right w:val="single" w:sz="8" w:space="0" w:color="auto"/>
            </w:tcBorders>
            <w:tcMar>
              <w:top w:w="57" w:type="dxa"/>
              <w:left w:w="108" w:type="dxa"/>
              <w:bottom w:w="57" w:type="dxa"/>
              <w:right w:w="108" w:type="dxa"/>
            </w:tcMar>
            <w:vAlign w:val="center"/>
          </w:tcPr>
          <w:p w14:paraId="7EB81197" w14:textId="2BF8D421" w:rsidR="00AB4DD1" w:rsidRPr="00ED1765" w:rsidRDefault="00ED1765">
            <w:pPr>
              <w:jc w:val="center"/>
              <w:rPr>
                <w:sz w:val="20"/>
              </w:rPr>
            </w:pPr>
            <w:r w:rsidRPr="00ED1765">
              <w:rPr>
                <w:sz w:val="20"/>
              </w:rPr>
              <w:t>2</w:t>
            </w:r>
          </w:p>
        </w:tc>
        <w:tc>
          <w:tcPr>
            <w:tcW w:w="3684" w:type="pct"/>
            <w:tcBorders>
              <w:top w:val="nil"/>
              <w:left w:val="nil"/>
              <w:bottom w:val="single" w:sz="4" w:space="0" w:color="auto"/>
              <w:right w:val="single" w:sz="8" w:space="0" w:color="auto"/>
            </w:tcBorders>
            <w:tcMar>
              <w:top w:w="57" w:type="dxa"/>
              <w:left w:w="108" w:type="dxa"/>
              <w:bottom w:w="57" w:type="dxa"/>
              <w:right w:w="108" w:type="dxa"/>
            </w:tcMar>
            <w:vAlign w:val="center"/>
          </w:tcPr>
          <w:p w14:paraId="7687B747" w14:textId="2C29E062" w:rsidR="00AB4DD1" w:rsidRPr="00EB263F" w:rsidRDefault="00ED1765">
            <w:pPr>
              <w:rPr>
                <w:color w:val="FF0000"/>
                <w:sz w:val="20"/>
              </w:rPr>
            </w:pPr>
            <w:r w:rsidRPr="00EB263F">
              <w:rPr>
                <w:rFonts w:asciiTheme="minorHAnsi" w:eastAsia="Gill Sans MT" w:hAnsiTheme="minorHAnsi"/>
                <w:sz w:val="18"/>
                <w:szCs w:val="18"/>
              </w:rPr>
              <w:t>Updated in line with the publication of statutory guidance ‘Keeping Children Safe in Education’ 2023.</w:t>
            </w:r>
          </w:p>
        </w:tc>
        <w:tc>
          <w:tcPr>
            <w:tcW w:w="815" w:type="pct"/>
            <w:tcBorders>
              <w:top w:val="nil"/>
              <w:left w:val="nil"/>
              <w:bottom w:val="single" w:sz="4" w:space="0" w:color="auto"/>
              <w:right w:val="single" w:sz="8" w:space="0" w:color="auto"/>
            </w:tcBorders>
            <w:tcMar>
              <w:top w:w="57" w:type="dxa"/>
              <w:left w:w="108" w:type="dxa"/>
              <w:bottom w:w="57" w:type="dxa"/>
              <w:right w:w="108" w:type="dxa"/>
            </w:tcMar>
            <w:vAlign w:val="center"/>
          </w:tcPr>
          <w:p w14:paraId="4F8F0E83" w14:textId="16B83117" w:rsidR="00AB4DD1" w:rsidRPr="00EB263F" w:rsidRDefault="00ED1765">
            <w:pPr>
              <w:jc w:val="center"/>
              <w:rPr>
                <w:sz w:val="20"/>
              </w:rPr>
            </w:pPr>
            <w:r w:rsidRPr="00EB263F">
              <w:rPr>
                <w:sz w:val="20"/>
              </w:rPr>
              <w:t>Sept 2023</w:t>
            </w:r>
          </w:p>
        </w:tc>
      </w:tr>
      <w:tr w:rsidR="00AB4DD1" w14:paraId="2229E31A" w14:textId="77777777" w:rsidTr="00547C12">
        <w:trPr>
          <w:trHeight w:val="20"/>
        </w:trPr>
        <w:tc>
          <w:tcPr>
            <w:tcW w:w="501"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65552762" w14:textId="5D91D1E9" w:rsidR="00AB4DD1" w:rsidRPr="00ED1765" w:rsidRDefault="00ED1765">
            <w:pPr>
              <w:jc w:val="center"/>
              <w:rPr>
                <w:sz w:val="20"/>
              </w:rPr>
            </w:pPr>
            <w:r w:rsidRPr="00ED1765">
              <w:rPr>
                <w:sz w:val="20"/>
              </w:rPr>
              <w:t>3</w:t>
            </w:r>
          </w:p>
        </w:tc>
        <w:tc>
          <w:tcPr>
            <w:tcW w:w="3684"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0ED4B6D7" w14:textId="50EFB323" w:rsidR="00AB4DD1" w:rsidRPr="00EB263F" w:rsidRDefault="00ED1765">
            <w:pPr>
              <w:rPr>
                <w:color w:val="FF0000"/>
                <w:sz w:val="20"/>
              </w:rPr>
            </w:pPr>
            <w:r w:rsidRPr="00EB263F">
              <w:rPr>
                <w:rFonts w:asciiTheme="minorHAnsi" w:eastAsia="Gill Sans MT" w:hAnsiTheme="minorHAnsi"/>
                <w:sz w:val="18"/>
                <w:szCs w:val="18"/>
              </w:rPr>
              <w:t>Minor change to Local Authority Designated Officer (LADO) email address (now one for each Council) and updated to take account of revised Gov.UK statutory guidance ‘Working together to safeguard children’ (Dec 2023)</w:t>
            </w:r>
          </w:p>
        </w:tc>
        <w:tc>
          <w:tcPr>
            <w:tcW w:w="81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14:paraId="11772096" w14:textId="333FFDFF" w:rsidR="00AB4DD1" w:rsidRPr="00EB263F" w:rsidRDefault="00ED1765">
            <w:pPr>
              <w:jc w:val="center"/>
              <w:rPr>
                <w:sz w:val="20"/>
              </w:rPr>
            </w:pPr>
            <w:r w:rsidRPr="00EB263F">
              <w:rPr>
                <w:sz w:val="20"/>
              </w:rPr>
              <w:t>Jan 2024</w:t>
            </w:r>
          </w:p>
        </w:tc>
      </w:tr>
      <w:tr w:rsidR="00547C12" w:rsidRPr="0061293F" w14:paraId="7A86AC63" w14:textId="77777777" w:rsidTr="00547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Ex>
        <w:trPr>
          <w:trHeight w:val="20"/>
        </w:trPr>
        <w:tc>
          <w:tcPr>
            <w:tcW w:w="501" w:type="pct"/>
            <w:shd w:val="clear" w:color="auto" w:fill="auto"/>
            <w:vAlign w:val="center"/>
          </w:tcPr>
          <w:p w14:paraId="180823CC" w14:textId="05B8ABED" w:rsidR="00547C12" w:rsidRPr="00547C12" w:rsidRDefault="00547C12" w:rsidP="00547C12">
            <w:pPr>
              <w:jc w:val="center"/>
              <w:rPr>
                <w:rFonts w:asciiTheme="minorHAnsi" w:eastAsia="Gill Sans MT" w:hAnsiTheme="minorHAnsi"/>
                <w:sz w:val="18"/>
                <w:szCs w:val="18"/>
              </w:rPr>
            </w:pPr>
            <w:r w:rsidRPr="00547C12">
              <w:rPr>
                <w:rFonts w:asciiTheme="minorHAnsi" w:eastAsia="Gill Sans MT" w:hAnsiTheme="minorHAnsi"/>
                <w:sz w:val="18"/>
                <w:szCs w:val="18"/>
              </w:rPr>
              <w:t>4</w:t>
            </w:r>
          </w:p>
        </w:tc>
        <w:tc>
          <w:tcPr>
            <w:tcW w:w="3684" w:type="pct"/>
            <w:shd w:val="clear" w:color="auto" w:fill="auto"/>
            <w:vAlign w:val="center"/>
          </w:tcPr>
          <w:p w14:paraId="0B52091A" w14:textId="77777777" w:rsidR="00547C12" w:rsidRPr="00547C12" w:rsidRDefault="00547C12" w:rsidP="00547C12">
            <w:pPr>
              <w:rPr>
                <w:rFonts w:asciiTheme="minorHAnsi" w:eastAsia="Gill Sans MT" w:hAnsiTheme="minorHAnsi"/>
                <w:sz w:val="18"/>
                <w:szCs w:val="18"/>
              </w:rPr>
            </w:pPr>
            <w:r w:rsidRPr="00547C12">
              <w:rPr>
                <w:rFonts w:asciiTheme="minorHAnsi" w:eastAsia="Gill Sans MT" w:hAnsiTheme="minorHAnsi"/>
                <w:sz w:val="18"/>
                <w:szCs w:val="18"/>
              </w:rPr>
              <w:t>Minor change to Local Authority Designated Officer (LADO) email address (now one for each Council) and updated to take account of revised Gov.UK statutory guidance ‘Working together to safeguard children’ (Dec 2023). Updated with new Cumberland Early help telephone number (Procedures, page 10)</w:t>
            </w:r>
          </w:p>
        </w:tc>
        <w:tc>
          <w:tcPr>
            <w:tcW w:w="815" w:type="pct"/>
            <w:shd w:val="clear" w:color="auto" w:fill="auto"/>
            <w:vAlign w:val="center"/>
          </w:tcPr>
          <w:p w14:paraId="6533E291" w14:textId="77777777" w:rsidR="00547C12" w:rsidRPr="00547C12" w:rsidRDefault="00547C12" w:rsidP="00547C12">
            <w:pPr>
              <w:jc w:val="center"/>
              <w:rPr>
                <w:rFonts w:asciiTheme="minorHAnsi" w:eastAsia="Gill Sans MT" w:hAnsiTheme="minorHAnsi"/>
                <w:sz w:val="18"/>
                <w:szCs w:val="18"/>
              </w:rPr>
            </w:pPr>
            <w:r w:rsidRPr="00547C12">
              <w:rPr>
                <w:rFonts w:asciiTheme="minorHAnsi" w:eastAsia="Gill Sans MT" w:hAnsiTheme="minorHAnsi"/>
                <w:sz w:val="18"/>
                <w:szCs w:val="18"/>
              </w:rPr>
              <w:t>Jan 2024</w:t>
            </w:r>
          </w:p>
          <w:p w14:paraId="1287B064" w14:textId="77777777" w:rsidR="00547C12" w:rsidRPr="00547C12" w:rsidRDefault="00547C12" w:rsidP="00547C12">
            <w:pPr>
              <w:jc w:val="center"/>
              <w:rPr>
                <w:rFonts w:asciiTheme="minorHAnsi" w:eastAsia="Gill Sans MT" w:hAnsiTheme="minorHAnsi"/>
                <w:sz w:val="18"/>
                <w:szCs w:val="18"/>
              </w:rPr>
            </w:pPr>
            <w:r w:rsidRPr="00547C12">
              <w:rPr>
                <w:rFonts w:asciiTheme="minorHAnsi" w:eastAsia="Gill Sans MT" w:hAnsiTheme="minorHAnsi"/>
                <w:sz w:val="18"/>
                <w:szCs w:val="18"/>
              </w:rPr>
              <w:t>April 2024</w:t>
            </w:r>
          </w:p>
        </w:tc>
      </w:tr>
      <w:tr w:rsidR="00547C12" w:rsidRPr="0061293F" w14:paraId="3962D1A7" w14:textId="77777777" w:rsidTr="00547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Ex>
        <w:trPr>
          <w:trHeight w:val="20"/>
        </w:trPr>
        <w:tc>
          <w:tcPr>
            <w:tcW w:w="501" w:type="pct"/>
            <w:shd w:val="clear" w:color="auto" w:fill="auto"/>
            <w:vAlign w:val="center"/>
          </w:tcPr>
          <w:p w14:paraId="1B905DC9" w14:textId="0A95B388" w:rsidR="00547C12" w:rsidRPr="00547C12" w:rsidRDefault="00547C12" w:rsidP="00547C12">
            <w:pPr>
              <w:jc w:val="center"/>
              <w:rPr>
                <w:rFonts w:asciiTheme="minorHAnsi" w:eastAsia="Gill Sans MT" w:hAnsiTheme="minorHAnsi"/>
                <w:sz w:val="18"/>
                <w:szCs w:val="18"/>
              </w:rPr>
            </w:pPr>
            <w:r w:rsidRPr="00547C12">
              <w:rPr>
                <w:rFonts w:asciiTheme="minorHAnsi" w:eastAsia="Gill Sans MT" w:hAnsiTheme="minorHAnsi"/>
                <w:sz w:val="18"/>
                <w:szCs w:val="18"/>
              </w:rPr>
              <w:t>5</w:t>
            </w:r>
          </w:p>
        </w:tc>
        <w:tc>
          <w:tcPr>
            <w:tcW w:w="3684" w:type="pct"/>
            <w:shd w:val="clear" w:color="auto" w:fill="auto"/>
            <w:vAlign w:val="center"/>
          </w:tcPr>
          <w:p w14:paraId="0C6A9967" w14:textId="77777777" w:rsidR="00547C12" w:rsidRPr="00547C12" w:rsidRDefault="00547C12" w:rsidP="00547C12">
            <w:pPr>
              <w:rPr>
                <w:rFonts w:asciiTheme="minorHAnsi" w:eastAsia="Gill Sans MT" w:hAnsiTheme="minorHAnsi"/>
                <w:sz w:val="18"/>
                <w:szCs w:val="18"/>
              </w:rPr>
            </w:pPr>
            <w:r w:rsidRPr="00547C12">
              <w:rPr>
                <w:rFonts w:asciiTheme="minorHAnsi" w:eastAsia="Gill Sans MT" w:hAnsiTheme="minorHAnsi"/>
                <w:sz w:val="18"/>
                <w:szCs w:val="18"/>
              </w:rPr>
              <w:t>Updated in line with the publication of revised ‘Information Sharing – advice for practitioners’ (May 2024) and statutory guidance ‘Keeping Children Safe in Education’ (September 2024) and to take account of terminology used by both Cumbria LAs.</w:t>
            </w:r>
          </w:p>
        </w:tc>
        <w:tc>
          <w:tcPr>
            <w:tcW w:w="815" w:type="pct"/>
            <w:shd w:val="clear" w:color="auto" w:fill="auto"/>
            <w:vAlign w:val="center"/>
          </w:tcPr>
          <w:p w14:paraId="708BAC6D" w14:textId="77777777" w:rsidR="00547C12" w:rsidRPr="00547C12" w:rsidRDefault="00547C12" w:rsidP="00547C12">
            <w:pPr>
              <w:jc w:val="center"/>
              <w:rPr>
                <w:rFonts w:asciiTheme="minorHAnsi" w:eastAsia="Gill Sans MT" w:hAnsiTheme="minorHAnsi"/>
                <w:sz w:val="18"/>
                <w:szCs w:val="18"/>
              </w:rPr>
            </w:pPr>
            <w:r w:rsidRPr="00547C12">
              <w:rPr>
                <w:rFonts w:asciiTheme="minorHAnsi" w:eastAsia="Gill Sans MT" w:hAnsiTheme="minorHAnsi"/>
                <w:sz w:val="18"/>
                <w:szCs w:val="18"/>
              </w:rPr>
              <w:t>Sept 2024</w:t>
            </w:r>
          </w:p>
        </w:tc>
      </w:tr>
      <w:tr w:rsidR="0055238F" w:rsidRPr="0061293F" w14:paraId="764E5F57" w14:textId="77777777" w:rsidTr="005523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Ex>
        <w:trPr>
          <w:trHeight w:val="20"/>
        </w:trPr>
        <w:tc>
          <w:tcPr>
            <w:tcW w:w="501" w:type="pct"/>
            <w:shd w:val="clear" w:color="auto" w:fill="auto"/>
            <w:vAlign w:val="center"/>
          </w:tcPr>
          <w:p w14:paraId="63805A9C" w14:textId="18CD55CF" w:rsidR="0055238F" w:rsidRPr="0055238F" w:rsidRDefault="0055238F" w:rsidP="0055238F">
            <w:pPr>
              <w:jc w:val="center"/>
              <w:rPr>
                <w:rFonts w:asciiTheme="minorHAnsi" w:eastAsia="Gill Sans MT" w:hAnsiTheme="minorHAnsi"/>
                <w:sz w:val="18"/>
                <w:szCs w:val="18"/>
              </w:rPr>
            </w:pPr>
            <w:r w:rsidRPr="0055238F">
              <w:rPr>
                <w:rFonts w:asciiTheme="minorHAnsi" w:eastAsia="Gill Sans MT" w:hAnsiTheme="minorHAnsi"/>
                <w:sz w:val="18"/>
                <w:szCs w:val="18"/>
              </w:rPr>
              <w:t xml:space="preserve">6 </w:t>
            </w:r>
          </w:p>
        </w:tc>
        <w:tc>
          <w:tcPr>
            <w:tcW w:w="3684" w:type="pct"/>
            <w:shd w:val="clear" w:color="auto" w:fill="auto"/>
            <w:vAlign w:val="center"/>
          </w:tcPr>
          <w:p w14:paraId="4E210FBA" w14:textId="0AAF73E6" w:rsidR="0055238F" w:rsidRPr="0055238F" w:rsidRDefault="0055238F" w:rsidP="0055238F">
            <w:pPr>
              <w:rPr>
                <w:rFonts w:asciiTheme="minorHAnsi" w:eastAsia="Gill Sans MT" w:hAnsiTheme="minorHAnsi"/>
                <w:sz w:val="18"/>
                <w:szCs w:val="18"/>
              </w:rPr>
            </w:pPr>
            <w:r w:rsidRPr="0055238F">
              <w:rPr>
                <w:rFonts w:asciiTheme="minorHAnsi" w:eastAsia="Gill Sans MT" w:hAnsiTheme="minorHAnsi"/>
                <w:sz w:val="18"/>
                <w:szCs w:val="18"/>
              </w:rPr>
              <w:t>Updated to include changes to the name of the Westmorland and Furness Safeguarding Hub to Westmorland and Furness Multi-agency Children’s Hub and link to Cumberland and W&amp;F revised Single Contact Form.  Updated links to new Safeguarding Children’s Partnership arrangements from 1 April 2025.</w:t>
            </w:r>
          </w:p>
        </w:tc>
        <w:tc>
          <w:tcPr>
            <w:tcW w:w="815" w:type="pct"/>
            <w:shd w:val="clear" w:color="auto" w:fill="auto"/>
            <w:vAlign w:val="center"/>
          </w:tcPr>
          <w:p w14:paraId="6565327A" w14:textId="07FE06B7" w:rsidR="0055238F" w:rsidRPr="0055238F" w:rsidRDefault="0055238F" w:rsidP="0055238F">
            <w:pPr>
              <w:jc w:val="center"/>
              <w:rPr>
                <w:rFonts w:asciiTheme="minorHAnsi" w:eastAsia="Gill Sans MT" w:hAnsiTheme="minorHAnsi"/>
                <w:sz w:val="18"/>
                <w:szCs w:val="18"/>
              </w:rPr>
            </w:pPr>
            <w:r w:rsidRPr="0055238F">
              <w:rPr>
                <w:rFonts w:asciiTheme="minorHAnsi" w:eastAsia="Gill Sans MT" w:hAnsiTheme="minorHAnsi"/>
                <w:sz w:val="18"/>
                <w:szCs w:val="18"/>
              </w:rPr>
              <w:t>April 2025</w:t>
            </w:r>
          </w:p>
        </w:tc>
      </w:tr>
      <w:tr w:rsidR="0055238F" w:rsidRPr="0061293F" w14:paraId="316817A8" w14:textId="77777777" w:rsidTr="00547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PrEx>
        <w:trPr>
          <w:trHeight w:val="20"/>
        </w:trPr>
        <w:tc>
          <w:tcPr>
            <w:tcW w:w="501" w:type="pct"/>
            <w:shd w:val="clear" w:color="auto" w:fill="auto"/>
            <w:vAlign w:val="center"/>
          </w:tcPr>
          <w:p w14:paraId="314E3379" w14:textId="40BB5633" w:rsidR="0055238F" w:rsidRPr="0055238F" w:rsidRDefault="0055238F" w:rsidP="0055238F">
            <w:pPr>
              <w:jc w:val="center"/>
              <w:rPr>
                <w:rFonts w:asciiTheme="minorHAnsi" w:eastAsia="Gill Sans MT" w:hAnsiTheme="minorHAnsi"/>
                <w:sz w:val="18"/>
                <w:szCs w:val="18"/>
                <w:highlight w:val="green"/>
              </w:rPr>
            </w:pPr>
            <w:r w:rsidRPr="0055238F">
              <w:rPr>
                <w:rFonts w:asciiTheme="minorHAnsi" w:eastAsia="Gill Sans MT" w:hAnsiTheme="minorHAnsi"/>
                <w:sz w:val="18"/>
                <w:szCs w:val="18"/>
                <w:highlight w:val="green"/>
              </w:rPr>
              <w:t>7</w:t>
            </w:r>
          </w:p>
        </w:tc>
        <w:tc>
          <w:tcPr>
            <w:tcW w:w="3684" w:type="pct"/>
            <w:shd w:val="clear" w:color="auto" w:fill="auto"/>
            <w:vAlign w:val="center"/>
          </w:tcPr>
          <w:p w14:paraId="2019643A" w14:textId="37C9A6FB" w:rsidR="0055238F" w:rsidRPr="0055238F" w:rsidRDefault="0055238F" w:rsidP="0055238F">
            <w:pPr>
              <w:rPr>
                <w:rFonts w:asciiTheme="minorHAnsi" w:eastAsia="Gill Sans MT" w:hAnsiTheme="minorHAnsi"/>
                <w:sz w:val="18"/>
                <w:szCs w:val="18"/>
                <w:highlight w:val="green"/>
              </w:rPr>
            </w:pPr>
            <w:r w:rsidRPr="0055238F">
              <w:rPr>
                <w:rFonts w:asciiTheme="minorHAnsi" w:eastAsia="Gill Sans MT" w:hAnsiTheme="minorHAnsi"/>
                <w:sz w:val="18"/>
                <w:szCs w:val="18"/>
                <w:highlight w:val="green"/>
              </w:rPr>
              <w:t>Updated to take account of EYFS statutory framework for group and school-based providers 2025 and Keeping Children Safe in Education 2025.  Added information on the retention of documents if a child is removed from school for Elective Home Education.  Various links have also been updated.</w:t>
            </w:r>
          </w:p>
        </w:tc>
        <w:tc>
          <w:tcPr>
            <w:tcW w:w="815" w:type="pct"/>
            <w:shd w:val="clear" w:color="auto" w:fill="auto"/>
            <w:vAlign w:val="center"/>
          </w:tcPr>
          <w:p w14:paraId="0926D28D" w14:textId="4E17ADB8" w:rsidR="0055238F" w:rsidRPr="0055238F" w:rsidRDefault="0055238F" w:rsidP="0055238F">
            <w:pPr>
              <w:jc w:val="center"/>
              <w:rPr>
                <w:rFonts w:asciiTheme="minorHAnsi" w:eastAsia="Gill Sans MT" w:hAnsiTheme="minorHAnsi"/>
                <w:sz w:val="18"/>
                <w:szCs w:val="18"/>
                <w:highlight w:val="green"/>
              </w:rPr>
            </w:pPr>
            <w:r w:rsidRPr="0055238F">
              <w:rPr>
                <w:rFonts w:asciiTheme="minorHAnsi" w:eastAsia="Gill Sans MT" w:hAnsiTheme="minorHAnsi"/>
                <w:sz w:val="18"/>
                <w:szCs w:val="18"/>
                <w:highlight w:val="green"/>
              </w:rPr>
              <w:t>September 2025</w:t>
            </w:r>
          </w:p>
        </w:tc>
      </w:tr>
    </w:tbl>
    <w:p w14:paraId="16C2E1E4" w14:textId="0634BBD2" w:rsidR="00AB4DD1" w:rsidRDefault="00AB4DD1" w:rsidP="00EF62C9">
      <w:pPr>
        <w:spacing w:after="240"/>
        <w:rPr>
          <w:color w:val="FF0000"/>
        </w:rPr>
      </w:pPr>
    </w:p>
    <w:p w14:paraId="4C545E98" w14:textId="77777777" w:rsidR="00160850" w:rsidRPr="0061293F" w:rsidRDefault="00160850" w:rsidP="00160850">
      <w:pPr>
        <w:spacing w:after="200"/>
        <w:rPr>
          <w:rFonts w:asciiTheme="minorHAnsi" w:hAnsiTheme="minorHAnsi"/>
          <w:b/>
          <w:sz w:val="28"/>
          <w:szCs w:val="28"/>
        </w:rPr>
        <w:sectPr w:rsidR="00160850" w:rsidRPr="0061293F" w:rsidSect="002D50D7">
          <w:headerReference w:type="default" r:id="rId15"/>
          <w:footerReference w:type="default" r:id="rId16"/>
          <w:pgSz w:w="11906" w:h="16838"/>
          <w:pgMar w:top="680" w:right="1134" w:bottom="680" w:left="1134" w:header="567" w:footer="510" w:gutter="0"/>
          <w:cols w:space="708"/>
          <w:docGrid w:linePitch="360"/>
        </w:sectPr>
      </w:pPr>
    </w:p>
    <w:p w14:paraId="72A8A20F" w14:textId="77777777" w:rsidR="00547C12" w:rsidRPr="0061293F" w:rsidRDefault="00547C12" w:rsidP="00547C12">
      <w:pPr>
        <w:spacing w:after="120" w:line="276" w:lineRule="auto"/>
        <w:rPr>
          <w:rFonts w:asciiTheme="minorHAnsi" w:hAnsiTheme="minorHAnsi" w:cstheme="minorHAnsi"/>
          <w:b/>
          <w:sz w:val="28"/>
          <w:szCs w:val="28"/>
        </w:rPr>
      </w:pPr>
      <w:r w:rsidRPr="009C25F5">
        <w:rPr>
          <w:rFonts w:asciiTheme="minorHAnsi" w:hAnsiTheme="minorHAnsi" w:cstheme="minorHAnsi"/>
          <w:b/>
          <w:color w:val="7C2529"/>
          <w:sz w:val="28"/>
          <w:szCs w:val="28"/>
        </w:rPr>
        <w:lastRenderedPageBreak/>
        <w:t>C</w:t>
      </w:r>
      <w:r>
        <w:rPr>
          <w:rFonts w:asciiTheme="minorHAnsi" w:hAnsiTheme="minorHAnsi" w:cstheme="minorHAnsi"/>
          <w:b/>
          <w:color w:val="7C2529"/>
          <w:sz w:val="28"/>
          <w:szCs w:val="28"/>
        </w:rPr>
        <w:t>ONTENTS</w:t>
      </w:r>
    </w:p>
    <w:p w14:paraId="4A5DFD7A" w14:textId="77777777" w:rsidR="00547C12" w:rsidRDefault="00547C12" w:rsidP="00547C12">
      <w:pPr>
        <w:pStyle w:val="TOC1"/>
        <w:rPr>
          <w:rFonts w:asciiTheme="minorHAnsi" w:eastAsiaTheme="minorEastAsia" w:hAnsiTheme="minorHAnsi" w:cstheme="minorBidi"/>
          <w:b w:val="0"/>
          <w:noProof/>
          <w:kern w:val="2"/>
          <w:szCs w:val="24"/>
          <w:lang w:eastAsia="en-GB"/>
          <w14:ligatures w14:val="standardContextual"/>
        </w:rPr>
      </w:pPr>
      <w:r w:rsidRPr="0061293F">
        <w:rPr>
          <w:rFonts w:cstheme="minorHAnsi"/>
          <w:szCs w:val="28"/>
        </w:rPr>
        <w:fldChar w:fldCharType="begin"/>
      </w:r>
      <w:r w:rsidRPr="0061293F">
        <w:rPr>
          <w:rFonts w:cstheme="minorHAnsi"/>
          <w:szCs w:val="28"/>
        </w:rPr>
        <w:instrText xml:space="preserve"> TOC \o "1-4" \h \z \u </w:instrText>
      </w:r>
      <w:r w:rsidRPr="0061293F">
        <w:rPr>
          <w:rFonts w:cstheme="minorHAnsi"/>
          <w:szCs w:val="28"/>
        </w:rPr>
        <w:fldChar w:fldCharType="separate"/>
      </w:r>
      <w:hyperlink w:anchor="_Toc175036817" w:history="1">
        <w:r w:rsidRPr="00715696">
          <w:rPr>
            <w:rStyle w:val="Hyperlink"/>
            <w:noProof/>
          </w:rPr>
          <w:t>POLICY STATEMENT</w:t>
        </w:r>
        <w:r>
          <w:rPr>
            <w:noProof/>
            <w:webHidden/>
          </w:rPr>
          <w:tab/>
        </w:r>
        <w:r>
          <w:rPr>
            <w:noProof/>
            <w:webHidden/>
          </w:rPr>
          <w:fldChar w:fldCharType="begin"/>
        </w:r>
        <w:r>
          <w:rPr>
            <w:noProof/>
            <w:webHidden/>
          </w:rPr>
          <w:instrText xml:space="preserve"> PAGEREF _Toc175036817 \h </w:instrText>
        </w:r>
        <w:r>
          <w:rPr>
            <w:noProof/>
            <w:webHidden/>
          </w:rPr>
        </w:r>
        <w:r>
          <w:rPr>
            <w:noProof/>
            <w:webHidden/>
          </w:rPr>
          <w:fldChar w:fldCharType="separate"/>
        </w:r>
        <w:r>
          <w:rPr>
            <w:noProof/>
            <w:webHidden/>
          </w:rPr>
          <w:t>1</w:t>
        </w:r>
        <w:r>
          <w:rPr>
            <w:noProof/>
            <w:webHidden/>
          </w:rPr>
          <w:fldChar w:fldCharType="end"/>
        </w:r>
      </w:hyperlink>
    </w:p>
    <w:p w14:paraId="12D21E0B"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18" w:history="1">
        <w:r w:rsidR="00547C12" w:rsidRPr="00715696">
          <w:rPr>
            <w:rStyle w:val="Hyperlink"/>
            <w:noProof/>
          </w:rPr>
          <w:t>1.</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Definitions</w:t>
        </w:r>
        <w:r w:rsidR="00547C12">
          <w:rPr>
            <w:noProof/>
            <w:webHidden/>
          </w:rPr>
          <w:tab/>
        </w:r>
        <w:r w:rsidR="00547C12">
          <w:rPr>
            <w:noProof/>
            <w:webHidden/>
          </w:rPr>
          <w:fldChar w:fldCharType="begin"/>
        </w:r>
        <w:r w:rsidR="00547C12">
          <w:rPr>
            <w:noProof/>
            <w:webHidden/>
          </w:rPr>
          <w:instrText xml:space="preserve"> PAGEREF _Toc175036818 \h </w:instrText>
        </w:r>
        <w:r w:rsidR="00547C12">
          <w:rPr>
            <w:noProof/>
            <w:webHidden/>
          </w:rPr>
        </w:r>
        <w:r w:rsidR="00547C12">
          <w:rPr>
            <w:noProof/>
            <w:webHidden/>
          </w:rPr>
          <w:fldChar w:fldCharType="separate"/>
        </w:r>
        <w:r w:rsidR="00547C12">
          <w:rPr>
            <w:noProof/>
            <w:webHidden/>
          </w:rPr>
          <w:t>1</w:t>
        </w:r>
        <w:r w:rsidR="00547C12">
          <w:rPr>
            <w:noProof/>
            <w:webHidden/>
          </w:rPr>
          <w:fldChar w:fldCharType="end"/>
        </w:r>
      </w:hyperlink>
    </w:p>
    <w:p w14:paraId="21D754FA"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19" w:history="1">
        <w:r w:rsidR="00547C12" w:rsidRPr="00715696">
          <w:rPr>
            <w:rStyle w:val="Hyperlink"/>
            <w:noProof/>
          </w:rPr>
          <w:t>2.</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Introduction</w:t>
        </w:r>
        <w:r w:rsidR="00547C12">
          <w:rPr>
            <w:noProof/>
            <w:webHidden/>
          </w:rPr>
          <w:tab/>
        </w:r>
        <w:r w:rsidR="00547C12">
          <w:rPr>
            <w:noProof/>
            <w:webHidden/>
          </w:rPr>
          <w:fldChar w:fldCharType="begin"/>
        </w:r>
        <w:r w:rsidR="00547C12">
          <w:rPr>
            <w:noProof/>
            <w:webHidden/>
          </w:rPr>
          <w:instrText xml:space="preserve"> PAGEREF _Toc175036819 \h </w:instrText>
        </w:r>
        <w:r w:rsidR="00547C12">
          <w:rPr>
            <w:noProof/>
            <w:webHidden/>
          </w:rPr>
        </w:r>
        <w:r w:rsidR="00547C12">
          <w:rPr>
            <w:noProof/>
            <w:webHidden/>
          </w:rPr>
          <w:fldChar w:fldCharType="separate"/>
        </w:r>
        <w:r w:rsidR="00547C12">
          <w:rPr>
            <w:noProof/>
            <w:webHidden/>
          </w:rPr>
          <w:t>1</w:t>
        </w:r>
        <w:r w:rsidR="00547C12">
          <w:rPr>
            <w:noProof/>
            <w:webHidden/>
          </w:rPr>
          <w:fldChar w:fldCharType="end"/>
        </w:r>
      </w:hyperlink>
    </w:p>
    <w:p w14:paraId="5CE3D183"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20" w:history="1">
        <w:r w:rsidR="00547C12" w:rsidRPr="00715696">
          <w:rPr>
            <w:rStyle w:val="Hyperlink"/>
            <w:noProof/>
          </w:rPr>
          <w:t>3.</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Ethos</w:t>
        </w:r>
        <w:r w:rsidR="00547C12">
          <w:rPr>
            <w:noProof/>
            <w:webHidden/>
          </w:rPr>
          <w:tab/>
        </w:r>
        <w:r w:rsidR="00547C12">
          <w:rPr>
            <w:noProof/>
            <w:webHidden/>
          </w:rPr>
          <w:fldChar w:fldCharType="begin"/>
        </w:r>
        <w:r w:rsidR="00547C12">
          <w:rPr>
            <w:noProof/>
            <w:webHidden/>
          </w:rPr>
          <w:instrText xml:space="preserve"> PAGEREF _Toc175036820 \h </w:instrText>
        </w:r>
        <w:r w:rsidR="00547C12">
          <w:rPr>
            <w:noProof/>
            <w:webHidden/>
          </w:rPr>
        </w:r>
        <w:r w:rsidR="00547C12">
          <w:rPr>
            <w:noProof/>
            <w:webHidden/>
          </w:rPr>
          <w:fldChar w:fldCharType="separate"/>
        </w:r>
        <w:r w:rsidR="00547C12">
          <w:rPr>
            <w:noProof/>
            <w:webHidden/>
          </w:rPr>
          <w:t>2</w:t>
        </w:r>
        <w:r w:rsidR="00547C12">
          <w:rPr>
            <w:noProof/>
            <w:webHidden/>
          </w:rPr>
          <w:fldChar w:fldCharType="end"/>
        </w:r>
      </w:hyperlink>
    </w:p>
    <w:p w14:paraId="2AE96E80"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21" w:history="1">
        <w:r w:rsidR="00547C12" w:rsidRPr="00715696">
          <w:rPr>
            <w:rStyle w:val="Hyperlink"/>
            <w:noProof/>
          </w:rPr>
          <w:t>4.</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Aims</w:t>
        </w:r>
        <w:r w:rsidR="00547C12">
          <w:rPr>
            <w:noProof/>
            <w:webHidden/>
          </w:rPr>
          <w:tab/>
        </w:r>
        <w:r w:rsidR="00547C12">
          <w:rPr>
            <w:noProof/>
            <w:webHidden/>
          </w:rPr>
          <w:fldChar w:fldCharType="begin"/>
        </w:r>
        <w:r w:rsidR="00547C12">
          <w:rPr>
            <w:noProof/>
            <w:webHidden/>
          </w:rPr>
          <w:instrText xml:space="preserve"> PAGEREF _Toc175036821 \h </w:instrText>
        </w:r>
        <w:r w:rsidR="00547C12">
          <w:rPr>
            <w:noProof/>
            <w:webHidden/>
          </w:rPr>
        </w:r>
        <w:r w:rsidR="00547C12">
          <w:rPr>
            <w:noProof/>
            <w:webHidden/>
          </w:rPr>
          <w:fldChar w:fldCharType="separate"/>
        </w:r>
        <w:r w:rsidR="00547C12">
          <w:rPr>
            <w:noProof/>
            <w:webHidden/>
          </w:rPr>
          <w:t>3</w:t>
        </w:r>
        <w:r w:rsidR="00547C12">
          <w:rPr>
            <w:noProof/>
            <w:webHidden/>
          </w:rPr>
          <w:fldChar w:fldCharType="end"/>
        </w:r>
      </w:hyperlink>
    </w:p>
    <w:p w14:paraId="5840EB28"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22" w:history="1">
        <w:r w:rsidR="00547C12" w:rsidRPr="00715696">
          <w:rPr>
            <w:rStyle w:val="Hyperlink"/>
            <w:noProof/>
          </w:rPr>
          <w:t>5.</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Entitlement</w:t>
        </w:r>
        <w:r w:rsidR="00547C12">
          <w:rPr>
            <w:noProof/>
            <w:webHidden/>
          </w:rPr>
          <w:tab/>
        </w:r>
        <w:r w:rsidR="00547C12">
          <w:rPr>
            <w:noProof/>
            <w:webHidden/>
          </w:rPr>
          <w:fldChar w:fldCharType="begin"/>
        </w:r>
        <w:r w:rsidR="00547C12">
          <w:rPr>
            <w:noProof/>
            <w:webHidden/>
          </w:rPr>
          <w:instrText xml:space="preserve"> PAGEREF _Toc175036822 \h </w:instrText>
        </w:r>
        <w:r w:rsidR="00547C12">
          <w:rPr>
            <w:noProof/>
            <w:webHidden/>
          </w:rPr>
        </w:r>
        <w:r w:rsidR="00547C12">
          <w:rPr>
            <w:noProof/>
            <w:webHidden/>
          </w:rPr>
          <w:fldChar w:fldCharType="separate"/>
        </w:r>
        <w:r w:rsidR="00547C12">
          <w:rPr>
            <w:noProof/>
            <w:webHidden/>
          </w:rPr>
          <w:t>4</w:t>
        </w:r>
        <w:r w:rsidR="00547C12">
          <w:rPr>
            <w:noProof/>
            <w:webHidden/>
          </w:rPr>
          <w:fldChar w:fldCharType="end"/>
        </w:r>
      </w:hyperlink>
    </w:p>
    <w:p w14:paraId="4D8A4262"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23" w:history="1">
        <w:r w:rsidR="00547C12" w:rsidRPr="00715696">
          <w:rPr>
            <w:rStyle w:val="Hyperlink"/>
            <w:noProof/>
          </w:rPr>
          <w:t>6.</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Implementation</w:t>
        </w:r>
        <w:r w:rsidR="00547C12">
          <w:rPr>
            <w:noProof/>
            <w:webHidden/>
          </w:rPr>
          <w:tab/>
        </w:r>
        <w:r w:rsidR="00547C12">
          <w:rPr>
            <w:noProof/>
            <w:webHidden/>
          </w:rPr>
          <w:fldChar w:fldCharType="begin"/>
        </w:r>
        <w:r w:rsidR="00547C12">
          <w:rPr>
            <w:noProof/>
            <w:webHidden/>
          </w:rPr>
          <w:instrText xml:space="preserve"> PAGEREF _Toc175036823 \h </w:instrText>
        </w:r>
        <w:r w:rsidR="00547C12">
          <w:rPr>
            <w:noProof/>
            <w:webHidden/>
          </w:rPr>
        </w:r>
        <w:r w:rsidR="00547C12">
          <w:rPr>
            <w:noProof/>
            <w:webHidden/>
          </w:rPr>
          <w:fldChar w:fldCharType="separate"/>
        </w:r>
        <w:r w:rsidR="00547C12">
          <w:rPr>
            <w:noProof/>
            <w:webHidden/>
          </w:rPr>
          <w:t>4</w:t>
        </w:r>
        <w:r w:rsidR="00547C12">
          <w:rPr>
            <w:noProof/>
            <w:webHidden/>
          </w:rPr>
          <w:fldChar w:fldCharType="end"/>
        </w:r>
      </w:hyperlink>
    </w:p>
    <w:p w14:paraId="4C21962C"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24" w:history="1">
        <w:r w:rsidR="00547C12" w:rsidRPr="00715696">
          <w:rPr>
            <w:rStyle w:val="Hyperlink"/>
            <w:noProof/>
          </w:rPr>
          <w:t>7.</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Child protection during emergencies</w:t>
        </w:r>
        <w:r w:rsidR="00547C12">
          <w:rPr>
            <w:noProof/>
            <w:webHidden/>
          </w:rPr>
          <w:tab/>
        </w:r>
        <w:r w:rsidR="00547C12">
          <w:rPr>
            <w:noProof/>
            <w:webHidden/>
          </w:rPr>
          <w:fldChar w:fldCharType="begin"/>
        </w:r>
        <w:r w:rsidR="00547C12">
          <w:rPr>
            <w:noProof/>
            <w:webHidden/>
          </w:rPr>
          <w:instrText xml:space="preserve"> PAGEREF _Toc175036824 \h </w:instrText>
        </w:r>
        <w:r w:rsidR="00547C12">
          <w:rPr>
            <w:noProof/>
            <w:webHidden/>
          </w:rPr>
        </w:r>
        <w:r w:rsidR="00547C12">
          <w:rPr>
            <w:noProof/>
            <w:webHidden/>
          </w:rPr>
          <w:fldChar w:fldCharType="separate"/>
        </w:r>
        <w:r w:rsidR="00547C12">
          <w:rPr>
            <w:noProof/>
            <w:webHidden/>
          </w:rPr>
          <w:t>5</w:t>
        </w:r>
        <w:r w:rsidR="00547C12">
          <w:rPr>
            <w:noProof/>
            <w:webHidden/>
          </w:rPr>
          <w:fldChar w:fldCharType="end"/>
        </w:r>
      </w:hyperlink>
    </w:p>
    <w:p w14:paraId="3F8AF764"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25" w:history="1">
        <w:r w:rsidR="00547C12" w:rsidRPr="00715696">
          <w:rPr>
            <w:rStyle w:val="Hyperlink"/>
            <w:noProof/>
          </w:rPr>
          <w:t>8.</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Review</w:t>
        </w:r>
        <w:r w:rsidR="00547C12">
          <w:rPr>
            <w:noProof/>
            <w:webHidden/>
          </w:rPr>
          <w:tab/>
        </w:r>
        <w:r w:rsidR="00547C12">
          <w:rPr>
            <w:noProof/>
            <w:webHidden/>
          </w:rPr>
          <w:fldChar w:fldCharType="begin"/>
        </w:r>
        <w:r w:rsidR="00547C12">
          <w:rPr>
            <w:noProof/>
            <w:webHidden/>
          </w:rPr>
          <w:instrText xml:space="preserve"> PAGEREF _Toc175036825 \h </w:instrText>
        </w:r>
        <w:r w:rsidR="00547C12">
          <w:rPr>
            <w:noProof/>
            <w:webHidden/>
          </w:rPr>
        </w:r>
        <w:r w:rsidR="00547C12">
          <w:rPr>
            <w:noProof/>
            <w:webHidden/>
          </w:rPr>
          <w:fldChar w:fldCharType="separate"/>
        </w:r>
        <w:r w:rsidR="00547C12">
          <w:rPr>
            <w:noProof/>
            <w:webHidden/>
          </w:rPr>
          <w:t>6</w:t>
        </w:r>
        <w:r w:rsidR="00547C12">
          <w:rPr>
            <w:noProof/>
            <w:webHidden/>
          </w:rPr>
          <w:fldChar w:fldCharType="end"/>
        </w:r>
      </w:hyperlink>
    </w:p>
    <w:p w14:paraId="51419643" w14:textId="77777777" w:rsidR="00547C12" w:rsidRDefault="0055238F" w:rsidP="00547C12">
      <w:pPr>
        <w:pStyle w:val="TOC1"/>
        <w:rPr>
          <w:rFonts w:asciiTheme="minorHAnsi" w:eastAsiaTheme="minorEastAsia" w:hAnsiTheme="minorHAnsi" w:cstheme="minorBidi"/>
          <w:b w:val="0"/>
          <w:noProof/>
          <w:kern w:val="2"/>
          <w:szCs w:val="24"/>
          <w:lang w:eastAsia="en-GB"/>
          <w14:ligatures w14:val="standardContextual"/>
        </w:rPr>
      </w:pPr>
      <w:hyperlink w:anchor="_Toc175036826" w:history="1">
        <w:r w:rsidR="00547C12" w:rsidRPr="00715696">
          <w:rPr>
            <w:rStyle w:val="Hyperlink"/>
            <w:noProof/>
          </w:rPr>
          <w:t>PROCEDURES</w:t>
        </w:r>
        <w:r w:rsidR="00547C12">
          <w:rPr>
            <w:noProof/>
            <w:webHidden/>
          </w:rPr>
          <w:tab/>
        </w:r>
        <w:r w:rsidR="00547C12">
          <w:rPr>
            <w:noProof/>
            <w:webHidden/>
          </w:rPr>
          <w:fldChar w:fldCharType="begin"/>
        </w:r>
        <w:r w:rsidR="00547C12">
          <w:rPr>
            <w:noProof/>
            <w:webHidden/>
          </w:rPr>
          <w:instrText xml:space="preserve"> PAGEREF _Toc175036826 \h </w:instrText>
        </w:r>
        <w:r w:rsidR="00547C12">
          <w:rPr>
            <w:noProof/>
            <w:webHidden/>
          </w:rPr>
        </w:r>
        <w:r w:rsidR="00547C12">
          <w:rPr>
            <w:noProof/>
            <w:webHidden/>
          </w:rPr>
          <w:fldChar w:fldCharType="separate"/>
        </w:r>
        <w:r w:rsidR="00547C12">
          <w:rPr>
            <w:noProof/>
            <w:webHidden/>
          </w:rPr>
          <w:t>1</w:t>
        </w:r>
        <w:r w:rsidR="00547C12">
          <w:rPr>
            <w:noProof/>
            <w:webHidden/>
          </w:rPr>
          <w:fldChar w:fldCharType="end"/>
        </w:r>
      </w:hyperlink>
    </w:p>
    <w:p w14:paraId="5C2E677F"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27" w:history="1">
        <w:r w:rsidR="00547C12" w:rsidRPr="00715696">
          <w:rPr>
            <w:rStyle w:val="Hyperlink"/>
            <w:noProof/>
          </w:rPr>
          <w:t>1.</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Roles and responsibilities</w:t>
        </w:r>
        <w:r w:rsidR="00547C12">
          <w:rPr>
            <w:noProof/>
            <w:webHidden/>
          </w:rPr>
          <w:tab/>
        </w:r>
        <w:r w:rsidR="00547C12">
          <w:rPr>
            <w:noProof/>
            <w:webHidden/>
          </w:rPr>
          <w:fldChar w:fldCharType="begin"/>
        </w:r>
        <w:r w:rsidR="00547C12">
          <w:rPr>
            <w:noProof/>
            <w:webHidden/>
          </w:rPr>
          <w:instrText xml:space="preserve"> PAGEREF _Toc175036827 \h </w:instrText>
        </w:r>
        <w:r w:rsidR="00547C12">
          <w:rPr>
            <w:noProof/>
            <w:webHidden/>
          </w:rPr>
        </w:r>
        <w:r w:rsidR="00547C12">
          <w:rPr>
            <w:noProof/>
            <w:webHidden/>
          </w:rPr>
          <w:fldChar w:fldCharType="separate"/>
        </w:r>
        <w:r w:rsidR="00547C12">
          <w:rPr>
            <w:noProof/>
            <w:webHidden/>
          </w:rPr>
          <w:t>1</w:t>
        </w:r>
        <w:r w:rsidR="00547C12">
          <w:rPr>
            <w:noProof/>
            <w:webHidden/>
          </w:rPr>
          <w:fldChar w:fldCharType="end"/>
        </w:r>
      </w:hyperlink>
    </w:p>
    <w:p w14:paraId="7B456733"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28" w:history="1">
        <w:r w:rsidR="00547C12" w:rsidRPr="00715696">
          <w:rPr>
            <w:rStyle w:val="Hyperlink"/>
            <w:noProof/>
          </w:rPr>
          <w:t>1.1</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The role of the Governing Body/Proprietors</w:t>
        </w:r>
        <w:r w:rsidR="00547C12">
          <w:rPr>
            <w:noProof/>
            <w:webHidden/>
          </w:rPr>
          <w:tab/>
        </w:r>
        <w:r w:rsidR="00547C12">
          <w:rPr>
            <w:noProof/>
            <w:webHidden/>
          </w:rPr>
          <w:fldChar w:fldCharType="begin"/>
        </w:r>
        <w:r w:rsidR="00547C12">
          <w:rPr>
            <w:noProof/>
            <w:webHidden/>
          </w:rPr>
          <w:instrText xml:space="preserve"> PAGEREF _Toc175036828 \h </w:instrText>
        </w:r>
        <w:r w:rsidR="00547C12">
          <w:rPr>
            <w:noProof/>
            <w:webHidden/>
          </w:rPr>
        </w:r>
        <w:r w:rsidR="00547C12">
          <w:rPr>
            <w:noProof/>
            <w:webHidden/>
          </w:rPr>
          <w:fldChar w:fldCharType="separate"/>
        </w:r>
        <w:r w:rsidR="00547C12">
          <w:rPr>
            <w:noProof/>
            <w:webHidden/>
          </w:rPr>
          <w:t>1</w:t>
        </w:r>
        <w:r w:rsidR="00547C12">
          <w:rPr>
            <w:noProof/>
            <w:webHidden/>
          </w:rPr>
          <w:fldChar w:fldCharType="end"/>
        </w:r>
      </w:hyperlink>
    </w:p>
    <w:p w14:paraId="3094F73B"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29" w:history="1">
        <w:r w:rsidR="00547C12" w:rsidRPr="00715696">
          <w:rPr>
            <w:rStyle w:val="Hyperlink"/>
            <w:noProof/>
          </w:rPr>
          <w:t>1.2</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The role of the Head teacher</w:t>
        </w:r>
        <w:r w:rsidR="00547C12">
          <w:rPr>
            <w:noProof/>
            <w:webHidden/>
          </w:rPr>
          <w:tab/>
        </w:r>
        <w:r w:rsidR="00547C12">
          <w:rPr>
            <w:noProof/>
            <w:webHidden/>
          </w:rPr>
          <w:fldChar w:fldCharType="begin"/>
        </w:r>
        <w:r w:rsidR="00547C12">
          <w:rPr>
            <w:noProof/>
            <w:webHidden/>
          </w:rPr>
          <w:instrText xml:space="preserve"> PAGEREF _Toc175036829 \h </w:instrText>
        </w:r>
        <w:r w:rsidR="00547C12">
          <w:rPr>
            <w:noProof/>
            <w:webHidden/>
          </w:rPr>
        </w:r>
        <w:r w:rsidR="00547C12">
          <w:rPr>
            <w:noProof/>
            <w:webHidden/>
          </w:rPr>
          <w:fldChar w:fldCharType="separate"/>
        </w:r>
        <w:r w:rsidR="00547C12">
          <w:rPr>
            <w:noProof/>
            <w:webHidden/>
          </w:rPr>
          <w:t>3</w:t>
        </w:r>
        <w:r w:rsidR="00547C12">
          <w:rPr>
            <w:noProof/>
            <w:webHidden/>
          </w:rPr>
          <w:fldChar w:fldCharType="end"/>
        </w:r>
      </w:hyperlink>
    </w:p>
    <w:p w14:paraId="5DDD54E5"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0" w:history="1">
        <w:r w:rsidR="00547C12" w:rsidRPr="00715696">
          <w:rPr>
            <w:rStyle w:val="Hyperlink"/>
            <w:noProof/>
          </w:rPr>
          <w:t>1.3</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The role of the Designated Safeguarding Lead (DSL)</w:t>
        </w:r>
        <w:r w:rsidR="00547C12">
          <w:rPr>
            <w:noProof/>
            <w:webHidden/>
          </w:rPr>
          <w:tab/>
        </w:r>
        <w:r w:rsidR="00547C12">
          <w:rPr>
            <w:noProof/>
            <w:webHidden/>
          </w:rPr>
          <w:fldChar w:fldCharType="begin"/>
        </w:r>
        <w:r w:rsidR="00547C12">
          <w:rPr>
            <w:noProof/>
            <w:webHidden/>
          </w:rPr>
          <w:instrText xml:space="preserve"> PAGEREF _Toc175036830 \h </w:instrText>
        </w:r>
        <w:r w:rsidR="00547C12">
          <w:rPr>
            <w:noProof/>
            <w:webHidden/>
          </w:rPr>
        </w:r>
        <w:r w:rsidR="00547C12">
          <w:rPr>
            <w:noProof/>
            <w:webHidden/>
          </w:rPr>
          <w:fldChar w:fldCharType="separate"/>
        </w:r>
        <w:r w:rsidR="00547C12">
          <w:rPr>
            <w:noProof/>
            <w:webHidden/>
          </w:rPr>
          <w:t>3</w:t>
        </w:r>
        <w:r w:rsidR="00547C12">
          <w:rPr>
            <w:noProof/>
            <w:webHidden/>
          </w:rPr>
          <w:fldChar w:fldCharType="end"/>
        </w:r>
      </w:hyperlink>
    </w:p>
    <w:p w14:paraId="0F0EB374" w14:textId="6848521F"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1" w:history="1">
        <w:r w:rsidR="00547C12" w:rsidRPr="00547C12">
          <w:rPr>
            <w:rStyle w:val="Hyperlink"/>
            <w:noProof/>
          </w:rPr>
          <w:t>1.4</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rPr>
          <w:t xml:space="preserve">The designated teacher for </w:t>
        </w:r>
        <w:r w:rsidR="00640464">
          <w:rPr>
            <w:rStyle w:val="Hyperlink"/>
            <w:noProof/>
          </w:rPr>
          <w:t>cared-for</w:t>
        </w:r>
        <w:r w:rsidR="00547C12" w:rsidRPr="00547C12">
          <w:rPr>
            <w:rStyle w:val="Hyperlink"/>
            <w:noProof/>
          </w:rPr>
          <w:t xml:space="preserve">/cared for and previously </w:t>
        </w:r>
        <w:r w:rsidR="00640464">
          <w:rPr>
            <w:rStyle w:val="Hyperlink"/>
            <w:noProof/>
          </w:rPr>
          <w:t>cared-for</w:t>
        </w:r>
        <w:r w:rsidR="00547C12" w:rsidRPr="00547C12">
          <w:rPr>
            <w:rStyle w:val="Hyperlink"/>
            <w:noProof/>
          </w:rPr>
          <w:t>/cared for children</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_Toc175036831 \h </w:instrText>
        </w:r>
        <w:r w:rsidR="00547C12" w:rsidRPr="00547C12">
          <w:rPr>
            <w:noProof/>
            <w:webHidden/>
          </w:rPr>
        </w:r>
        <w:r w:rsidR="00547C12" w:rsidRPr="00547C12">
          <w:rPr>
            <w:noProof/>
            <w:webHidden/>
          </w:rPr>
          <w:fldChar w:fldCharType="separate"/>
        </w:r>
        <w:r w:rsidR="00547C12" w:rsidRPr="00547C12">
          <w:rPr>
            <w:noProof/>
            <w:webHidden/>
          </w:rPr>
          <w:t>6</w:t>
        </w:r>
        <w:r w:rsidR="00547C12" w:rsidRPr="00547C12">
          <w:rPr>
            <w:noProof/>
            <w:webHidden/>
          </w:rPr>
          <w:fldChar w:fldCharType="end"/>
        </w:r>
      </w:hyperlink>
    </w:p>
    <w:p w14:paraId="42072FF3"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2" w:history="1">
        <w:r w:rsidR="00547C12" w:rsidRPr="00547C12">
          <w:rPr>
            <w:rStyle w:val="Hyperlink"/>
            <w:noProof/>
          </w:rPr>
          <w:t>1.5</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rPr>
          <w:t>The role of teachers</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_Toc175036832 \h </w:instrText>
        </w:r>
        <w:r w:rsidR="00547C12" w:rsidRPr="00547C12">
          <w:rPr>
            <w:noProof/>
            <w:webHidden/>
          </w:rPr>
        </w:r>
        <w:r w:rsidR="00547C12" w:rsidRPr="00547C12">
          <w:rPr>
            <w:noProof/>
            <w:webHidden/>
          </w:rPr>
          <w:fldChar w:fldCharType="separate"/>
        </w:r>
        <w:r w:rsidR="00547C12" w:rsidRPr="00547C12">
          <w:rPr>
            <w:noProof/>
            <w:webHidden/>
          </w:rPr>
          <w:t>7</w:t>
        </w:r>
        <w:r w:rsidR="00547C12" w:rsidRPr="00547C12">
          <w:rPr>
            <w:noProof/>
            <w:webHidden/>
          </w:rPr>
          <w:fldChar w:fldCharType="end"/>
        </w:r>
      </w:hyperlink>
    </w:p>
    <w:p w14:paraId="28C749B5"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3" w:history="1">
        <w:r w:rsidR="00547C12" w:rsidRPr="00547C12">
          <w:rPr>
            <w:rStyle w:val="Hyperlink"/>
            <w:noProof/>
          </w:rPr>
          <w:t>1.6</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rPr>
          <w:t>The role of the school counsellor</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_Toc175036833 \h </w:instrText>
        </w:r>
        <w:r w:rsidR="00547C12" w:rsidRPr="00547C12">
          <w:rPr>
            <w:noProof/>
            <w:webHidden/>
          </w:rPr>
        </w:r>
        <w:r w:rsidR="00547C12" w:rsidRPr="00547C12">
          <w:rPr>
            <w:noProof/>
            <w:webHidden/>
          </w:rPr>
          <w:fldChar w:fldCharType="separate"/>
        </w:r>
        <w:r w:rsidR="00547C12" w:rsidRPr="00547C12">
          <w:rPr>
            <w:noProof/>
            <w:webHidden/>
          </w:rPr>
          <w:t>7</w:t>
        </w:r>
        <w:r w:rsidR="00547C12" w:rsidRPr="00547C12">
          <w:rPr>
            <w:noProof/>
            <w:webHidden/>
          </w:rPr>
          <w:fldChar w:fldCharType="end"/>
        </w:r>
      </w:hyperlink>
    </w:p>
    <w:p w14:paraId="006362B9"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4" w:history="1">
        <w:r w:rsidR="00547C12" w:rsidRPr="00547C12">
          <w:rPr>
            <w:rStyle w:val="Hyperlink"/>
            <w:noProof/>
          </w:rPr>
          <w:t>1.7</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rPr>
          <w:t>The role of ALL staff (including supply staff and volunteers)</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_Toc175036834 \h </w:instrText>
        </w:r>
        <w:r w:rsidR="00547C12" w:rsidRPr="00547C12">
          <w:rPr>
            <w:noProof/>
            <w:webHidden/>
          </w:rPr>
        </w:r>
        <w:r w:rsidR="00547C12" w:rsidRPr="00547C12">
          <w:rPr>
            <w:noProof/>
            <w:webHidden/>
          </w:rPr>
          <w:fldChar w:fldCharType="separate"/>
        </w:r>
        <w:r w:rsidR="00547C12" w:rsidRPr="00547C12">
          <w:rPr>
            <w:noProof/>
            <w:webHidden/>
          </w:rPr>
          <w:t>7</w:t>
        </w:r>
        <w:r w:rsidR="00547C12" w:rsidRPr="00547C12">
          <w:rPr>
            <w:noProof/>
            <w:webHidden/>
          </w:rPr>
          <w:fldChar w:fldCharType="end"/>
        </w:r>
      </w:hyperlink>
    </w:p>
    <w:p w14:paraId="7FCF0EFF" w14:textId="77777777" w:rsidR="00547C12" w:rsidRP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35" w:history="1">
        <w:r w:rsidR="00547C12" w:rsidRPr="00547C12">
          <w:rPr>
            <w:rStyle w:val="Hyperlink"/>
            <w:noProof/>
          </w:rPr>
          <w:t>2.</w:t>
        </w:r>
        <w:r w:rsidR="00547C12" w:rsidRPr="00547C12">
          <w:rPr>
            <w:rFonts w:asciiTheme="minorHAnsi" w:eastAsiaTheme="minorEastAsia" w:hAnsiTheme="minorHAnsi" w:cstheme="minorBidi"/>
            <w:b w:val="0"/>
            <w:noProof/>
            <w:kern w:val="2"/>
            <w:sz w:val="24"/>
            <w:szCs w:val="24"/>
            <w:lang w:eastAsia="en-GB"/>
            <w14:ligatures w14:val="standardContextual"/>
          </w:rPr>
          <w:tab/>
        </w:r>
        <w:r w:rsidR="00547C12" w:rsidRPr="00547C12">
          <w:rPr>
            <w:rStyle w:val="Hyperlink"/>
            <w:noProof/>
          </w:rPr>
          <w:t>Supporting pupils at risk</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_Toc175036835 \h </w:instrText>
        </w:r>
        <w:r w:rsidR="00547C12" w:rsidRPr="00547C12">
          <w:rPr>
            <w:noProof/>
            <w:webHidden/>
          </w:rPr>
        </w:r>
        <w:r w:rsidR="00547C12" w:rsidRPr="00547C12">
          <w:rPr>
            <w:noProof/>
            <w:webHidden/>
          </w:rPr>
          <w:fldChar w:fldCharType="separate"/>
        </w:r>
        <w:r w:rsidR="00547C12" w:rsidRPr="00547C12">
          <w:rPr>
            <w:noProof/>
            <w:webHidden/>
          </w:rPr>
          <w:t>9</w:t>
        </w:r>
        <w:r w:rsidR="00547C12" w:rsidRPr="00547C12">
          <w:rPr>
            <w:noProof/>
            <w:webHidden/>
          </w:rPr>
          <w:fldChar w:fldCharType="end"/>
        </w:r>
      </w:hyperlink>
    </w:p>
    <w:p w14:paraId="457F4AE4"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6" w:history="1">
        <w:r w:rsidR="00547C12" w:rsidRPr="00547C12">
          <w:rPr>
            <w:rStyle w:val="Hyperlink"/>
            <w:noProof/>
          </w:rPr>
          <w:t>2.1</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rPr>
          <w:t>Children who may be particularly vulnerable and early help assessment</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_Toc175036836 \h </w:instrText>
        </w:r>
        <w:r w:rsidR="00547C12" w:rsidRPr="00547C12">
          <w:rPr>
            <w:noProof/>
            <w:webHidden/>
          </w:rPr>
        </w:r>
        <w:r w:rsidR="00547C12" w:rsidRPr="00547C12">
          <w:rPr>
            <w:noProof/>
            <w:webHidden/>
          </w:rPr>
          <w:fldChar w:fldCharType="separate"/>
        </w:r>
        <w:r w:rsidR="00547C12" w:rsidRPr="00547C12">
          <w:rPr>
            <w:noProof/>
            <w:webHidden/>
          </w:rPr>
          <w:t>9</w:t>
        </w:r>
        <w:r w:rsidR="00547C12" w:rsidRPr="00547C12">
          <w:rPr>
            <w:noProof/>
            <w:webHidden/>
          </w:rPr>
          <w:fldChar w:fldCharType="end"/>
        </w:r>
      </w:hyperlink>
    </w:p>
    <w:p w14:paraId="3F68F79A"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7" w:history="1">
        <w:r w:rsidR="00547C12" w:rsidRPr="00547C12">
          <w:rPr>
            <w:rStyle w:val="Hyperlink"/>
            <w:noProof/>
            <w:lang w:eastAsia="en-GB"/>
          </w:rPr>
          <w:t>2.2</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lang w:eastAsia="en-GB"/>
          </w:rPr>
          <w:t>Children in need</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_Toc175036837 \h </w:instrText>
        </w:r>
        <w:r w:rsidR="00547C12" w:rsidRPr="00547C12">
          <w:rPr>
            <w:noProof/>
            <w:webHidden/>
          </w:rPr>
        </w:r>
        <w:r w:rsidR="00547C12" w:rsidRPr="00547C12">
          <w:rPr>
            <w:noProof/>
            <w:webHidden/>
          </w:rPr>
          <w:fldChar w:fldCharType="separate"/>
        </w:r>
        <w:r w:rsidR="00547C12" w:rsidRPr="00547C12">
          <w:rPr>
            <w:noProof/>
            <w:webHidden/>
          </w:rPr>
          <w:t>10</w:t>
        </w:r>
        <w:r w:rsidR="00547C12" w:rsidRPr="00547C12">
          <w:rPr>
            <w:noProof/>
            <w:webHidden/>
          </w:rPr>
          <w:fldChar w:fldCharType="end"/>
        </w:r>
      </w:hyperlink>
    </w:p>
    <w:p w14:paraId="38EFA291"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8" w:history="1">
        <w:r w:rsidR="00547C12" w:rsidRPr="00547C12">
          <w:rPr>
            <w:rStyle w:val="Hyperlink"/>
            <w:noProof/>
            <w:lang w:eastAsia="en-GB"/>
          </w:rPr>
          <w:t>2.3</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lang w:eastAsia="en-GB"/>
          </w:rPr>
          <w:t>Children requiring mental health support</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_Toc175036838 \h </w:instrText>
        </w:r>
        <w:r w:rsidR="00547C12" w:rsidRPr="00547C12">
          <w:rPr>
            <w:noProof/>
            <w:webHidden/>
          </w:rPr>
        </w:r>
        <w:r w:rsidR="00547C12" w:rsidRPr="00547C12">
          <w:rPr>
            <w:noProof/>
            <w:webHidden/>
          </w:rPr>
          <w:fldChar w:fldCharType="separate"/>
        </w:r>
        <w:r w:rsidR="00547C12" w:rsidRPr="00547C12">
          <w:rPr>
            <w:noProof/>
            <w:webHidden/>
          </w:rPr>
          <w:t>11</w:t>
        </w:r>
        <w:r w:rsidR="00547C12" w:rsidRPr="00547C12">
          <w:rPr>
            <w:noProof/>
            <w:webHidden/>
          </w:rPr>
          <w:fldChar w:fldCharType="end"/>
        </w:r>
      </w:hyperlink>
    </w:p>
    <w:p w14:paraId="5C3C636D"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39" w:history="1">
        <w:r w:rsidR="00547C12" w:rsidRPr="00547C12">
          <w:rPr>
            <w:rStyle w:val="Hyperlink"/>
            <w:noProof/>
          </w:rPr>
          <w:t>2.4</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rPr>
          <w:t>Pupils with SEN/Disabilities or physical health issues</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_Toc175036839 \h </w:instrText>
        </w:r>
        <w:r w:rsidR="00547C12" w:rsidRPr="00547C12">
          <w:rPr>
            <w:noProof/>
            <w:webHidden/>
          </w:rPr>
        </w:r>
        <w:r w:rsidR="00547C12" w:rsidRPr="00547C12">
          <w:rPr>
            <w:noProof/>
            <w:webHidden/>
          </w:rPr>
          <w:fldChar w:fldCharType="separate"/>
        </w:r>
        <w:r w:rsidR="00547C12" w:rsidRPr="00547C12">
          <w:rPr>
            <w:noProof/>
            <w:webHidden/>
          </w:rPr>
          <w:t>11</w:t>
        </w:r>
        <w:r w:rsidR="00547C12" w:rsidRPr="00547C12">
          <w:rPr>
            <w:noProof/>
            <w:webHidden/>
          </w:rPr>
          <w:fldChar w:fldCharType="end"/>
        </w:r>
      </w:hyperlink>
    </w:p>
    <w:p w14:paraId="13BF22C5" w14:textId="77777777" w:rsidR="00547C12" w:rsidRP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0" w:history="1">
        <w:r w:rsidR="00547C12" w:rsidRPr="00547C12">
          <w:rPr>
            <w:rStyle w:val="Hyperlink"/>
            <w:noProof/>
            <w:lang w:eastAsia="en-GB"/>
          </w:rPr>
          <w:t>2.5</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lang w:eastAsia="en-GB"/>
          </w:rPr>
          <w:t>Elective Home Education (EHE)</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_Toc175036840 \h </w:instrText>
        </w:r>
        <w:r w:rsidR="00547C12" w:rsidRPr="00547C12">
          <w:rPr>
            <w:noProof/>
            <w:webHidden/>
          </w:rPr>
        </w:r>
        <w:r w:rsidR="00547C12" w:rsidRPr="00547C12">
          <w:rPr>
            <w:noProof/>
            <w:webHidden/>
          </w:rPr>
          <w:fldChar w:fldCharType="separate"/>
        </w:r>
        <w:r w:rsidR="00547C12" w:rsidRPr="00547C12">
          <w:rPr>
            <w:noProof/>
            <w:webHidden/>
          </w:rPr>
          <w:t>11</w:t>
        </w:r>
        <w:r w:rsidR="00547C12" w:rsidRPr="00547C12">
          <w:rPr>
            <w:noProof/>
            <w:webHidden/>
          </w:rPr>
          <w:fldChar w:fldCharType="end"/>
        </w:r>
      </w:hyperlink>
    </w:p>
    <w:p w14:paraId="26A58EB3"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1" w:history="1">
        <w:r w:rsidR="00547C12" w:rsidRPr="00547C12">
          <w:rPr>
            <w:rStyle w:val="Hyperlink"/>
            <w:noProof/>
            <w:lang w:eastAsia="en-GB"/>
          </w:rPr>
          <w:t>2.6</w:t>
        </w:r>
        <w:r w:rsidR="00547C12" w:rsidRPr="00547C12">
          <w:rPr>
            <w:rFonts w:asciiTheme="minorHAnsi" w:eastAsiaTheme="minorEastAsia" w:hAnsiTheme="minorHAnsi" w:cstheme="minorBidi"/>
            <w:noProof/>
            <w:kern w:val="2"/>
            <w:sz w:val="24"/>
            <w:szCs w:val="24"/>
            <w:lang w:eastAsia="en-GB"/>
            <w14:ligatures w14:val="standardContextual"/>
          </w:rPr>
          <w:tab/>
        </w:r>
        <w:r w:rsidR="00547C12" w:rsidRPr="00547C12">
          <w:rPr>
            <w:rStyle w:val="Hyperlink"/>
            <w:noProof/>
            <w:lang w:eastAsia="en-GB"/>
          </w:rPr>
          <w:t>Children who are lesbian, gay, bisexual or gender questioning</w:t>
        </w:r>
        <w:r w:rsidR="00547C12" w:rsidRPr="00547C12">
          <w:rPr>
            <w:noProof/>
            <w:webHidden/>
          </w:rPr>
          <w:tab/>
        </w:r>
        <w:r w:rsidR="00547C12" w:rsidRPr="00547C12">
          <w:rPr>
            <w:noProof/>
            <w:webHidden/>
          </w:rPr>
          <w:fldChar w:fldCharType="begin"/>
        </w:r>
        <w:r w:rsidR="00547C12" w:rsidRPr="00547C12">
          <w:rPr>
            <w:noProof/>
            <w:webHidden/>
          </w:rPr>
          <w:instrText xml:space="preserve"> PAGEREF _Toc175036841 \h </w:instrText>
        </w:r>
        <w:r w:rsidR="00547C12" w:rsidRPr="00547C12">
          <w:rPr>
            <w:noProof/>
            <w:webHidden/>
          </w:rPr>
        </w:r>
        <w:r w:rsidR="00547C12" w:rsidRPr="00547C12">
          <w:rPr>
            <w:noProof/>
            <w:webHidden/>
          </w:rPr>
          <w:fldChar w:fldCharType="separate"/>
        </w:r>
        <w:r w:rsidR="00547C12" w:rsidRPr="00547C12">
          <w:rPr>
            <w:noProof/>
            <w:webHidden/>
          </w:rPr>
          <w:t>11</w:t>
        </w:r>
        <w:r w:rsidR="00547C12" w:rsidRPr="00547C12">
          <w:rPr>
            <w:noProof/>
            <w:webHidden/>
          </w:rPr>
          <w:fldChar w:fldCharType="end"/>
        </w:r>
      </w:hyperlink>
    </w:p>
    <w:p w14:paraId="3860262B"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2" w:history="1">
        <w:r w:rsidR="00547C12" w:rsidRPr="00715696">
          <w:rPr>
            <w:rStyle w:val="Hyperlink"/>
            <w:noProof/>
            <w:lang w:eastAsia="en-GB"/>
          </w:rPr>
          <w:t>2.7</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lang w:eastAsia="en-GB"/>
          </w:rPr>
          <w:t>Contextual safeguarding</w:t>
        </w:r>
        <w:r w:rsidR="00547C12">
          <w:rPr>
            <w:noProof/>
            <w:webHidden/>
          </w:rPr>
          <w:tab/>
        </w:r>
        <w:r w:rsidR="00547C12">
          <w:rPr>
            <w:noProof/>
            <w:webHidden/>
          </w:rPr>
          <w:fldChar w:fldCharType="begin"/>
        </w:r>
        <w:r w:rsidR="00547C12">
          <w:rPr>
            <w:noProof/>
            <w:webHidden/>
          </w:rPr>
          <w:instrText xml:space="preserve"> PAGEREF _Toc175036842 \h </w:instrText>
        </w:r>
        <w:r w:rsidR="00547C12">
          <w:rPr>
            <w:noProof/>
            <w:webHidden/>
          </w:rPr>
        </w:r>
        <w:r w:rsidR="00547C12">
          <w:rPr>
            <w:noProof/>
            <w:webHidden/>
          </w:rPr>
          <w:fldChar w:fldCharType="separate"/>
        </w:r>
        <w:r w:rsidR="00547C12">
          <w:rPr>
            <w:noProof/>
            <w:webHidden/>
          </w:rPr>
          <w:t>12</w:t>
        </w:r>
        <w:r w:rsidR="00547C12">
          <w:rPr>
            <w:noProof/>
            <w:webHidden/>
          </w:rPr>
          <w:fldChar w:fldCharType="end"/>
        </w:r>
      </w:hyperlink>
    </w:p>
    <w:p w14:paraId="5BA521DA" w14:textId="371CC232"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3" w:history="1">
        <w:r w:rsidR="00547C12" w:rsidRPr="00715696">
          <w:rPr>
            <w:rStyle w:val="Hyperlink"/>
            <w:noProof/>
            <w:lang w:eastAsia="en-GB"/>
          </w:rPr>
          <w:t>2.8</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lang w:eastAsia="en-GB"/>
          </w:rPr>
          <w:t>Private fostering</w:t>
        </w:r>
        <w:r>
          <w:rPr>
            <w:rStyle w:val="Hyperlink"/>
            <w:noProof/>
            <w:lang w:eastAsia="en-GB"/>
          </w:rPr>
          <w:t>/</w:t>
        </w:r>
        <w:r w:rsidRPr="0055238F">
          <w:rPr>
            <w:rStyle w:val="Hyperlink"/>
            <w:noProof/>
            <w:highlight w:val="green"/>
            <w:lang w:eastAsia="en-GB"/>
          </w:rPr>
          <w:t>Kinship care</w:t>
        </w:r>
        <w:r w:rsidR="00547C12">
          <w:rPr>
            <w:noProof/>
            <w:webHidden/>
          </w:rPr>
          <w:tab/>
        </w:r>
        <w:r w:rsidR="00547C12">
          <w:rPr>
            <w:noProof/>
            <w:webHidden/>
          </w:rPr>
          <w:fldChar w:fldCharType="begin"/>
        </w:r>
        <w:r w:rsidR="00547C12">
          <w:rPr>
            <w:noProof/>
            <w:webHidden/>
          </w:rPr>
          <w:instrText xml:space="preserve"> PAGEREF _Toc175036843 \h </w:instrText>
        </w:r>
        <w:r w:rsidR="00547C12">
          <w:rPr>
            <w:noProof/>
            <w:webHidden/>
          </w:rPr>
        </w:r>
        <w:r w:rsidR="00547C12">
          <w:rPr>
            <w:noProof/>
            <w:webHidden/>
          </w:rPr>
          <w:fldChar w:fldCharType="separate"/>
        </w:r>
        <w:r w:rsidR="00547C12">
          <w:rPr>
            <w:noProof/>
            <w:webHidden/>
          </w:rPr>
          <w:t>12</w:t>
        </w:r>
        <w:r w:rsidR="00547C12">
          <w:rPr>
            <w:noProof/>
            <w:webHidden/>
          </w:rPr>
          <w:fldChar w:fldCharType="end"/>
        </w:r>
      </w:hyperlink>
    </w:p>
    <w:p w14:paraId="6910870D"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44" w:history="1">
        <w:r w:rsidR="00547C12" w:rsidRPr="00715696">
          <w:rPr>
            <w:rStyle w:val="Hyperlink"/>
            <w:noProof/>
          </w:rPr>
          <w:t>3.</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Recognising types of abuse and neglect and significant harm</w:t>
        </w:r>
        <w:r w:rsidR="00547C12">
          <w:rPr>
            <w:noProof/>
            <w:webHidden/>
          </w:rPr>
          <w:tab/>
        </w:r>
        <w:r w:rsidR="00547C12">
          <w:rPr>
            <w:noProof/>
            <w:webHidden/>
          </w:rPr>
          <w:fldChar w:fldCharType="begin"/>
        </w:r>
        <w:r w:rsidR="00547C12">
          <w:rPr>
            <w:noProof/>
            <w:webHidden/>
          </w:rPr>
          <w:instrText xml:space="preserve"> PAGEREF _Toc175036844 \h </w:instrText>
        </w:r>
        <w:r w:rsidR="00547C12">
          <w:rPr>
            <w:noProof/>
            <w:webHidden/>
          </w:rPr>
        </w:r>
        <w:r w:rsidR="00547C12">
          <w:rPr>
            <w:noProof/>
            <w:webHidden/>
          </w:rPr>
          <w:fldChar w:fldCharType="separate"/>
        </w:r>
        <w:r w:rsidR="00547C12">
          <w:rPr>
            <w:noProof/>
            <w:webHidden/>
          </w:rPr>
          <w:t>12</w:t>
        </w:r>
        <w:r w:rsidR="00547C12">
          <w:rPr>
            <w:noProof/>
            <w:webHidden/>
          </w:rPr>
          <w:fldChar w:fldCharType="end"/>
        </w:r>
      </w:hyperlink>
    </w:p>
    <w:p w14:paraId="3A19FC47"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5" w:history="1">
        <w:r w:rsidR="00547C12" w:rsidRPr="00715696">
          <w:rPr>
            <w:rStyle w:val="Hyperlink"/>
            <w:noProof/>
          </w:rPr>
          <w:t>3.1</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Abuse</w:t>
        </w:r>
        <w:r w:rsidR="00547C12">
          <w:rPr>
            <w:noProof/>
            <w:webHidden/>
          </w:rPr>
          <w:tab/>
        </w:r>
        <w:r w:rsidR="00547C12">
          <w:rPr>
            <w:noProof/>
            <w:webHidden/>
          </w:rPr>
          <w:fldChar w:fldCharType="begin"/>
        </w:r>
        <w:r w:rsidR="00547C12">
          <w:rPr>
            <w:noProof/>
            <w:webHidden/>
          </w:rPr>
          <w:instrText xml:space="preserve"> PAGEREF _Toc175036845 \h </w:instrText>
        </w:r>
        <w:r w:rsidR="00547C12">
          <w:rPr>
            <w:noProof/>
            <w:webHidden/>
          </w:rPr>
        </w:r>
        <w:r w:rsidR="00547C12">
          <w:rPr>
            <w:noProof/>
            <w:webHidden/>
          </w:rPr>
          <w:fldChar w:fldCharType="separate"/>
        </w:r>
        <w:r w:rsidR="00547C12">
          <w:rPr>
            <w:noProof/>
            <w:webHidden/>
          </w:rPr>
          <w:t>12</w:t>
        </w:r>
        <w:r w:rsidR="00547C12">
          <w:rPr>
            <w:noProof/>
            <w:webHidden/>
          </w:rPr>
          <w:fldChar w:fldCharType="end"/>
        </w:r>
      </w:hyperlink>
    </w:p>
    <w:p w14:paraId="11F0019E"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6" w:history="1">
        <w:r w:rsidR="00547C12" w:rsidRPr="00715696">
          <w:rPr>
            <w:rStyle w:val="Hyperlink"/>
            <w:noProof/>
          </w:rPr>
          <w:t>3.2</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Physical abuse</w:t>
        </w:r>
        <w:r w:rsidR="00547C12">
          <w:rPr>
            <w:noProof/>
            <w:webHidden/>
          </w:rPr>
          <w:tab/>
        </w:r>
        <w:r w:rsidR="00547C12">
          <w:rPr>
            <w:noProof/>
            <w:webHidden/>
          </w:rPr>
          <w:fldChar w:fldCharType="begin"/>
        </w:r>
        <w:r w:rsidR="00547C12">
          <w:rPr>
            <w:noProof/>
            <w:webHidden/>
          </w:rPr>
          <w:instrText xml:space="preserve"> PAGEREF _Toc175036846 \h </w:instrText>
        </w:r>
        <w:r w:rsidR="00547C12">
          <w:rPr>
            <w:noProof/>
            <w:webHidden/>
          </w:rPr>
        </w:r>
        <w:r w:rsidR="00547C12">
          <w:rPr>
            <w:noProof/>
            <w:webHidden/>
          </w:rPr>
          <w:fldChar w:fldCharType="separate"/>
        </w:r>
        <w:r w:rsidR="00547C12">
          <w:rPr>
            <w:noProof/>
            <w:webHidden/>
          </w:rPr>
          <w:t>12</w:t>
        </w:r>
        <w:r w:rsidR="00547C12">
          <w:rPr>
            <w:noProof/>
            <w:webHidden/>
          </w:rPr>
          <w:fldChar w:fldCharType="end"/>
        </w:r>
      </w:hyperlink>
    </w:p>
    <w:p w14:paraId="3F7ACB5D"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7" w:history="1">
        <w:r w:rsidR="00547C12" w:rsidRPr="00715696">
          <w:rPr>
            <w:rStyle w:val="Hyperlink"/>
            <w:noProof/>
          </w:rPr>
          <w:t>3.3</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Emotional abuse</w:t>
        </w:r>
        <w:r w:rsidR="00547C12">
          <w:rPr>
            <w:noProof/>
            <w:webHidden/>
          </w:rPr>
          <w:tab/>
        </w:r>
        <w:r w:rsidR="00547C12">
          <w:rPr>
            <w:noProof/>
            <w:webHidden/>
          </w:rPr>
          <w:fldChar w:fldCharType="begin"/>
        </w:r>
        <w:r w:rsidR="00547C12">
          <w:rPr>
            <w:noProof/>
            <w:webHidden/>
          </w:rPr>
          <w:instrText xml:space="preserve"> PAGEREF _Toc175036847 \h </w:instrText>
        </w:r>
        <w:r w:rsidR="00547C12">
          <w:rPr>
            <w:noProof/>
            <w:webHidden/>
          </w:rPr>
        </w:r>
        <w:r w:rsidR="00547C12">
          <w:rPr>
            <w:noProof/>
            <w:webHidden/>
          </w:rPr>
          <w:fldChar w:fldCharType="separate"/>
        </w:r>
        <w:r w:rsidR="00547C12">
          <w:rPr>
            <w:noProof/>
            <w:webHidden/>
          </w:rPr>
          <w:t>12</w:t>
        </w:r>
        <w:r w:rsidR="00547C12">
          <w:rPr>
            <w:noProof/>
            <w:webHidden/>
          </w:rPr>
          <w:fldChar w:fldCharType="end"/>
        </w:r>
      </w:hyperlink>
    </w:p>
    <w:p w14:paraId="64D874C4"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8" w:history="1">
        <w:r w:rsidR="00547C12" w:rsidRPr="00715696">
          <w:rPr>
            <w:rStyle w:val="Hyperlink"/>
            <w:noProof/>
          </w:rPr>
          <w:t>3.4</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Sexual abuse</w:t>
        </w:r>
        <w:r w:rsidR="00547C12">
          <w:rPr>
            <w:noProof/>
            <w:webHidden/>
          </w:rPr>
          <w:tab/>
        </w:r>
        <w:r w:rsidR="00547C12">
          <w:rPr>
            <w:noProof/>
            <w:webHidden/>
          </w:rPr>
          <w:fldChar w:fldCharType="begin"/>
        </w:r>
        <w:r w:rsidR="00547C12">
          <w:rPr>
            <w:noProof/>
            <w:webHidden/>
          </w:rPr>
          <w:instrText xml:space="preserve"> PAGEREF _Toc175036848 \h </w:instrText>
        </w:r>
        <w:r w:rsidR="00547C12">
          <w:rPr>
            <w:noProof/>
            <w:webHidden/>
          </w:rPr>
        </w:r>
        <w:r w:rsidR="00547C12">
          <w:rPr>
            <w:noProof/>
            <w:webHidden/>
          </w:rPr>
          <w:fldChar w:fldCharType="separate"/>
        </w:r>
        <w:r w:rsidR="00547C12">
          <w:rPr>
            <w:noProof/>
            <w:webHidden/>
          </w:rPr>
          <w:t>13</w:t>
        </w:r>
        <w:r w:rsidR="00547C12">
          <w:rPr>
            <w:noProof/>
            <w:webHidden/>
          </w:rPr>
          <w:fldChar w:fldCharType="end"/>
        </w:r>
      </w:hyperlink>
    </w:p>
    <w:p w14:paraId="5F047611"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49" w:history="1">
        <w:r w:rsidR="00547C12" w:rsidRPr="00715696">
          <w:rPr>
            <w:rStyle w:val="Hyperlink"/>
            <w:noProof/>
          </w:rPr>
          <w:t>3.5</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Neglect</w:t>
        </w:r>
        <w:r w:rsidR="00547C12">
          <w:rPr>
            <w:noProof/>
            <w:webHidden/>
          </w:rPr>
          <w:tab/>
        </w:r>
        <w:r w:rsidR="00547C12">
          <w:rPr>
            <w:noProof/>
            <w:webHidden/>
          </w:rPr>
          <w:fldChar w:fldCharType="begin"/>
        </w:r>
        <w:r w:rsidR="00547C12">
          <w:rPr>
            <w:noProof/>
            <w:webHidden/>
          </w:rPr>
          <w:instrText xml:space="preserve"> PAGEREF _Toc175036849 \h </w:instrText>
        </w:r>
        <w:r w:rsidR="00547C12">
          <w:rPr>
            <w:noProof/>
            <w:webHidden/>
          </w:rPr>
        </w:r>
        <w:r w:rsidR="00547C12">
          <w:rPr>
            <w:noProof/>
            <w:webHidden/>
          </w:rPr>
          <w:fldChar w:fldCharType="separate"/>
        </w:r>
        <w:r w:rsidR="00547C12">
          <w:rPr>
            <w:noProof/>
            <w:webHidden/>
          </w:rPr>
          <w:t>13</w:t>
        </w:r>
        <w:r w:rsidR="00547C12">
          <w:rPr>
            <w:noProof/>
            <w:webHidden/>
          </w:rPr>
          <w:fldChar w:fldCharType="end"/>
        </w:r>
      </w:hyperlink>
    </w:p>
    <w:p w14:paraId="49325579"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50" w:history="1">
        <w:r w:rsidR="00547C12" w:rsidRPr="00715696">
          <w:rPr>
            <w:rStyle w:val="Hyperlink"/>
            <w:noProof/>
          </w:rPr>
          <w:t>3.6</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Specific safeguarding issues</w:t>
        </w:r>
        <w:r w:rsidR="00547C12">
          <w:rPr>
            <w:noProof/>
            <w:webHidden/>
          </w:rPr>
          <w:tab/>
        </w:r>
        <w:r w:rsidR="00547C12">
          <w:rPr>
            <w:noProof/>
            <w:webHidden/>
          </w:rPr>
          <w:fldChar w:fldCharType="begin"/>
        </w:r>
        <w:r w:rsidR="00547C12">
          <w:rPr>
            <w:noProof/>
            <w:webHidden/>
          </w:rPr>
          <w:instrText xml:space="preserve"> PAGEREF _Toc175036850 \h </w:instrText>
        </w:r>
        <w:r w:rsidR="00547C12">
          <w:rPr>
            <w:noProof/>
            <w:webHidden/>
          </w:rPr>
        </w:r>
        <w:r w:rsidR="00547C12">
          <w:rPr>
            <w:noProof/>
            <w:webHidden/>
          </w:rPr>
          <w:fldChar w:fldCharType="separate"/>
        </w:r>
        <w:r w:rsidR="00547C12">
          <w:rPr>
            <w:noProof/>
            <w:webHidden/>
          </w:rPr>
          <w:t>13</w:t>
        </w:r>
        <w:r w:rsidR="00547C12">
          <w:rPr>
            <w:noProof/>
            <w:webHidden/>
          </w:rPr>
          <w:fldChar w:fldCharType="end"/>
        </w:r>
      </w:hyperlink>
    </w:p>
    <w:p w14:paraId="2B05E0FE"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1" w:history="1">
        <w:r w:rsidR="00547C12" w:rsidRPr="00715696">
          <w:rPr>
            <w:rStyle w:val="Hyperlink"/>
            <w:noProof/>
          </w:rPr>
          <w:t>Child Sexual Exploitation (CSE)</w:t>
        </w:r>
        <w:r w:rsidR="00547C12">
          <w:rPr>
            <w:noProof/>
            <w:webHidden/>
          </w:rPr>
          <w:tab/>
        </w:r>
        <w:r w:rsidR="00547C12">
          <w:rPr>
            <w:noProof/>
            <w:webHidden/>
          </w:rPr>
          <w:fldChar w:fldCharType="begin"/>
        </w:r>
        <w:r w:rsidR="00547C12">
          <w:rPr>
            <w:noProof/>
            <w:webHidden/>
          </w:rPr>
          <w:instrText xml:space="preserve"> PAGEREF _Toc175036851 \h </w:instrText>
        </w:r>
        <w:r w:rsidR="00547C12">
          <w:rPr>
            <w:noProof/>
            <w:webHidden/>
          </w:rPr>
        </w:r>
        <w:r w:rsidR="00547C12">
          <w:rPr>
            <w:noProof/>
            <w:webHidden/>
          </w:rPr>
          <w:fldChar w:fldCharType="separate"/>
        </w:r>
        <w:r w:rsidR="00547C12">
          <w:rPr>
            <w:noProof/>
            <w:webHidden/>
          </w:rPr>
          <w:t>13</w:t>
        </w:r>
        <w:r w:rsidR="00547C12">
          <w:rPr>
            <w:noProof/>
            <w:webHidden/>
          </w:rPr>
          <w:fldChar w:fldCharType="end"/>
        </w:r>
      </w:hyperlink>
    </w:p>
    <w:p w14:paraId="1B95488B"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2" w:history="1">
        <w:r w:rsidR="00547C12" w:rsidRPr="00715696">
          <w:rPr>
            <w:rStyle w:val="Hyperlink"/>
            <w:noProof/>
          </w:rPr>
          <w:t>Sharing nude and/or semi-nude images and/or videos (formerly known as sexting)</w:t>
        </w:r>
        <w:r w:rsidR="00547C12">
          <w:rPr>
            <w:noProof/>
            <w:webHidden/>
          </w:rPr>
          <w:tab/>
        </w:r>
        <w:r w:rsidR="00547C12">
          <w:rPr>
            <w:noProof/>
            <w:webHidden/>
          </w:rPr>
          <w:fldChar w:fldCharType="begin"/>
        </w:r>
        <w:r w:rsidR="00547C12">
          <w:rPr>
            <w:noProof/>
            <w:webHidden/>
          </w:rPr>
          <w:instrText xml:space="preserve"> PAGEREF _Toc175036852 \h </w:instrText>
        </w:r>
        <w:r w:rsidR="00547C12">
          <w:rPr>
            <w:noProof/>
            <w:webHidden/>
          </w:rPr>
        </w:r>
        <w:r w:rsidR="00547C12">
          <w:rPr>
            <w:noProof/>
            <w:webHidden/>
          </w:rPr>
          <w:fldChar w:fldCharType="separate"/>
        </w:r>
        <w:r w:rsidR="00547C12">
          <w:rPr>
            <w:noProof/>
            <w:webHidden/>
          </w:rPr>
          <w:t>14</w:t>
        </w:r>
        <w:r w:rsidR="00547C12">
          <w:rPr>
            <w:noProof/>
            <w:webHidden/>
          </w:rPr>
          <w:fldChar w:fldCharType="end"/>
        </w:r>
      </w:hyperlink>
    </w:p>
    <w:p w14:paraId="490CAEEC"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3" w:history="1">
        <w:r w:rsidR="00547C12" w:rsidRPr="00715696">
          <w:rPr>
            <w:rStyle w:val="Hyperlink"/>
            <w:noProof/>
          </w:rPr>
          <w:t>Serious violence</w:t>
        </w:r>
        <w:r w:rsidR="00547C12">
          <w:rPr>
            <w:noProof/>
            <w:webHidden/>
          </w:rPr>
          <w:tab/>
        </w:r>
        <w:r w:rsidR="00547C12">
          <w:rPr>
            <w:noProof/>
            <w:webHidden/>
          </w:rPr>
          <w:fldChar w:fldCharType="begin"/>
        </w:r>
        <w:r w:rsidR="00547C12">
          <w:rPr>
            <w:noProof/>
            <w:webHidden/>
          </w:rPr>
          <w:instrText xml:space="preserve"> PAGEREF _Toc175036853 \h </w:instrText>
        </w:r>
        <w:r w:rsidR="00547C12">
          <w:rPr>
            <w:noProof/>
            <w:webHidden/>
          </w:rPr>
        </w:r>
        <w:r w:rsidR="00547C12">
          <w:rPr>
            <w:noProof/>
            <w:webHidden/>
          </w:rPr>
          <w:fldChar w:fldCharType="separate"/>
        </w:r>
        <w:r w:rsidR="00547C12">
          <w:rPr>
            <w:noProof/>
            <w:webHidden/>
          </w:rPr>
          <w:t>15</w:t>
        </w:r>
        <w:r w:rsidR="00547C12">
          <w:rPr>
            <w:noProof/>
            <w:webHidden/>
          </w:rPr>
          <w:fldChar w:fldCharType="end"/>
        </w:r>
      </w:hyperlink>
    </w:p>
    <w:p w14:paraId="069F76F1"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4" w:history="1">
        <w:r w:rsidR="00547C12" w:rsidRPr="00715696">
          <w:rPr>
            <w:rStyle w:val="Hyperlink"/>
            <w:noProof/>
          </w:rPr>
          <w:t>Child Criminal Exploitation (CCE) including county lines and modern slavery</w:t>
        </w:r>
        <w:r w:rsidR="00547C12">
          <w:rPr>
            <w:noProof/>
            <w:webHidden/>
          </w:rPr>
          <w:tab/>
        </w:r>
        <w:r w:rsidR="00547C12">
          <w:rPr>
            <w:noProof/>
            <w:webHidden/>
          </w:rPr>
          <w:fldChar w:fldCharType="begin"/>
        </w:r>
        <w:r w:rsidR="00547C12">
          <w:rPr>
            <w:noProof/>
            <w:webHidden/>
          </w:rPr>
          <w:instrText xml:space="preserve"> PAGEREF _Toc175036854 \h </w:instrText>
        </w:r>
        <w:r w:rsidR="00547C12">
          <w:rPr>
            <w:noProof/>
            <w:webHidden/>
          </w:rPr>
        </w:r>
        <w:r w:rsidR="00547C12">
          <w:rPr>
            <w:noProof/>
            <w:webHidden/>
          </w:rPr>
          <w:fldChar w:fldCharType="separate"/>
        </w:r>
        <w:r w:rsidR="00547C12">
          <w:rPr>
            <w:noProof/>
            <w:webHidden/>
          </w:rPr>
          <w:t>15</w:t>
        </w:r>
        <w:r w:rsidR="00547C12">
          <w:rPr>
            <w:noProof/>
            <w:webHidden/>
          </w:rPr>
          <w:fldChar w:fldCharType="end"/>
        </w:r>
      </w:hyperlink>
    </w:p>
    <w:p w14:paraId="2EA2C1E9" w14:textId="34F905EA"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r w:rsidRPr="0055238F">
        <w:rPr>
          <w:highlight w:val="yellow"/>
        </w:rPr>
        <w:t>Child Financial Exploitation (CFE)</w:t>
      </w:r>
      <w:hyperlink w:anchor="_Toc175036855" w:history="1">
        <w:r w:rsidR="00547C12" w:rsidRPr="00715696">
          <w:rPr>
            <w:rStyle w:val="Hyperlink"/>
            <w:noProof/>
            <w:highlight w:val="green"/>
          </w:rPr>
          <w:t>This activity can happen locally as well as across the UK; no specified distance of travel is require</w:t>
        </w:r>
        <w:r w:rsidR="00C22BE0">
          <w:rPr>
            <w:rStyle w:val="Hyperlink"/>
            <w:noProof/>
            <w:highlight w:val="green"/>
          </w:rPr>
          <w:t>d.</w:t>
        </w:r>
        <w:r w:rsidR="00547C12">
          <w:rPr>
            <w:noProof/>
            <w:webHidden/>
          </w:rPr>
          <w:tab/>
        </w:r>
        <w:r w:rsidR="00547C12">
          <w:rPr>
            <w:noProof/>
            <w:webHidden/>
          </w:rPr>
          <w:fldChar w:fldCharType="begin"/>
        </w:r>
        <w:r w:rsidR="00547C12">
          <w:rPr>
            <w:noProof/>
            <w:webHidden/>
          </w:rPr>
          <w:instrText xml:space="preserve"> PAGEREF _Toc175036855 \h </w:instrText>
        </w:r>
        <w:r w:rsidR="00547C12">
          <w:rPr>
            <w:noProof/>
            <w:webHidden/>
          </w:rPr>
        </w:r>
        <w:r w:rsidR="00547C12">
          <w:rPr>
            <w:noProof/>
            <w:webHidden/>
          </w:rPr>
          <w:fldChar w:fldCharType="separate"/>
        </w:r>
        <w:r w:rsidR="00547C12">
          <w:rPr>
            <w:noProof/>
            <w:webHidden/>
          </w:rPr>
          <w:t>15</w:t>
        </w:r>
        <w:r w:rsidR="00547C12">
          <w:rPr>
            <w:noProof/>
            <w:webHidden/>
          </w:rPr>
          <w:fldChar w:fldCharType="end"/>
        </w:r>
      </w:hyperlink>
    </w:p>
    <w:p w14:paraId="34F5D0A0"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6" w:history="1">
        <w:r w:rsidR="00547C12" w:rsidRPr="00715696">
          <w:rPr>
            <w:rStyle w:val="Hyperlink"/>
            <w:noProof/>
          </w:rPr>
          <w:t>Mental health</w:t>
        </w:r>
        <w:r w:rsidR="00547C12">
          <w:rPr>
            <w:noProof/>
            <w:webHidden/>
          </w:rPr>
          <w:tab/>
        </w:r>
        <w:r w:rsidR="00547C12">
          <w:rPr>
            <w:noProof/>
            <w:webHidden/>
          </w:rPr>
          <w:fldChar w:fldCharType="begin"/>
        </w:r>
        <w:r w:rsidR="00547C12">
          <w:rPr>
            <w:noProof/>
            <w:webHidden/>
          </w:rPr>
          <w:instrText xml:space="preserve"> PAGEREF _Toc175036856 \h </w:instrText>
        </w:r>
        <w:r w:rsidR="00547C12">
          <w:rPr>
            <w:noProof/>
            <w:webHidden/>
          </w:rPr>
        </w:r>
        <w:r w:rsidR="00547C12">
          <w:rPr>
            <w:noProof/>
            <w:webHidden/>
          </w:rPr>
          <w:fldChar w:fldCharType="separate"/>
        </w:r>
        <w:r w:rsidR="00547C12">
          <w:rPr>
            <w:noProof/>
            <w:webHidden/>
          </w:rPr>
          <w:t>16</w:t>
        </w:r>
        <w:r w:rsidR="00547C12">
          <w:rPr>
            <w:noProof/>
            <w:webHidden/>
          </w:rPr>
          <w:fldChar w:fldCharType="end"/>
        </w:r>
      </w:hyperlink>
    </w:p>
    <w:p w14:paraId="555160D1"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7" w:history="1">
        <w:r w:rsidR="00547C12" w:rsidRPr="00715696">
          <w:rPr>
            <w:rStyle w:val="Hyperlink"/>
            <w:noProof/>
          </w:rPr>
          <w:t>Domestic abuse –</w:t>
        </w:r>
        <w:r w:rsidR="00547C12">
          <w:rPr>
            <w:noProof/>
            <w:webHidden/>
          </w:rPr>
          <w:tab/>
        </w:r>
        <w:r w:rsidR="00547C12">
          <w:rPr>
            <w:noProof/>
            <w:webHidden/>
          </w:rPr>
          <w:fldChar w:fldCharType="begin"/>
        </w:r>
        <w:r w:rsidR="00547C12">
          <w:rPr>
            <w:noProof/>
            <w:webHidden/>
          </w:rPr>
          <w:instrText xml:space="preserve"> PAGEREF _Toc175036857 \h </w:instrText>
        </w:r>
        <w:r w:rsidR="00547C12">
          <w:rPr>
            <w:noProof/>
            <w:webHidden/>
          </w:rPr>
        </w:r>
        <w:r w:rsidR="00547C12">
          <w:rPr>
            <w:noProof/>
            <w:webHidden/>
          </w:rPr>
          <w:fldChar w:fldCharType="separate"/>
        </w:r>
        <w:r w:rsidR="00547C12">
          <w:rPr>
            <w:noProof/>
            <w:webHidden/>
          </w:rPr>
          <w:t>16</w:t>
        </w:r>
        <w:r w:rsidR="00547C12">
          <w:rPr>
            <w:noProof/>
            <w:webHidden/>
          </w:rPr>
          <w:fldChar w:fldCharType="end"/>
        </w:r>
      </w:hyperlink>
    </w:p>
    <w:p w14:paraId="2DFC11D6"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8" w:history="1">
        <w:r w:rsidR="00547C12" w:rsidRPr="00715696">
          <w:rPr>
            <w:rStyle w:val="Hyperlink"/>
            <w:noProof/>
          </w:rPr>
          <w:t>‘Honour based’ abuse (HBA)</w:t>
        </w:r>
        <w:r w:rsidR="00547C12">
          <w:rPr>
            <w:noProof/>
            <w:webHidden/>
          </w:rPr>
          <w:tab/>
        </w:r>
        <w:r w:rsidR="00547C12">
          <w:rPr>
            <w:noProof/>
            <w:webHidden/>
          </w:rPr>
          <w:fldChar w:fldCharType="begin"/>
        </w:r>
        <w:r w:rsidR="00547C12">
          <w:rPr>
            <w:noProof/>
            <w:webHidden/>
          </w:rPr>
          <w:instrText xml:space="preserve"> PAGEREF _Toc175036858 \h </w:instrText>
        </w:r>
        <w:r w:rsidR="00547C12">
          <w:rPr>
            <w:noProof/>
            <w:webHidden/>
          </w:rPr>
        </w:r>
        <w:r w:rsidR="00547C12">
          <w:rPr>
            <w:noProof/>
            <w:webHidden/>
          </w:rPr>
          <w:fldChar w:fldCharType="separate"/>
        </w:r>
        <w:r w:rsidR="00547C12">
          <w:rPr>
            <w:noProof/>
            <w:webHidden/>
          </w:rPr>
          <w:t>17</w:t>
        </w:r>
        <w:r w:rsidR="00547C12">
          <w:rPr>
            <w:noProof/>
            <w:webHidden/>
          </w:rPr>
          <w:fldChar w:fldCharType="end"/>
        </w:r>
      </w:hyperlink>
    </w:p>
    <w:p w14:paraId="3A450566"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59" w:history="1">
        <w:r w:rsidR="00547C12" w:rsidRPr="00715696">
          <w:rPr>
            <w:rStyle w:val="Hyperlink"/>
            <w:noProof/>
          </w:rPr>
          <w:t>Preventing radicalisation</w:t>
        </w:r>
        <w:r w:rsidR="00547C12">
          <w:rPr>
            <w:noProof/>
            <w:webHidden/>
          </w:rPr>
          <w:tab/>
        </w:r>
        <w:r w:rsidR="00547C12">
          <w:rPr>
            <w:noProof/>
            <w:webHidden/>
          </w:rPr>
          <w:fldChar w:fldCharType="begin"/>
        </w:r>
        <w:r w:rsidR="00547C12">
          <w:rPr>
            <w:noProof/>
            <w:webHidden/>
          </w:rPr>
          <w:instrText xml:space="preserve"> PAGEREF _Toc175036859 \h </w:instrText>
        </w:r>
        <w:r w:rsidR="00547C12">
          <w:rPr>
            <w:noProof/>
            <w:webHidden/>
          </w:rPr>
        </w:r>
        <w:r w:rsidR="00547C12">
          <w:rPr>
            <w:noProof/>
            <w:webHidden/>
          </w:rPr>
          <w:fldChar w:fldCharType="separate"/>
        </w:r>
        <w:r w:rsidR="00547C12">
          <w:rPr>
            <w:noProof/>
            <w:webHidden/>
          </w:rPr>
          <w:t>17</w:t>
        </w:r>
        <w:r w:rsidR="00547C12">
          <w:rPr>
            <w:noProof/>
            <w:webHidden/>
          </w:rPr>
          <w:fldChar w:fldCharType="end"/>
        </w:r>
      </w:hyperlink>
    </w:p>
    <w:p w14:paraId="04ECFEE9"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60" w:history="1">
        <w:r w:rsidR="00547C12" w:rsidRPr="00715696">
          <w:rPr>
            <w:rStyle w:val="Hyperlink"/>
            <w:noProof/>
          </w:rPr>
          <w:t>Children missing from home, care or education</w:t>
        </w:r>
        <w:r w:rsidR="00547C12">
          <w:rPr>
            <w:noProof/>
            <w:webHidden/>
          </w:rPr>
          <w:tab/>
        </w:r>
        <w:r w:rsidR="00547C12">
          <w:rPr>
            <w:noProof/>
            <w:webHidden/>
          </w:rPr>
          <w:fldChar w:fldCharType="begin"/>
        </w:r>
        <w:r w:rsidR="00547C12">
          <w:rPr>
            <w:noProof/>
            <w:webHidden/>
          </w:rPr>
          <w:instrText xml:space="preserve"> PAGEREF _Toc175036860 \h </w:instrText>
        </w:r>
        <w:r w:rsidR="00547C12">
          <w:rPr>
            <w:noProof/>
            <w:webHidden/>
          </w:rPr>
        </w:r>
        <w:r w:rsidR="00547C12">
          <w:rPr>
            <w:noProof/>
            <w:webHidden/>
          </w:rPr>
          <w:fldChar w:fldCharType="separate"/>
        </w:r>
        <w:r w:rsidR="00547C12">
          <w:rPr>
            <w:noProof/>
            <w:webHidden/>
          </w:rPr>
          <w:t>18</w:t>
        </w:r>
        <w:r w:rsidR="00547C12">
          <w:rPr>
            <w:noProof/>
            <w:webHidden/>
          </w:rPr>
          <w:fldChar w:fldCharType="end"/>
        </w:r>
      </w:hyperlink>
    </w:p>
    <w:p w14:paraId="12FBF6DB"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61" w:history="1">
        <w:r w:rsidR="00547C12" w:rsidRPr="00715696">
          <w:rPr>
            <w:rStyle w:val="Hyperlink"/>
            <w:noProof/>
          </w:rPr>
          <w:t>Homelessness</w:t>
        </w:r>
        <w:r w:rsidR="00547C12">
          <w:rPr>
            <w:noProof/>
            <w:webHidden/>
          </w:rPr>
          <w:tab/>
        </w:r>
        <w:r w:rsidR="00547C12">
          <w:rPr>
            <w:noProof/>
            <w:webHidden/>
          </w:rPr>
          <w:fldChar w:fldCharType="begin"/>
        </w:r>
        <w:r w:rsidR="00547C12">
          <w:rPr>
            <w:noProof/>
            <w:webHidden/>
          </w:rPr>
          <w:instrText xml:space="preserve"> PAGEREF _Toc175036861 \h </w:instrText>
        </w:r>
        <w:r w:rsidR="00547C12">
          <w:rPr>
            <w:noProof/>
            <w:webHidden/>
          </w:rPr>
        </w:r>
        <w:r w:rsidR="00547C12">
          <w:rPr>
            <w:noProof/>
            <w:webHidden/>
          </w:rPr>
          <w:fldChar w:fldCharType="separate"/>
        </w:r>
        <w:r w:rsidR="00547C12">
          <w:rPr>
            <w:noProof/>
            <w:webHidden/>
          </w:rPr>
          <w:t>18</w:t>
        </w:r>
        <w:r w:rsidR="00547C12">
          <w:rPr>
            <w:noProof/>
            <w:webHidden/>
          </w:rPr>
          <w:fldChar w:fldCharType="end"/>
        </w:r>
      </w:hyperlink>
    </w:p>
    <w:p w14:paraId="6739EA9A"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62" w:history="1">
        <w:r w:rsidR="00547C12" w:rsidRPr="00715696">
          <w:rPr>
            <w:rStyle w:val="Hyperlink"/>
            <w:noProof/>
          </w:rPr>
          <w:t>Upskirting</w:t>
        </w:r>
        <w:r w:rsidR="00547C12">
          <w:rPr>
            <w:noProof/>
            <w:webHidden/>
          </w:rPr>
          <w:tab/>
        </w:r>
        <w:r w:rsidR="00547C12">
          <w:rPr>
            <w:noProof/>
            <w:webHidden/>
          </w:rPr>
          <w:fldChar w:fldCharType="begin"/>
        </w:r>
        <w:r w:rsidR="00547C12">
          <w:rPr>
            <w:noProof/>
            <w:webHidden/>
          </w:rPr>
          <w:instrText xml:space="preserve"> PAGEREF _Toc175036862 \h </w:instrText>
        </w:r>
        <w:r w:rsidR="00547C12">
          <w:rPr>
            <w:noProof/>
            <w:webHidden/>
          </w:rPr>
        </w:r>
        <w:r w:rsidR="00547C12">
          <w:rPr>
            <w:noProof/>
            <w:webHidden/>
          </w:rPr>
          <w:fldChar w:fldCharType="separate"/>
        </w:r>
        <w:r w:rsidR="00547C12">
          <w:rPr>
            <w:noProof/>
            <w:webHidden/>
          </w:rPr>
          <w:t>18</w:t>
        </w:r>
        <w:r w:rsidR="00547C12">
          <w:rPr>
            <w:noProof/>
            <w:webHidden/>
          </w:rPr>
          <w:fldChar w:fldCharType="end"/>
        </w:r>
      </w:hyperlink>
    </w:p>
    <w:p w14:paraId="33E9F4E1" w14:textId="77777777" w:rsidR="00547C12" w:rsidRDefault="0055238F" w:rsidP="00547C12">
      <w:pPr>
        <w:pStyle w:val="TOC4"/>
        <w:rPr>
          <w:rFonts w:asciiTheme="minorHAnsi" w:eastAsiaTheme="minorEastAsia" w:hAnsiTheme="minorHAnsi" w:cstheme="minorBidi"/>
          <w:i w:val="0"/>
          <w:noProof/>
          <w:kern w:val="2"/>
          <w:sz w:val="24"/>
          <w:szCs w:val="24"/>
          <w:lang w:eastAsia="en-GB"/>
          <w14:ligatures w14:val="standardContextual"/>
        </w:rPr>
      </w:pPr>
      <w:hyperlink w:anchor="_Toc175036863" w:history="1">
        <w:r w:rsidR="00547C12" w:rsidRPr="00715696">
          <w:rPr>
            <w:rStyle w:val="Hyperlink"/>
            <w:noProof/>
          </w:rPr>
          <w:t>Other issues covered by Annex B – Keeping Children Safe in Education</w:t>
        </w:r>
        <w:r w:rsidR="00547C12">
          <w:rPr>
            <w:noProof/>
            <w:webHidden/>
          </w:rPr>
          <w:tab/>
        </w:r>
        <w:r w:rsidR="00547C12">
          <w:rPr>
            <w:noProof/>
            <w:webHidden/>
          </w:rPr>
          <w:fldChar w:fldCharType="begin"/>
        </w:r>
        <w:r w:rsidR="00547C12">
          <w:rPr>
            <w:noProof/>
            <w:webHidden/>
          </w:rPr>
          <w:instrText xml:space="preserve"> PAGEREF _Toc175036863 \h </w:instrText>
        </w:r>
        <w:r w:rsidR="00547C12">
          <w:rPr>
            <w:noProof/>
            <w:webHidden/>
          </w:rPr>
        </w:r>
        <w:r w:rsidR="00547C12">
          <w:rPr>
            <w:noProof/>
            <w:webHidden/>
          </w:rPr>
          <w:fldChar w:fldCharType="separate"/>
        </w:r>
        <w:r w:rsidR="00547C12">
          <w:rPr>
            <w:noProof/>
            <w:webHidden/>
          </w:rPr>
          <w:t>19</w:t>
        </w:r>
        <w:r w:rsidR="00547C12">
          <w:rPr>
            <w:noProof/>
            <w:webHidden/>
          </w:rPr>
          <w:fldChar w:fldCharType="end"/>
        </w:r>
      </w:hyperlink>
    </w:p>
    <w:p w14:paraId="31643AE6"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64" w:history="1">
        <w:r w:rsidR="00547C12" w:rsidRPr="00715696">
          <w:rPr>
            <w:rStyle w:val="Hyperlink"/>
            <w:rFonts w:eastAsiaTheme="minorHAnsi"/>
            <w:noProof/>
          </w:rPr>
          <w:t>4.</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rFonts w:eastAsiaTheme="minorHAnsi"/>
            <w:noProof/>
          </w:rPr>
          <w:t xml:space="preserve">What school </w:t>
        </w:r>
        <w:r w:rsidR="00547C12" w:rsidRPr="00715696">
          <w:rPr>
            <w:rStyle w:val="Hyperlink"/>
            <w:noProof/>
          </w:rPr>
          <w:t>staff</w:t>
        </w:r>
        <w:r w:rsidR="00547C12" w:rsidRPr="00715696">
          <w:rPr>
            <w:rStyle w:val="Hyperlink"/>
            <w:rFonts w:eastAsiaTheme="minorHAnsi"/>
            <w:noProof/>
          </w:rPr>
          <w:t xml:space="preserve"> should do if they have concerns about a child</w:t>
        </w:r>
        <w:r w:rsidR="00547C12">
          <w:rPr>
            <w:noProof/>
            <w:webHidden/>
          </w:rPr>
          <w:tab/>
        </w:r>
        <w:r w:rsidR="00547C12">
          <w:rPr>
            <w:noProof/>
            <w:webHidden/>
          </w:rPr>
          <w:fldChar w:fldCharType="begin"/>
        </w:r>
        <w:r w:rsidR="00547C12">
          <w:rPr>
            <w:noProof/>
            <w:webHidden/>
          </w:rPr>
          <w:instrText xml:space="preserve"> PAGEREF _Toc175036864 \h </w:instrText>
        </w:r>
        <w:r w:rsidR="00547C12">
          <w:rPr>
            <w:noProof/>
            <w:webHidden/>
          </w:rPr>
        </w:r>
        <w:r w:rsidR="00547C12">
          <w:rPr>
            <w:noProof/>
            <w:webHidden/>
          </w:rPr>
          <w:fldChar w:fldCharType="separate"/>
        </w:r>
        <w:r w:rsidR="00547C12">
          <w:rPr>
            <w:noProof/>
            <w:webHidden/>
          </w:rPr>
          <w:t>19</w:t>
        </w:r>
        <w:r w:rsidR="00547C12">
          <w:rPr>
            <w:noProof/>
            <w:webHidden/>
          </w:rPr>
          <w:fldChar w:fldCharType="end"/>
        </w:r>
      </w:hyperlink>
    </w:p>
    <w:p w14:paraId="6D345741"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65" w:history="1">
        <w:r w:rsidR="00547C12" w:rsidRPr="00715696">
          <w:rPr>
            <w:rStyle w:val="Hyperlink"/>
            <w:noProof/>
          </w:rPr>
          <w:t>5.</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Dealing with a report from a child</w:t>
        </w:r>
        <w:r w:rsidR="00547C12">
          <w:rPr>
            <w:noProof/>
            <w:webHidden/>
          </w:rPr>
          <w:tab/>
        </w:r>
        <w:r w:rsidR="00547C12">
          <w:rPr>
            <w:noProof/>
            <w:webHidden/>
          </w:rPr>
          <w:fldChar w:fldCharType="begin"/>
        </w:r>
        <w:r w:rsidR="00547C12">
          <w:rPr>
            <w:noProof/>
            <w:webHidden/>
          </w:rPr>
          <w:instrText xml:space="preserve"> PAGEREF _Toc175036865 \h </w:instrText>
        </w:r>
        <w:r w:rsidR="00547C12">
          <w:rPr>
            <w:noProof/>
            <w:webHidden/>
          </w:rPr>
        </w:r>
        <w:r w:rsidR="00547C12">
          <w:rPr>
            <w:noProof/>
            <w:webHidden/>
          </w:rPr>
          <w:fldChar w:fldCharType="separate"/>
        </w:r>
        <w:r w:rsidR="00547C12">
          <w:rPr>
            <w:noProof/>
            <w:webHidden/>
          </w:rPr>
          <w:t>19</w:t>
        </w:r>
        <w:r w:rsidR="00547C12">
          <w:rPr>
            <w:noProof/>
            <w:webHidden/>
          </w:rPr>
          <w:fldChar w:fldCharType="end"/>
        </w:r>
      </w:hyperlink>
    </w:p>
    <w:p w14:paraId="0C044051"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66" w:history="1">
        <w:r w:rsidR="00547C12" w:rsidRPr="00715696">
          <w:rPr>
            <w:rStyle w:val="Hyperlink"/>
            <w:noProof/>
          </w:rPr>
          <w:t>6.</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Induction and training</w:t>
        </w:r>
        <w:r w:rsidR="00547C12">
          <w:rPr>
            <w:noProof/>
            <w:webHidden/>
          </w:rPr>
          <w:tab/>
        </w:r>
        <w:r w:rsidR="00547C12">
          <w:rPr>
            <w:noProof/>
            <w:webHidden/>
          </w:rPr>
          <w:fldChar w:fldCharType="begin"/>
        </w:r>
        <w:r w:rsidR="00547C12">
          <w:rPr>
            <w:noProof/>
            <w:webHidden/>
          </w:rPr>
          <w:instrText xml:space="preserve"> PAGEREF _Toc175036866 \h </w:instrText>
        </w:r>
        <w:r w:rsidR="00547C12">
          <w:rPr>
            <w:noProof/>
            <w:webHidden/>
          </w:rPr>
        </w:r>
        <w:r w:rsidR="00547C12">
          <w:rPr>
            <w:noProof/>
            <w:webHidden/>
          </w:rPr>
          <w:fldChar w:fldCharType="separate"/>
        </w:r>
        <w:r w:rsidR="00547C12">
          <w:rPr>
            <w:noProof/>
            <w:webHidden/>
          </w:rPr>
          <w:t>22</w:t>
        </w:r>
        <w:r w:rsidR="00547C12">
          <w:rPr>
            <w:noProof/>
            <w:webHidden/>
          </w:rPr>
          <w:fldChar w:fldCharType="end"/>
        </w:r>
      </w:hyperlink>
    </w:p>
    <w:p w14:paraId="1A2425E4"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67" w:history="1">
        <w:r w:rsidR="00547C12" w:rsidRPr="00715696">
          <w:rPr>
            <w:rStyle w:val="Hyperlink"/>
            <w:noProof/>
          </w:rPr>
          <w:t>7.</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Communication</w:t>
        </w:r>
        <w:r w:rsidR="00547C12">
          <w:rPr>
            <w:noProof/>
            <w:webHidden/>
          </w:rPr>
          <w:tab/>
        </w:r>
        <w:r w:rsidR="00547C12">
          <w:rPr>
            <w:noProof/>
            <w:webHidden/>
          </w:rPr>
          <w:fldChar w:fldCharType="begin"/>
        </w:r>
        <w:r w:rsidR="00547C12">
          <w:rPr>
            <w:noProof/>
            <w:webHidden/>
          </w:rPr>
          <w:instrText xml:space="preserve"> PAGEREF _Toc175036867 \h </w:instrText>
        </w:r>
        <w:r w:rsidR="00547C12">
          <w:rPr>
            <w:noProof/>
            <w:webHidden/>
          </w:rPr>
        </w:r>
        <w:r w:rsidR="00547C12">
          <w:rPr>
            <w:noProof/>
            <w:webHidden/>
          </w:rPr>
          <w:fldChar w:fldCharType="separate"/>
        </w:r>
        <w:r w:rsidR="00547C12">
          <w:rPr>
            <w:noProof/>
            <w:webHidden/>
          </w:rPr>
          <w:t>23</w:t>
        </w:r>
        <w:r w:rsidR="00547C12">
          <w:rPr>
            <w:noProof/>
            <w:webHidden/>
          </w:rPr>
          <w:fldChar w:fldCharType="end"/>
        </w:r>
      </w:hyperlink>
    </w:p>
    <w:p w14:paraId="77CE53B9"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68" w:history="1">
        <w:r w:rsidR="00547C12" w:rsidRPr="00715696">
          <w:rPr>
            <w:rStyle w:val="Hyperlink"/>
            <w:noProof/>
          </w:rPr>
          <w:t>8.</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Record keeping</w:t>
        </w:r>
        <w:r w:rsidR="00547C12">
          <w:rPr>
            <w:noProof/>
            <w:webHidden/>
          </w:rPr>
          <w:tab/>
        </w:r>
        <w:r w:rsidR="00547C12">
          <w:rPr>
            <w:noProof/>
            <w:webHidden/>
          </w:rPr>
          <w:fldChar w:fldCharType="begin"/>
        </w:r>
        <w:r w:rsidR="00547C12">
          <w:rPr>
            <w:noProof/>
            <w:webHidden/>
          </w:rPr>
          <w:instrText xml:space="preserve"> PAGEREF _Toc175036868 \h </w:instrText>
        </w:r>
        <w:r w:rsidR="00547C12">
          <w:rPr>
            <w:noProof/>
            <w:webHidden/>
          </w:rPr>
        </w:r>
        <w:r w:rsidR="00547C12">
          <w:rPr>
            <w:noProof/>
            <w:webHidden/>
          </w:rPr>
          <w:fldChar w:fldCharType="separate"/>
        </w:r>
        <w:r w:rsidR="00547C12">
          <w:rPr>
            <w:noProof/>
            <w:webHidden/>
          </w:rPr>
          <w:t>23</w:t>
        </w:r>
        <w:r w:rsidR="00547C12">
          <w:rPr>
            <w:noProof/>
            <w:webHidden/>
          </w:rPr>
          <w:fldChar w:fldCharType="end"/>
        </w:r>
      </w:hyperlink>
    </w:p>
    <w:p w14:paraId="416ECD61"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69" w:history="1">
        <w:r w:rsidR="00547C12" w:rsidRPr="00715696">
          <w:rPr>
            <w:rStyle w:val="Hyperlink"/>
            <w:noProof/>
          </w:rPr>
          <w:t>9.</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Safeguarding concerns or allegations against adults working with children</w:t>
        </w:r>
        <w:r w:rsidR="00547C12">
          <w:rPr>
            <w:noProof/>
            <w:webHidden/>
          </w:rPr>
          <w:tab/>
        </w:r>
        <w:r w:rsidR="00547C12">
          <w:rPr>
            <w:noProof/>
            <w:webHidden/>
          </w:rPr>
          <w:fldChar w:fldCharType="begin"/>
        </w:r>
        <w:r w:rsidR="00547C12">
          <w:rPr>
            <w:noProof/>
            <w:webHidden/>
          </w:rPr>
          <w:instrText xml:space="preserve"> PAGEREF _Toc175036869 \h </w:instrText>
        </w:r>
        <w:r w:rsidR="00547C12">
          <w:rPr>
            <w:noProof/>
            <w:webHidden/>
          </w:rPr>
        </w:r>
        <w:r w:rsidR="00547C12">
          <w:rPr>
            <w:noProof/>
            <w:webHidden/>
          </w:rPr>
          <w:fldChar w:fldCharType="separate"/>
        </w:r>
        <w:r w:rsidR="00547C12">
          <w:rPr>
            <w:noProof/>
            <w:webHidden/>
          </w:rPr>
          <w:t>23</w:t>
        </w:r>
        <w:r w:rsidR="00547C12">
          <w:rPr>
            <w:noProof/>
            <w:webHidden/>
          </w:rPr>
          <w:fldChar w:fldCharType="end"/>
        </w:r>
      </w:hyperlink>
    </w:p>
    <w:p w14:paraId="52C9CEBD"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0" w:history="1">
        <w:r w:rsidR="00547C12" w:rsidRPr="00715696">
          <w:rPr>
            <w:rStyle w:val="Hyperlink"/>
            <w:noProof/>
          </w:rPr>
          <w:t>9.1</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Supply teachers and all contracted staff</w:t>
        </w:r>
        <w:r w:rsidR="00547C12">
          <w:rPr>
            <w:noProof/>
            <w:webHidden/>
          </w:rPr>
          <w:tab/>
        </w:r>
        <w:r w:rsidR="00547C12">
          <w:rPr>
            <w:noProof/>
            <w:webHidden/>
          </w:rPr>
          <w:fldChar w:fldCharType="begin"/>
        </w:r>
        <w:r w:rsidR="00547C12">
          <w:rPr>
            <w:noProof/>
            <w:webHidden/>
          </w:rPr>
          <w:instrText xml:space="preserve"> PAGEREF _Toc175036870 \h </w:instrText>
        </w:r>
        <w:r w:rsidR="00547C12">
          <w:rPr>
            <w:noProof/>
            <w:webHidden/>
          </w:rPr>
        </w:r>
        <w:r w:rsidR="00547C12">
          <w:rPr>
            <w:noProof/>
            <w:webHidden/>
          </w:rPr>
          <w:fldChar w:fldCharType="separate"/>
        </w:r>
        <w:r w:rsidR="00547C12">
          <w:rPr>
            <w:noProof/>
            <w:webHidden/>
          </w:rPr>
          <w:t>28</w:t>
        </w:r>
        <w:r w:rsidR="00547C12">
          <w:rPr>
            <w:noProof/>
            <w:webHidden/>
          </w:rPr>
          <w:fldChar w:fldCharType="end"/>
        </w:r>
      </w:hyperlink>
    </w:p>
    <w:p w14:paraId="230D13F6"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1" w:history="1">
        <w:r w:rsidR="00547C12" w:rsidRPr="00715696">
          <w:rPr>
            <w:rStyle w:val="Hyperlink"/>
            <w:noProof/>
          </w:rPr>
          <w:t>9.2</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Non-recent allegations</w:t>
        </w:r>
        <w:r w:rsidR="00547C12">
          <w:rPr>
            <w:noProof/>
            <w:webHidden/>
          </w:rPr>
          <w:tab/>
        </w:r>
        <w:r w:rsidR="00547C12">
          <w:rPr>
            <w:noProof/>
            <w:webHidden/>
          </w:rPr>
          <w:fldChar w:fldCharType="begin"/>
        </w:r>
        <w:r w:rsidR="00547C12">
          <w:rPr>
            <w:noProof/>
            <w:webHidden/>
          </w:rPr>
          <w:instrText xml:space="preserve"> PAGEREF _Toc175036871 \h </w:instrText>
        </w:r>
        <w:r w:rsidR="00547C12">
          <w:rPr>
            <w:noProof/>
            <w:webHidden/>
          </w:rPr>
        </w:r>
        <w:r w:rsidR="00547C12">
          <w:rPr>
            <w:noProof/>
            <w:webHidden/>
          </w:rPr>
          <w:fldChar w:fldCharType="separate"/>
        </w:r>
        <w:r w:rsidR="00547C12">
          <w:rPr>
            <w:noProof/>
            <w:webHidden/>
          </w:rPr>
          <w:t>28</w:t>
        </w:r>
        <w:r w:rsidR="00547C12">
          <w:rPr>
            <w:noProof/>
            <w:webHidden/>
          </w:rPr>
          <w:fldChar w:fldCharType="end"/>
        </w:r>
      </w:hyperlink>
    </w:p>
    <w:p w14:paraId="47C37C0A"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72" w:history="1">
        <w:r w:rsidR="00547C12" w:rsidRPr="00715696">
          <w:rPr>
            <w:rStyle w:val="Hyperlink"/>
            <w:noProof/>
          </w:rPr>
          <w:t>10.</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Concerns or allegations that do not meet the harm threshold (low-level concerns)</w:t>
        </w:r>
        <w:r w:rsidR="00547C12">
          <w:rPr>
            <w:noProof/>
            <w:webHidden/>
          </w:rPr>
          <w:tab/>
        </w:r>
        <w:r w:rsidR="00547C12">
          <w:rPr>
            <w:noProof/>
            <w:webHidden/>
          </w:rPr>
          <w:fldChar w:fldCharType="begin"/>
        </w:r>
        <w:r w:rsidR="00547C12">
          <w:rPr>
            <w:noProof/>
            <w:webHidden/>
          </w:rPr>
          <w:instrText xml:space="preserve"> PAGEREF _Toc175036872 \h </w:instrText>
        </w:r>
        <w:r w:rsidR="00547C12">
          <w:rPr>
            <w:noProof/>
            <w:webHidden/>
          </w:rPr>
        </w:r>
        <w:r w:rsidR="00547C12">
          <w:rPr>
            <w:noProof/>
            <w:webHidden/>
          </w:rPr>
          <w:fldChar w:fldCharType="separate"/>
        </w:r>
        <w:r w:rsidR="00547C12">
          <w:rPr>
            <w:noProof/>
            <w:webHidden/>
          </w:rPr>
          <w:t>28</w:t>
        </w:r>
        <w:r w:rsidR="00547C12">
          <w:rPr>
            <w:noProof/>
            <w:webHidden/>
          </w:rPr>
          <w:fldChar w:fldCharType="end"/>
        </w:r>
      </w:hyperlink>
    </w:p>
    <w:p w14:paraId="317A63E6"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3" w:history="1">
        <w:r w:rsidR="00547C12" w:rsidRPr="00715696">
          <w:rPr>
            <w:rStyle w:val="Hyperlink"/>
            <w:noProof/>
          </w:rPr>
          <w:t>10.1</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Responding to low-level concerns</w:t>
        </w:r>
        <w:r w:rsidR="00547C12">
          <w:rPr>
            <w:noProof/>
            <w:webHidden/>
          </w:rPr>
          <w:tab/>
        </w:r>
        <w:r w:rsidR="00547C12">
          <w:rPr>
            <w:noProof/>
            <w:webHidden/>
          </w:rPr>
          <w:fldChar w:fldCharType="begin"/>
        </w:r>
        <w:r w:rsidR="00547C12">
          <w:rPr>
            <w:noProof/>
            <w:webHidden/>
          </w:rPr>
          <w:instrText xml:space="preserve"> PAGEREF _Toc175036873 \h </w:instrText>
        </w:r>
        <w:r w:rsidR="00547C12">
          <w:rPr>
            <w:noProof/>
            <w:webHidden/>
          </w:rPr>
        </w:r>
        <w:r w:rsidR="00547C12">
          <w:rPr>
            <w:noProof/>
            <w:webHidden/>
          </w:rPr>
          <w:fldChar w:fldCharType="separate"/>
        </w:r>
        <w:r w:rsidR="00547C12">
          <w:rPr>
            <w:noProof/>
            <w:webHidden/>
          </w:rPr>
          <w:t>29</w:t>
        </w:r>
        <w:r w:rsidR="00547C12">
          <w:rPr>
            <w:noProof/>
            <w:webHidden/>
          </w:rPr>
          <w:fldChar w:fldCharType="end"/>
        </w:r>
      </w:hyperlink>
    </w:p>
    <w:p w14:paraId="3F574758"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74" w:history="1">
        <w:r w:rsidR="00547C12" w:rsidRPr="00715696">
          <w:rPr>
            <w:rStyle w:val="Hyperlink"/>
            <w:noProof/>
          </w:rPr>
          <w:t>11.</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Managing allegations against other pupils (child on child abuse)</w:t>
        </w:r>
        <w:r w:rsidR="00547C12">
          <w:rPr>
            <w:noProof/>
            <w:webHidden/>
          </w:rPr>
          <w:tab/>
        </w:r>
        <w:r w:rsidR="00547C12">
          <w:rPr>
            <w:noProof/>
            <w:webHidden/>
          </w:rPr>
          <w:fldChar w:fldCharType="begin"/>
        </w:r>
        <w:r w:rsidR="00547C12">
          <w:rPr>
            <w:noProof/>
            <w:webHidden/>
          </w:rPr>
          <w:instrText xml:space="preserve"> PAGEREF _Toc175036874 \h </w:instrText>
        </w:r>
        <w:r w:rsidR="00547C12">
          <w:rPr>
            <w:noProof/>
            <w:webHidden/>
          </w:rPr>
        </w:r>
        <w:r w:rsidR="00547C12">
          <w:rPr>
            <w:noProof/>
            <w:webHidden/>
          </w:rPr>
          <w:fldChar w:fldCharType="separate"/>
        </w:r>
        <w:r w:rsidR="00547C12">
          <w:rPr>
            <w:noProof/>
            <w:webHidden/>
          </w:rPr>
          <w:t>29</w:t>
        </w:r>
        <w:r w:rsidR="00547C12">
          <w:rPr>
            <w:noProof/>
            <w:webHidden/>
          </w:rPr>
          <w:fldChar w:fldCharType="end"/>
        </w:r>
      </w:hyperlink>
    </w:p>
    <w:p w14:paraId="1258DE2D"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5" w:history="1">
        <w:r w:rsidR="00547C12" w:rsidRPr="00715696">
          <w:rPr>
            <w:rStyle w:val="Hyperlink"/>
            <w:noProof/>
          </w:rPr>
          <w:t>11.1</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Safeguarding concerns or allegations</w:t>
        </w:r>
        <w:r w:rsidR="00547C12">
          <w:rPr>
            <w:noProof/>
            <w:webHidden/>
          </w:rPr>
          <w:tab/>
        </w:r>
        <w:r w:rsidR="00547C12">
          <w:rPr>
            <w:noProof/>
            <w:webHidden/>
          </w:rPr>
          <w:fldChar w:fldCharType="begin"/>
        </w:r>
        <w:r w:rsidR="00547C12">
          <w:rPr>
            <w:noProof/>
            <w:webHidden/>
          </w:rPr>
          <w:instrText xml:space="preserve"> PAGEREF _Toc175036875 \h </w:instrText>
        </w:r>
        <w:r w:rsidR="00547C12">
          <w:rPr>
            <w:noProof/>
            <w:webHidden/>
          </w:rPr>
        </w:r>
        <w:r w:rsidR="00547C12">
          <w:rPr>
            <w:noProof/>
            <w:webHidden/>
          </w:rPr>
          <w:fldChar w:fldCharType="separate"/>
        </w:r>
        <w:r w:rsidR="00547C12">
          <w:rPr>
            <w:noProof/>
            <w:webHidden/>
          </w:rPr>
          <w:t>31</w:t>
        </w:r>
        <w:r w:rsidR="00547C12">
          <w:rPr>
            <w:noProof/>
            <w:webHidden/>
          </w:rPr>
          <w:fldChar w:fldCharType="end"/>
        </w:r>
      </w:hyperlink>
    </w:p>
    <w:p w14:paraId="76502AB4"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6" w:history="1">
        <w:r w:rsidR="00547C12" w:rsidRPr="00715696">
          <w:rPr>
            <w:rStyle w:val="Hyperlink"/>
            <w:noProof/>
          </w:rPr>
          <w:t>11.2</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Harmful sexual behaviour</w:t>
        </w:r>
        <w:r w:rsidR="00547C12">
          <w:rPr>
            <w:noProof/>
            <w:webHidden/>
          </w:rPr>
          <w:tab/>
        </w:r>
        <w:r w:rsidR="00547C12">
          <w:rPr>
            <w:noProof/>
            <w:webHidden/>
          </w:rPr>
          <w:fldChar w:fldCharType="begin"/>
        </w:r>
        <w:r w:rsidR="00547C12">
          <w:rPr>
            <w:noProof/>
            <w:webHidden/>
          </w:rPr>
          <w:instrText xml:space="preserve"> PAGEREF _Toc175036876 \h </w:instrText>
        </w:r>
        <w:r w:rsidR="00547C12">
          <w:rPr>
            <w:noProof/>
            <w:webHidden/>
          </w:rPr>
        </w:r>
        <w:r w:rsidR="00547C12">
          <w:rPr>
            <w:noProof/>
            <w:webHidden/>
          </w:rPr>
          <w:fldChar w:fldCharType="separate"/>
        </w:r>
        <w:r w:rsidR="00547C12">
          <w:rPr>
            <w:noProof/>
            <w:webHidden/>
          </w:rPr>
          <w:t>33</w:t>
        </w:r>
        <w:r w:rsidR="00547C12">
          <w:rPr>
            <w:noProof/>
            <w:webHidden/>
          </w:rPr>
          <w:fldChar w:fldCharType="end"/>
        </w:r>
      </w:hyperlink>
    </w:p>
    <w:p w14:paraId="7C832ABB"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7" w:history="1">
        <w:r w:rsidR="00547C12" w:rsidRPr="00715696">
          <w:rPr>
            <w:rStyle w:val="Hyperlink"/>
            <w:noProof/>
          </w:rPr>
          <w:t>11.3</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Minimising the risk of child on child safeguarding concerns</w:t>
        </w:r>
        <w:r w:rsidR="00547C12">
          <w:rPr>
            <w:noProof/>
            <w:webHidden/>
          </w:rPr>
          <w:tab/>
        </w:r>
        <w:r w:rsidR="00547C12">
          <w:rPr>
            <w:noProof/>
            <w:webHidden/>
          </w:rPr>
          <w:fldChar w:fldCharType="begin"/>
        </w:r>
        <w:r w:rsidR="00547C12">
          <w:rPr>
            <w:noProof/>
            <w:webHidden/>
          </w:rPr>
          <w:instrText xml:space="preserve"> PAGEREF _Toc175036877 \h </w:instrText>
        </w:r>
        <w:r w:rsidR="00547C12">
          <w:rPr>
            <w:noProof/>
            <w:webHidden/>
          </w:rPr>
        </w:r>
        <w:r w:rsidR="00547C12">
          <w:rPr>
            <w:noProof/>
            <w:webHidden/>
          </w:rPr>
          <w:fldChar w:fldCharType="separate"/>
        </w:r>
        <w:r w:rsidR="00547C12">
          <w:rPr>
            <w:noProof/>
            <w:webHidden/>
          </w:rPr>
          <w:t>33</w:t>
        </w:r>
        <w:r w:rsidR="00547C12">
          <w:rPr>
            <w:noProof/>
            <w:webHidden/>
          </w:rPr>
          <w:fldChar w:fldCharType="end"/>
        </w:r>
      </w:hyperlink>
    </w:p>
    <w:p w14:paraId="4F0B4523"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8" w:history="1">
        <w:r w:rsidR="00547C12" w:rsidRPr="00715696">
          <w:rPr>
            <w:rStyle w:val="Hyperlink"/>
            <w:noProof/>
          </w:rPr>
          <w:t>11.4</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Possible actions in response to a concern or allegation against a pupil</w:t>
        </w:r>
        <w:r w:rsidR="00547C12">
          <w:rPr>
            <w:noProof/>
            <w:webHidden/>
          </w:rPr>
          <w:tab/>
        </w:r>
        <w:r w:rsidR="00547C12">
          <w:rPr>
            <w:noProof/>
            <w:webHidden/>
          </w:rPr>
          <w:fldChar w:fldCharType="begin"/>
        </w:r>
        <w:r w:rsidR="00547C12">
          <w:rPr>
            <w:noProof/>
            <w:webHidden/>
          </w:rPr>
          <w:instrText xml:space="preserve"> PAGEREF _Toc175036878 \h </w:instrText>
        </w:r>
        <w:r w:rsidR="00547C12">
          <w:rPr>
            <w:noProof/>
            <w:webHidden/>
          </w:rPr>
        </w:r>
        <w:r w:rsidR="00547C12">
          <w:rPr>
            <w:noProof/>
            <w:webHidden/>
          </w:rPr>
          <w:fldChar w:fldCharType="separate"/>
        </w:r>
        <w:r w:rsidR="00547C12">
          <w:rPr>
            <w:noProof/>
            <w:webHidden/>
          </w:rPr>
          <w:t>34</w:t>
        </w:r>
        <w:r w:rsidR="00547C12">
          <w:rPr>
            <w:noProof/>
            <w:webHidden/>
          </w:rPr>
          <w:fldChar w:fldCharType="end"/>
        </w:r>
      </w:hyperlink>
    </w:p>
    <w:p w14:paraId="7E683DA2"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79" w:history="1">
        <w:r w:rsidR="00547C12" w:rsidRPr="00715696">
          <w:rPr>
            <w:rStyle w:val="Hyperlink"/>
            <w:noProof/>
          </w:rPr>
          <w:t>11.5</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Risk assessment</w:t>
        </w:r>
        <w:r w:rsidR="00547C12">
          <w:rPr>
            <w:noProof/>
            <w:webHidden/>
          </w:rPr>
          <w:tab/>
        </w:r>
        <w:r w:rsidR="00547C12">
          <w:rPr>
            <w:noProof/>
            <w:webHidden/>
          </w:rPr>
          <w:fldChar w:fldCharType="begin"/>
        </w:r>
        <w:r w:rsidR="00547C12">
          <w:rPr>
            <w:noProof/>
            <w:webHidden/>
          </w:rPr>
          <w:instrText xml:space="preserve"> PAGEREF _Toc175036879 \h </w:instrText>
        </w:r>
        <w:r w:rsidR="00547C12">
          <w:rPr>
            <w:noProof/>
            <w:webHidden/>
          </w:rPr>
        </w:r>
        <w:r w:rsidR="00547C12">
          <w:rPr>
            <w:noProof/>
            <w:webHidden/>
          </w:rPr>
          <w:fldChar w:fldCharType="separate"/>
        </w:r>
        <w:r w:rsidR="00547C12">
          <w:rPr>
            <w:noProof/>
            <w:webHidden/>
          </w:rPr>
          <w:t>35</w:t>
        </w:r>
        <w:r w:rsidR="00547C12">
          <w:rPr>
            <w:noProof/>
            <w:webHidden/>
          </w:rPr>
          <w:fldChar w:fldCharType="end"/>
        </w:r>
      </w:hyperlink>
    </w:p>
    <w:p w14:paraId="00115B9A"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80" w:history="1">
        <w:r w:rsidR="00547C12" w:rsidRPr="00715696">
          <w:rPr>
            <w:rStyle w:val="Hyperlink"/>
            <w:noProof/>
          </w:rPr>
          <w:t>11.6</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Unsubstantiated, unfounded, false or malicious reports</w:t>
        </w:r>
        <w:r w:rsidR="00547C12">
          <w:rPr>
            <w:noProof/>
            <w:webHidden/>
          </w:rPr>
          <w:tab/>
        </w:r>
        <w:r w:rsidR="00547C12">
          <w:rPr>
            <w:noProof/>
            <w:webHidden/>
          </w:rPr>
          <w:fldChar w:fldCharType="begin"/>
        </w:r>
        <w:r w:rsidR="00547C12">
          <w:rPr>
            <w:noProof/>
            <w:webHidden/>
          </w:rPr>
          <w:instrText xml:space="preserve"> PAGEREF _Toc175036880 \h </w:instrText>
        </w:r>
        <w:r w:rsidR="00547C12">
          <w:rPr>
            <w:noProof/>
            <w:webHidden/>
          </w:rPr>
        </w:r>
        <w:r w:rsidR="00547C12">
          <w:rPr>
            <w:noProof/>
            <w:webHidden/>
          </w:rPr>
          <w:fldChar w:fldCharType="separate"/>
        </w:r>
        <w:r w:rsidR="00547C12">
          <w:rPr>
            <w:noProof/>
            <w:webHidden/>
          </w:rPr>
          <w:t>35</w:t>
        </w:r>
        <w:r w:rsidR="00547C12">
          <w:rPr>
            <w:noProof/>
            <w:webHidden/>
          </w:rPr>
          <w:fldChar w:fldCharType="end"/>
        </w:r>
      </w:hyperlink>
    </w:p>
    <w:p w14:paraId="34F3DE37"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81" w:history="1">
        <w:r w:rsidR="00547C12" w:rsidRPr="00715696">
          <w:rPr>
            <w:rStyle w:val="Hyperlink"/>
            <w:noProof/>
          </w:rPr>
          <w:t>11.7</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Working with parents and carers</w:t>
        </w:r>
        <w:r w:rsidR="00547C12">
          <w:rPr>
            <w:noProof/>
            <w:webHidden/>
          </w:rPr>
          <w:tab/>
        </w:r>
        <w:r w:rsidR="00547C12">
          <w:rPr>
            <w:noProof/>
            <w:webHidden/>
          </w:rPr>
          <w:fldChar w:fldCharType="begin"/>
        </w:r>
        <w:r w:rsidR="00547C12">
          <w:rPr>
            <w:noProof/>
            <w:webHidden/>
          </w:rPr>
          <w:instrText xml:space="preserve"> PAGEREF _Toc175036881 \h </w:instrText>
        </w:r>
        <w:r w:rsidR="00547C12">
          <w:rPr>
            <w:noProof/>
            <w:webHidden/>
          </w:rPr>
        </w:r>
        <w:r w:rsidR="00547C12">
          <w:rPr>
            <w:noProof/>
            <w:webHidden/>
          </w:rPr>
          <w:fldChar w:fldCharType="separate"/>
        </w:r>
        <w:r w:rsidR="00547C12">
          <w:rPr>
            <w:noProof/>
            <w:webHidden/>
          </w:rPr>
          <w:t>35</w:t>
        </w:r>
        <w:r w:rsidR="00547C12">
          <w:rPr>
            <w:noProof/>
            <w:webHidden/>
          </w:rPr>
          <w:fldChar w:fldCharType="end"/>
        </w:r>
      </w:hyperlink>
    </w:p>
    <w:p w14:paraId="0AA0B176"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2" w:history="1">
        <w:r w:rsidR="00547C12" w:rsidRPr="00715696">
          <w:rPr>
            <w:rStyle w:val="Hyperlink"/>
            <w:noProof/>
          </w:rPr>
          <w:t>12.</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Whistleblowing</w:t>
        </w:r>
        <w:r w:rsidR="00547C12">
          <w:rPr>
            <w:noProof/>
            <w:webHidden/>
          </w:rPr>
          <w:tab/>
        </w:r>
        <w:r w:rsidR="00547C12">
          <w:rPr>
            <w:noProof/>
            <w:webHidden/>
          </w:rPr>
          <w:fldChar w:fldCharType="begin"/>
        </w:r>
        <w:r w:rsidR="00547C12">
          <w:rPr>
            <w:noProof/>
            <w:webHidden/>
          </w:rPr>
          <w:instrText xml:space="preserve"> PAGEREF _Toc175036882 \h </w:instrText>
        </w:r>
        <w:r w:rsidR="00547C12">
          <w:rPr>
            <w:noProof/>
            <w:webHidden/>
          </w:rPr>
        </w:r>
        <w:r w:rsidR="00547C12">
          <w:rPr>
            <w:noProof/>
            <w:webHidden/>
          </w:rPr>
          <w:fldChar w:fldCharType="separate"/>
        </w:r>
        <w:r w:rsidR="00547C12">
          <w:rPr>
            <w:noProof/>
            <w:webHidden/>
          </w:rPr>
          <w:t>36</w:t>
        </w:r>
        <w:r w:rsidR="00547C12">
          <w:rPr>
            <w:noProof/>
            <w:webHidden/>
          </w:rPr>
          <w:fldChar w:fldCharType="end"/>
        </w:r>
      </w:hyperlink>
    </w:p>
    <w:p w14:paraId="51C4B5F0" w14:textId="1BC6B066"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3" w:history="1">
        <w:r w:rsidR="00547C12" w:rsidRPr="00715696">
          <w:rPr>
            <w:rStyle w:val="Hyperlink"/>
            <w:rFonts w:eastAsiaTheme="minorHAnsi"/>
            <w:noProof/>
          </w:rPr>
          <w:t>13.</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Supporting pupils</w:t>
        </w:r>
        <w:r>
          <w:rPr>
            <w:rStyle w:val="Hyperlink"/>
            <w:noProof/>
          </w:rPr>
          <w:t xml:space="preserve"> at school</w:t>
        </w:r>
        <w:r w:rsidR="00547C12" w:rsidRPr="00715696">
          <w:rPr>
            <w:rStyle w:val="Hyperlink"/>
            <w:noProof/>
          </w:rPr>
          <w:t xml:space="preserve"> with medical conditions</w:t>
        </w:r>
        <w:r w:rsidR="00547C12">
          <w:rPr>
            <w:noProof/>
            <w:webHidden/>
          </w:rPr>
          <w:tab/>
        </w:r>
        <w:r w:rsidR="00547C12">
          <w:rPr>
            <w:noProof/>
            <w:webHidden/>
          </w:rPr>
          <w:fldChar w:fldCharType="begin"/>
        </w:r>
        <w:r w:rsidR="00547C12">
          <w:rPr>
            <w:noProof/>
            <w:webHidden/>
          </w:rPr>
          <w:instrText xml:space="preserve"> PAGEREF _Toc175036883 \h </w:instrText>
        </w:r>
        <w:r w:rsidR="00547C12">
          <w:rPr>
            <w:noProof/>
            <w:webHidden/>
          </w:rPr>
        </w:r>
        <w:r w:rsidR="00547C12">
          <w:rPr>
            <w:noProof/>
            <w:webHidden/>
          </w:rPr>
          <w:fldChar w:fldCharType="separate"/>
        </w:r>
        <w:r w:rsidR="00547C12">
          <w:rPr>
            <w:noProof/>
            <w:webHidden/>
          </w:rPr>
          <w:t>37</w:t>
        </w:r>
        <w:r w:rsidR="00547C12">
          <w:rPr>
            <w:noProof/>
            <w:webHidden/>
          </w:rPr>
          <w:fldChar w:fldCharType="end"/>
        </w:r>
      </w:hyperlink>
    </w:p>
    <w:p w14:paraId="02848944"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4" w:history="1">
        <w:r w:rsidR="00547C12" w:rsidRPr="00715696">
          <w:rPr>
            <w:rStyle w:val="Hyperlink"/>
            <w:noProof/>
          </w:rPr>
          <w:t>14.</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Alternative provision</w:t>
        </w:r>
        <w:r w:rsidR="00547C12">
          <w:rPr>
            <w:noProof/>
            <w:webHidden/>
          </w:rPr>
          <w:tab/>
        </w:r>
        <w:r w:rsidR="00547C12">
          <w:rPr>
            <w:noProof/>
            <w:webHidden/>
          </w:rPr>
          <w:fldChar w:fldCharType="begin"/>
        </w:r>
        <w:r w:rsidR="00547C12">
          <w:rPr>
            <w:noProof/>
            <w:webHidden/>
          </w:rPr>
          <w:instrText xml:space="preserve"> PAGEREF _Toc175036884 \h </w:instrText>
        </w:r>
        <w:r w:rsidR="00547C12">
          <w:rPr>
            <w:noProof/>
            <w:webHidden/>
          </w:rPr>
        </w:r>
        <w:r w:rsidR="00547C12">
          <w:rPr>
            <w:noProof/>
            <w:webHidden/>
          </w:rPr>
          <w:fldChar w:fldCharType="separate"/>
        </w:r>
        <w:r w:rsidR="00547C12">
          <w:rPr>
            <w:noProof/>
            <w:webHidden/>
          </w:rPr>
          <w:t>37</w:t>
        </w:r>
        <w:r w:rsidR="00547C12">
          <w:rPr>
            <w:noProof/>
            <w:webHidden/>
          </w:rPr>
          <w:fldChar w:fldCharType="end"/>
        </w:r>
      </w:hyperlink>
    </w:p>
    <w:p w14:paraId="31929759"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5" w:history="1">
        <w:r w:rsidR="00547C12" w:rsidRPr="00715696">
          <w:rPr>
            <w:rStyle w:val="Hyperlink"/>
            <w:noProof/>
          </w:rPr>
          <w:t>15.</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Working with other agencies</w:t>
        </w:r>
        <w:r w:rsidR="00547C12">
          <w:rPr>
            <w:noProof/>
            <w:webHidden/>
          </w:rPr>
          <w:tab/>
        </w:r>
        <w:r w:rsidR="00547C12">
          <w:rPr>
            <w:noProof/>
            <w:webHidden/>
          </w:rPr>
          <w:fldChar w:fldCharType="begin"/>
        </w:r>
        <w:r w:rsidR="00547C12">
          <w:rPr>
            <w:noProof/>
            <w:webHidden/>
          </w:rPr>
          <w:instrText xml:space="preserve"> PAGEREF _Toc175036885 \h </w:instrText>
        </w:r>
        <w:r w:rsidR="00547C12">
          <w:rPr>
            <w:noProof/>
            <w:webHidden/>
          </w:rPr>
        </w:r>
        <w:r w:rsidR="00547C12">
          <w:rPr>
            <w:noProof/>
            <w:webHidden/>
          </w:rPr>
          <w:fldChar w:fldCharType="separate"/>
        </w:r>
        <w:r w:rsidR="00547C12">
          <w:rPr>
            <w:noProof/>
            <w:webHidden/>
          </w:rPr>
          <w:t>37</w:t>
        </w:r>
        <w:r w:rsidR="00547C12">
          <w:rPr>
            <w:noProof/>
            <w:webHidden/>
          </w:rPr>
          <w:fldChar w:fldCharType="end"/>
        </w:r>
      </w:hyperlink>
    </w:p>
    <w:p w14:paraId="5FC4FA2A"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6" w:history="1">
        <w:r w:rsidR="00547C12" w:rsidRPr="00715696">
          <w:rPr>
            <w:rStyle w:val="Hyperlink"/>
            <w:noProof/>
          </w:rPr>
          <w:t>16.</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Partnership with parents</w:t>
        </w:r>
        <w:r w:rsidR="00547C12">
          <w:rPr>
            <w:noProof/>
            <w:webHidden/>
          </w:rPr>
          <w:tab/>
        </w:r>
        <w:r w:rsidR="00547C12">
          <w:rPr>
            <w:noProof/>
            <w:webHidden/>
          </w:rPr>
          <w:fldChar w:fldCharType="begin"/>
        </w:r>
        <w:r w:rsidR="00547C12">
          <w:rPr>
            <w:noProof/>
            <w:webHidden/>
          </w:rPr>
          <w:instrText xml:space="preserve"> PAGEREF _Toc175036886 \h </w:instrText>
        </w:r>
        <w:r w:rsidR="00547C12">
          <w:rPr>
            <w:noProof/>
            <w:webHidden/>
          </w:rPr>
        </w:r>
        <w:r w:rsidR="00547C12">
          <w:rPr>
            <w:noProof/>
            <w:webHidden/>
          </w:rPr>
          <w:fldChar w:fldCharType="separate"/>
        </w:r>
        <w:r w:rsidR="00547C12">
          <w:rPr>
            <w:noProof/>
            <w:webHidden/>
          </w:rPr>
          <w:t>38</w:t>
        </w:r>
        <w:r w:rsidR="00547C12">
          <w:rPr>
            <w:noProof/>
            <w:webHidden/>
          </w:rPr>
          <w:fldChar w:fldCharType="end"/>
        </w:r>
      </w:hyperlink>
    </w:p>
    <w:p w14:paraId="22BDFD05"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7" w:history="1">
        <w:r w:rsidR="00547C12" w:rsidRPr="00715696">
          <w:rPr>
            <w:rStyle w:val="Hyperlink"/>
            <w:noProof/>
          </w:rPr>
          <w:t>17.</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Professional confidentiality and information sharing</w:t>
        </w:r>
        <w:r w:rsidR="00547C12">
          <w:rPr>
            <w:noProof/>
            <w:webHidden/>
          </w:rPr>
          <w:tab/>
        </w:r>
        <w:r w:rsidR="00547C12">
          <w:rPr>
            <w:noProof/>
            <w:webHidden/>
          </w:rPr>
          <w:fldChar w:fldCharType="begin"/>
        </w:r>
        <w:r w:rsidR="00547C12">
          <w:rPr>
            <w:noProof/>
            <w:webHidden/>
          </w:rPr>
          <w:instrText xml:space="preserve"> PAGEREF _Toc175036887 \h </w:instrText>
        </w:r>
        <w:r w:rsidR="00547C12">
          <w:rPr>
            <w:noProof/>
            <w:webHidden/>
          </w:rPr>
        </w:r>
        <w:r w:rsidR="00547C12">
          <w:rPr>
            <w:noProof/>
            <w:webHidden/>
          </w:rPr>
          <w:fldChar w:fldCharType="separate"/>
        </w:r>
        <w:r w:rsidR="00547C12">
          <w:rPr>
            <w:noProof/>
            <w:webHidden/>
          </w:rPr>
          <w:t>38</w:t>
        </w:r>
        <w:r w:rsidR="00547C12">
          <w:rPr>
            <w:noProof/>
            <w:webHidden/>
          </w:rPr>
          <w:fldChar w:fldCharType="end"/>
        </w:r>
      </w:hyperlink>
    </w:p>
    <w:p w14:paraId="6DA06189"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8" w:history="1">
        <w:r w:rsidR="00547C12" w:rsidRPr="00715696">
          <w:rPr>
            <w:rStyle w:val="Hyperlink"/>
            <w:noProof/>
          </w:rPr>
          <w:t>18.</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Curriculum and staying safe</w:t>
        </w:r>
        <w:r w:rsidR="00547C12">
          <w:rPr>
            <w:noProof/>
            <w:webHidden/>
          </w:rPr>
          <w:tab/>
        </w:r>
        <w:r w:rsidR="00547C12">
          <w:rPr>
            <w:noProof/>
            <w:webHidden/>
          </w:rPr>
          <w:fldChar w:fldCharType="begin"/>
        </w:r>
        <w:r w:rsidR="00547C12">
          <w:rPr>
            <w:noProof/>
            <w:webHidden/>
          </w:rPr>
          <w:instrText xml:space="preserve"> PAGEREF _Toc175036888 \h </w:instrText>
        </w:r>
        <w:r w:rsidR="00547C12">
          <w:rPr>
            <w:noProof/>
            <w:webHidden/>
          </w:rPr>
        </w:r>
        <w:r w:rsidR="00547C12">
          <w:rPr>
            <w:noProof/>
            <w:webHidden/>
          </w:rPr>
          <w:fldChar w:fldCharType="separate"/>
        </w:r>
        <w:r w:rsidR="00547C12">
          <w:rPr>
            <w:noProof/>
            <w:webHidden/>
          </w:rPr>
          <w:t>39</w:t>
        </w:r>
        <w:r w:rsidR="00547C12">
          <w:rPr>
            <w:noProof/>
            <w:webHidden/>
          </w:rPr>
          <w:fldChar w:fldCharType="end"/>
        </w:r>
      </w:hyperlink>
    </w:p>
    <w:p w14:paraId="3CCAB1DE"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89" w:history="1">
        <w:r w:rsidR="00547C12" w:rsidRPr="00715696">
          <w:rPr>
            <w:rStyle w:val="Hyperlink"/>
            <w:noProof/>
          </w:rPr>
          <w:t>19.</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Supervision and support</w:t>
        </w:r>
        <w:r w:rsidR="00547C12">
          <w:rPr>
            <w:noProof/>
            <w:webHidden/>
          </w:rPr>
          <w:tab/>
        </w:r>
        <w:r w:rsidR="00547C12">
          <w:rPr>
            <w:noProof/>
            <w:webHidden/>
          </w:rPr>
          <w:fldChar w:fldCharType="begin"/>
        </w:r>
        <w:r w:rsidR="00547C12">
          <w:rPr>
            <w:noProof/>
            <w:webHidden/>
          </w:rPr>
          <w:instrText xml:space="preserve"> PAGEREF _Toc175036889 \h </w:instrText>
        </w:r>
        <w:r w:rsidR="00547C12">
          <w:rPr>
            <w:noProof/>
            <w:webHidden/>
          </w:rPr>
        </w:r>
        <w:r w:rsidR="00547C12">
          <w:rPr>
            <w:noProof/>
            <w:webHidden/>
          </w:rPr>
          <w:fldChar w:fldCharType="separate"/>
        </w:r>
        <w:r w:rsidR="00547C12">
          <w:rPr>
            <w:noProof/>
            <w:webHidden/>
          </w:rPr>
          <w:t>40</w:t>
        </w:r>
        <w:r w:rsidR="00547C12">
          <w:rPr>
            <w:noProof/>
            <w:webHidden/>
          </w:rPr>
          <w:fldChar w:fldCharType="end"/>
        </w:r>
      </w:hyperlink>
    </w:p>
    <w:p w14:paraId="4716571B"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90" w:history="1">
        <w:r w:rsidR="00547C12" w:rsidRPr="00715696">
          <w:rPr>
            <w:rStyle w:val="Hyperlink"/>
            <w:noProof/>
          </w:rPr>
          <w:t>20.</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Safe working practice</w:t>
        </w:r>
        <w:r w:rsidR="00547C12">
          <w:rPr>
            <w:noProof/>
            <w:webHidden/>
          </w:rPr>
          <w:tab/>
        </w:r>
        <w:r w:rsidR="00547C12">
          <w:rPr>
            <w:noProof/>
            <w:webHidden/>
          </w:rPr>
          <w:fldChar w:fldCharType="begin"/>
        </w:r>
        <w:r w:rsidR="00547C12">
          <w:rPr>
            <w:noProof/>
            <w:webHidden/>
          </w:rPr>
          <w:instrText xml:space="preserve"> PAGEREF _Toc175036890 \h </w:instrText>
        </w:r>
        <w:r w:rsidR="00547C12">
          <w:rPr>
            <w:noProof/>
            <w:webHidden/>
          </w:rPr>
        </w:r>
        <w:r w:rsidR="00547C12">
          <w:rPr>
            <w:noProof/>
            <w:webHidden/>
          </w:rPr>
          <w:fldChar w:fldCharType="separate"/>
        </w:r>
        <w:r w:rsidR="00547C12">
          <w:rPr>
            <w:noProof/>
            <w:webHidden/>
          </w:rPr>
          <w:t>41</w:t>
        </w:r>
        <w:r w:rsidR="00547C12">
          <w:rPr>
            <w:noProof/>
            <w:webHidden/>
          </w:rPr>
          <w:fldChar w:fldCharType="end"/>
        </w:r>
      </w:hyperlink>
    </w:p>
    <w:p w14:paraId="3F188F42"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91" w:history="1">
        <w:r w:rsidR="00547C12" w:rsidRPr="00715696">
          <w:rPr>
            <w:rStyle w:val="Hyperlink"/>
            <w:noProof/>
          </w:rPr>
          <w:t>21.</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Online safety</w:t>
        </w:r>
        <w:r w:rsidR="00547C12">
          <w:rPr>
            <w:noProof/>
            <w:webHidden/>
          </w:rPr>
          <w:tab/>
        </w:r>
        <w:r w:rsidR="00547C12">
          <w:rPr>
            <w:noProof/>
            <w:webHidden/>
          </w:rPr>
          <w:fldChar w:fldCharType="begin"/>
        </w:r>
        <w:r w:rsidR="00547C12">
          <w:rPr>
            <w:noProof/>
            <w:webHidden/>
          </w:rPr>
          <w:instrText xml:space="preserve"> PAGEREF _Toc175036891 \h </w:instrText>
        </w:r>
        <w:r w:rsidR="00547C12">
          <w:rPr>
            <w:noProof/>
            <w:webHidden/>
          </w:rPr>
        </w:r>
        <w:r w:rsidR="00547C12">
          <w:rPr>
            <w:noProof/>
            <w:webHidden/>
          </w:rPr>
          <w:fldChar w:fldCharType="separate"/>
        </w:r>
        <w:r w:rsidR="00547C12">
          <w:rPr>
            <w:noProof/>
            <w:webHidden/>
          </w:rPr>
          <w:t>41</w:t>
        </w:r>
        <w:r w:rsidR="00547C12">
          <w:rPr>
            <w:noProof/>
            <w:webHidden/>
          </w:rPr>
          <w:fldChar w:fldCharType="end"/>
        </w:r>
      </w:hyperlink>
    </w:p>
    <w:p w14:paraId="2C3CB8C2"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92" w:history="1">
        <w:r w:rsidR="00547C12" w:rsidRPr="00715696">
          <w:rPr>
            <w:rStyle w:val="Hyperlink"/>
            <w:noProof/>
            <w:lang w:eastAsia="en-GB"/>
          </w:rPr>
          <w:t>21.1</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lang w:eastAsia="en-GB"/>
          </w:rPr>
          <w:t>Managing online filtering and monitoring</w:t>
        </w:r>
        <w:r w:rsidR="00547C12">
          <w:rPr>
            <w:noProof/>
            <w:webHidden/>
          </w:rPr>
          <w:tab/>
        </w:r>
        <w:r w:rsidR="00547C12">
          <w:rPr>
            <w:noProof/>
            <w:webHidden/>
          </w:rPr>
          <w:fldChar w:fldCharType="begin"/>
        </w:r>
        <w:r w:rsidR="00547C12">
          <w:rPr>
            <w:noProof/>
            <w:webHidden/>
          </w:rPr>
          <w:instrText xml:space="preserve"> PAGEREF _Toc175036892 \h </w:instrText>
        </w:r>
        <w:r w:rsidR="00547C12">
          <w:rPr>
            <w:noProof/>
            <w:webHidden/>
          </w:rPr>
        </w:r>
        <w:r w:rsidR="00547C12">
          <w:rPr>
            <w:noProof/>
            <w:webHidden/>
          </w:rPr>
          <w:fldChar w:fldCharType="separate"/>
        </w:r>
        <w:r w:rsidR="00547C12">
          <w:rPr>
            <w:noProof/>
            <w:webHidden/>
          </w:rPr>
          <w:t>42</w:t>
        </w:r>
        <w:r w:rsidR="00547C12">
          <w:rPr>
            <w:noProof/>
            <w:webHidden/>
          </w:rPr>
          <w:fldChar w:fldCharType="end"/>
        </w:r>
      </w:hyperlink>
    </w:p>
    <w:p w14:paraId="3088C5E4"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93" w:history="1">
        <w:r w:rsidR="00547C12" w:rsidRPr="00715696">
          <w:rPr>
            <w:rStyle w:val="Hyperlink"/>
            <w:noProof/>
            <w:lang w:eastAsia="en-GB"/>
          </w:rPr>
          <w:t>21.2</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lang w:eastAsia="en-GB"/>
          </w:rPr>
          <w:t>Cyber crime</w:t>
        </w:r>
        <w:r w:rsidR="00547C12">
          <w:rPr>
            <w:noProof/>
            <w:webHidden/>
          </w:rPr>
          <w:tab/>
        </w:r>
        <w:r w:rsidR="00547C12">
          <w:rPr>
            <w:noProof/>
            <w:webHidden/>
          </w:rPr>
          <w:fldChar w:fldCharType="begin"/>
        </w:r>
        <w:r w:rsidR="00547C12">
          <w:rPr>
            <w:noProof/>
            <w:webHidden/>
          </w:rPr>
          <w:instrText xml:space="preserve"> PAGEREF _Toc175036893 \h </w:instrText>
        </w:r>
        <w:r w:rsidR="00547C12">
          <w:rPr>
            <w:noProof/>
            <w:webHidden/>
          </w:rPr>
        </w:r>
        <w:r w:rsidR="00547C12">
          <w:rPr>
            <w:noProof/>
            <w:webHidden/>
          </w:rPr>
          <w:fldChar w:fldCharType="separate"/>
        </w:r>
        <w:r w:rsidR="00547C12">
          <w:rPr>
            <w:noProof/>
            <w:webHidden/>
          </w:rPr>
          <w:t>42</w:t>
        </w:r>
        <w:r w:rsidR="00547C12">
          <w:rPr>
            <w:noProof/>
            <w:webHidden/>
          </w:rPr>
          <w:fldChar w:fldCharType="end"/>
        </w:r>
      </w:hyperlink>
    </w:p>
    <w:p w14:paraId="0A1C8663"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94" w:history="1">
        <w:r w:rsidR="00547C12" w:rsidRPr="00715696">
          <w:rPr>
            <w:rStyle w:val="Hyperlink"/>
            <w:noProof/>
          </w:rPr>
          <w:t>22.</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Complaints</w:t>
        </w:r>
        <w:r w:rsidR="00547C12">
          <w:rPr>
            <w:noProof/>
            <w:webHidden/>
          </w:rPr>
          <w:tab/>
        </w:r>
        <w:r w:rsidR="00547C12">
          <w:rPr>
            <w:noProof/>
            <w:webHidden/>
          </w:rPr>
          <w:fldChar w:fldCharType="begin"/>
        </w:r>
        <w:r w:rsidR="00547C12">
          <w:rPr>
            <w:noProof/>
            <w:webHidden/>
          </w:rPr>
          <w:instrText xml:space="preserve"> PAGEREF _Toc175036894 \h </w:instrText>
        </w:r>
        <w:r w:rsidR="00547C12">
          <w:rPr>
            <w:noProof/>
            <w:webHidden/>
          </w:rPr>
        </w:r>
        <w:r w:rsidR="00547C12">
          <w:rPr>
            <w:noProof/>
            <w:webHidden/>
          </w:rPr>
          <w:fldChar w:fldCharType="separate"/>
        </w:r>
        <w:r w:rsidR="00547C12">
          <w:rPr>
            <w:noProof/>
            <w:webHidden/>
          </w:rPr>
          <w:t>42</w:t>
        </w:r>
        <w:r w:rsidR="00547C12">
          <w:rPr>
            <w:noProof/>
            <w:webHidden/>
          </w:rPr>
          <w:fldChar w:fldCharType="end"/>
        </w:r>
      </w:hyperlink>
    </w:p>
    <w:p w14:paraId="035C2D2E"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95" w:history="1">
        <w:r w:rsidR="00547C12" w:rsidRPr="00715696">
          <w:rPr>
            <w:rStyle w:val="Hyperlink"/>
            <w:noProof/>
          </w:rPr>
          <w:t>23.</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Safer recruitment, selection, pre-employment vetting and ongoing vigilance</w:t>
        </w:r>
        <w:r w:rsidR="00547C12">
          <w:rPr>
            <w:noProof/>
            <w:webHidden/>
          </w:rPr>
          <w:tab/>
        </w:r>
        <w:r w:rsidR="00547C12">
          <w:rPr>
            <w:noProof/>
            <w:webHidden/>
          </w:rPr>
          <w:fldChar w:fldCharType="begin"/>
        </w:r>
        <w:r w:rsidR="00547C12">
          <w:rPr>
            <w:noProof/>
            <w:webHidden/>
          </w:rPr>
          <w:instrText xml:space="preserve"> PAGEREF _Toc175036895 \h </w:instrText>
        </w:r>
        <w:r w:rsidR="00547C12">
          <w:rPr>
            <w:noProof/>
            <w:webHidden/>
          </w:rPr>
        </w:r>
        <w:r w:rsidR="00547C12">
          <w:rPr>
            <w:noProof/>
            <w:webHidden/>
          </w:rPr>
          <w:fldChar w:fldCharType="separate"/>
        </w:r>
        <w:r w:rsidR="00547C12">
          <w:rPr>
            <w:noProof/>
            <w:webHidden/>
          </w:rPr>
          <w:t>42</w:t>
        </w:r>
        <w:r w:rsidR="00547C12">
          <w:rPr>
            <w:noProof/>
            <w:webHidden/>
          </w:rPr>
          <w:fldChar w:fldCharType="end"/>
        </w:r>
      </w:hyperlink>
    </w:p>
    <w:p w14:paraId="023DED72" w14:textId="77777777" w:rsidR="00547C12" w:rsidRDefault="0055238F" w:rsidP="00547C12">
      <w:pPr>
        <w:pStyle w:val="TOC3"/>
        <w:rPr>
          <w:rFonts w:asciiTheme="minorHAnsi" w:eastAsiaTheme="minorEastAsia" w:hAnsiTheme="minorHAnsi" w:cstheme="minorBidi"/>
          <w:noProof/>
          <w:kern w:val="2"/>
          <w:sz w:val="24"/>
          <w:szCs w:val="24"/>
          <w:lang w:eastAsia="en-GB"/>
          <w14:ligatures w14:val="standardContextual"/>
        </w:rPr>
      </w:pPr>
      <w:hyperlink w:anchor="_Toc175036896" w:history="1">
        <w:r w:rsidR="00547C12" w:rsidRPr="00715696">
          <w:rPr>
            <w:rStyle w:val="Hyperlink"/>
            <w:noProof/>
          </w:rPr>
          <w:t>23.1</w:t>
        </w:r>
        <w:r w:rsidR="00547C12">
          <w:rPr>
            <w:rFonts w:asciiTheme="minorHAnsi" w:eastAsiaTheme="minorEastAsia" w:hAnsiTheme="minorHAnsi" w:cstheme="minorBidi"/>
            <w:noProof/>
            <w:kern w:val="2"/>
            <w:sz w:val="24"/>
            <w:szCs w:val="24"/>
            <w:lang w:eastAsia="en-GB"/>
            <w14:ligatures w14:val="standardContextual"/>
          </w:rPr>
          <w:tab/>
        </w:r>
        <w:r w:rsidR="00547C12" w:rsidRPr="00715696">
          <w:rPr>
            <w:rStyle w:val="Hyperlink"/>
            <w:noProof/>
          </w:rPr>
          <w:t>Childcare Act 2006/Childcare (Disqualification) and Childcare (Early Years Provision Free of Charge) (Extended Entitlement) (Amendments) Regulations 2018</w:t>
        </w:r>
        <w:r w:rsidR="00547C12">
          <w:rPr>
            <w:noProof/>
            <w:webHidden/>
          </w:rPr>
          <w:tab/>
        </w:r>
        <w:r w:rsidR="00547C12">
          <w:rPr>
            <w:noProof/>
            <w:webHidden/>
          </w:rPr>
          <w:fldChar w:fldCharType="begin"/>
        </w:r>
        <w:r w:rsidR="00547C12">
          <w:rPr>
            <w:noProof/>
            <w:webHidden/>
          </w:rPr>
          <w:instrText xml:space="preserve"> PAGEREF _Toc175036896 \h </w:instrText>
        </w:r>
        <w:r w:rsidR="00547C12">
          <w:rPr>
            <w:noProof/>
            <w:webHidden/>
          </w:rPr>
        </w:r>
        <w:r w:rsidR="00547C12">
          <w:rPr>
            <w:noProof/>
            <w:webHidden/>
          </w:rPr>
          <w:fldChar w:fldCharType="separate"/>
        </w:r>
        <w:r w:rsidR="00547C12">
          <w:rPr>
            <w:noProof/>
            <w:webHidden/>
          </w:rPr>
          <w:t>43</w:t>
        </w:r>
        <w:r w:rsidR="00547C12">
          <w:rPr>
            <w:noProof/>
            <w:webHidden/>
          </w:rPr>
          <w:fldChar w:fldCharType="end"/>
        </w:r>
      </w:hyperlink>
    </w:p>
    <w:p w14:paraId="1CCAD694"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97" w:history="1">
        <w:r w:rsidR="00547C12" w:rsidRPr="00715696">
          <w:rPr>
            <w:rStyle w:val="Hyperlink"/>
            <w:noProof/>
          </w:rPr>
          <w:t>24.</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Referral to the Disclosure and Barring Service (DBS)</w:t>
        </w:r>
        <w:r w:rsidR="00547C12">
          <w:rPr>
            <w:noProof/>
            <w:webHidden/>
          </w:rPr>
          <w:tab/>
        </w:r>
        <w:r w:rsidR="00547C12">
          <w:rPr>
            <w:noProof/>
            <w:webHidden/>
          </w:rPr>
          <w:fldChar w:fldCharType="begin"/>
        </w:r>
        <w:r w:rsidR="00547C12">
          <w:rPr>
            <w:noProof/>
            <w:webHidden/>
          </w:rPr>
          <w:instrText xml:space="preserve"> PAGEREF _Toc175036897 \h </w:instrText>
        </w:r>
        <w:r w:rsidR="00547C12">
          <w:rPr>
            <w:noProof/>
            <w:webHidden/>
          </w:rPr>
        </w:r>
        <w:r w:rsidR="00547C12">
          <w:rPr>
            <w:noProof/>
            <w:webHidden/>
          </w:rPr>
          <w:fldChar w:fldCharType="separate"/>
        </w:r>
        <w:r w:rsidR="00547C12">
          <w:rPr>
            <w:noProof/>
            <w:webHidden/>
          </w:rPr>
          <w:t>43</w:t>
        </w:r>
        <w:r w:rsidR="00547C12">
          <w:rPr>
            <w:noProof/>
            <w:webHidden/>
          </w:rPr>
          <w:fldChar w:fldCharType="end"/>
        </w:r>
      </w:hyperlink>
    </w:p>
    <w:p w14:paraId="2C96AD08"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98" w:history="1">
        <w:r w:rsidR="00547C12" w:rsidRPr="00715696">
          <w:rPr>
            <w:rStyle w:val="Hyperlink"/>
            <w:noProof/>
          </w:rPr>
          <w:t>25.</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Referral to Ofsted / Local Child Protection Agency</w:t>
        </w:r>
        <w:r w:rsidR="00547C12">
          <w:rPr>
            <w:noProof/>
            <w:webHidden/>
          </w:rPr>
          <w:tab/>
        </w:r>
        <w:r w:rsidR="00547C12">
          <w:rPr>
            <w:noProof/>
            <w:webHidden/>
          </w:rPr>
          <w:fldChar w:fldCharType="begin"/>
        </w:r>
        <w:r w:rsidR="00547C12">
          <w:rPr>
            <w:noProof/>
            <w:webHidden/>
          </w:rPr>
          <w:instrText xml:space="preserve"> PAGEREF _Toc175036898 \h </w:instrText>
        </w:r>
        <w:r w:rsidR="00547C12">
          <w:rPr>
            <w:noProof/>
            <w:webHidden/>
          </w:rPr>
        </w:r>
        <w:r w:rsidR="00547C12">
          <w:rPr>
            <w:noProof/>
            <w:webHidden/>
          </w:rPr>
          <w:fldChar w:fldCharType="separate"/>
        </w:r>
        <w:r w:rsidR="00547C12">
          <w:rPr>
            <w:noProof/>
            <w:webHidden/>
          </w:rPr>
          <w:t>44</w:t>
        </w:r>
        <w:r w:rsidR="00547C12">
          <w:rPr>
            <w:noProof/>
            <w:webHidden/>
          </w:rPr>
          <w:fldChar w:fldCharType="end"/>
        </w:r>
      </w:hyperlink>
    </w:p>
    <w:p w14:paraId="2B78DE67"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899" w:history="1">
        <w:r w:rsidR="00547C12" w:rsidRPr="00715696">
          <w:rPr>
            <w:rStyle w:val="Hyperlink"/>
            <w:noProof/>
          </w:rPr>
          <w:t>26.</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The use of school premises by other organisations</w:t>
        </w:r>
        <w:r w:rsidR="00547C12">
          <w:rPr>
            <w:noProof/>
            <w:webHidden/>
          </w:rPr>
          <w:tab/>
        </w:r>
        <w:r w:rsidR="00547C12">
          <w:rPr>
            <w:noProof/>
            <w:webHidden/>
          </w:rPr>
          <w:fldChar w:fldCharType="begin"/>
        </w:r>
        <w:r w:rsidR="00547C12">
          <w:rPr>
            <w:noProof/>
            <w:webHidden/>
          </w:rPr>
          <w:instrText xml:space="preserve"> PAGEREF _Toc175036899 \h </w:instrText>
        </w:r>
        <w:r w:rsidR="00547C12">
          <w:rPr>
            <w:noProof/>
            <w:webHidden/>
          </w:rPr>
        </w:r>
        <w:r w:rsidR="00547C12">
          <w:rPr>
            <w:noProof/>
            <w:webHidden/>
          </w:rPr>
          <w:fldChar w:fldCharType="separate"/>
        </w:r>
        <w:r w:rsidR="00547C12">
          <w:rPr>
            <w:noProof/>
            <w:webHidden/>
          </w:rPr>
          <w:t>44</w:t>
        </w:r>
        <w:r w:rsidR="00547C12">
          <w:rPr>
            <w:noProof/>
            <w:webHidden/>
          </w:rPr>
          <w:fldChar w:fldCharType="end"/>
        </w:r>
      </w:hyperlink>
    </w:p>
    <w:p w14:paraId="56F8EEBB"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900" w:history="1">
        <w:r w:rsidR="00547C12" w:rsidRPr="00715696">
          <w:rPr>
            <w:rStyle w:val="Hyperlink"/>
            <w:noProof/>
          </w:rPr>
          <w:t>27.</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Safety and suitability of premises, environment and equipment</w:t>
        </w:r>
        <w:r w:rsidR="00547C12">
          <w:rPr>
            <w:noProof/>
            <w:webHidden/>
          </w:rPr>
          <w:tab/>
        </w:r>
        <w:r w:rsidR="00547C12">
          <w:rPr>
            <w:noProof/>
            <w:webHidden/>
          </w:rPr>
          <w:fldChar w:fldCharType="begin"/>
        </w:r>
        <w:r w:rsidR="00547C12">
          <w:rPr>
            <w:noProof/>
            <w:webHidden/>
          </w:rPr>
          <w:instrText xml:space="preserve"> PAGEREF _Toc175036900 \h </w:instrText>
        </w:r>
        <w:r w:rsidR="00547C12">
          <w:rPr>
            <w:noProof/>
            <w:webHidden/>
          </w:rPr>
        </w:r>
        <w:r w:rsidR="00547C12">
          <w:rPr>
            <w:noProof/>
            <w:webHidden/>
          </w:rPr>
          <w:fldChar w:fldCharType="separate"/>
        </w:r>
        <w:r w:rsidR="00547C12">
          <w:rPr>
            <w:noProof/>
            <w:webHidden/>
          </w:rPr>
          <w:t>45</w:t>
        </w:r>
        <w:r w:rsidR="00547C12">
          <w:rPr>
            <w:noProof/>
            <w:webHidden/>
          </w:rPr>
          <w:fldChar w:fldCharType="end"/>
        </w:r>
      </w:hyperlink>
    </w:p>
    <w:p w14:paraId="26EB698E"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901" w:history="1">
        <w:r w:rsidR="00547C12" w:rsidRPr="00715696">
          <w:rPr>
            <w:rStyle w:val="Hyperlink"/>
            <w:noProof/>
          </w:rPr>
          <w:t>28.</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Summary</w:t>
        </w:r>
        <w:r w:rsidR="00547C12">
          <w:rPr>
            <w:noProof/>
            <w:webHidden/>
          </w:rPr>
          <w:tab/>
        </w:r>
        <w:r w:rsidR="00547C12">
          <w:rPr>
            <w:noProof/>
            <w:webHidden/>
          </w:rPr>
          <w:fldChar w:fldCharType="begin"/>
        </w:r>
        <w:r w:rsidR="00547C12">
          <w:rPr>
            <w:noProof/>
            <w:webHidden/>
          </w:rPr>
          <w:instrText xml:space="preserve"> PAGEREF _Toc175036901 \h </w:instrText>
        </w:r>
        <w:r w:rsidR="00547C12">
          <w:rPr>
            <w:noProof/>
            <w:webHidden/>
          </w:rPr>
        </w:r>
        <w:r w:rsidR="00547C12">
          <w:rPr>
            <w:noProof/>
            <w:webHidden/>
          </w:rPr>
          <w:fldChar w:fldCharType="separate"/>
        </w:r>
        <w:r w:rsidR="00547C12">
          <w:rPr>
            <w:noProof/>
            <w:webHidden/>
          </w:rPr>
          <w:t>45</w:t>
        </w:r>
        <w:r w:rsidR="00547C12">
          <w:rPr>
            <w:noProof/>
            <w:webHidden/>
          </w:rPr>
          <w:fldChar w:fldCharType="end"/>
        </w:r>
      </w:hyperlink>
    </w:p>
    <w:p w14:paraId="303D3C76" w14:textId="77777777" w:rsidR="00547C12" w:rsidRDefault="0055238F" w:rsidP="00547C12">
      <w:pPr>
        <w:pStyle w:val="TOC2"/>
        <w:rPr>
          <w:rFonts w:asciiTheme="minorHAnsi" w:eastAsiaTheme="minorEastAsia" w:hAnsiTheme="minorHAnsi" w:cstheme="minorBidi"/>
          <w:b w:val="0"/>
          <w:noProof/>
          <w:kern w:val="2"/>
          <w:sz w:val="24"/>
          <w:szCs w:val="24"/>
          <w:lang w:eastAsia="en-GB"/>
          <w14:ligatures w14:val="standardContextual"/>
        </w:rPr>
      </w:pPr>
      <w:hyperlink w:anchor="_Toc175036902" w:history="1">
        <w:r w:rsidR="00547C12" w:rsidRPr="00715696">
          <w:rPr>
            <w:rStyle w:val="Hyperlink"/>
            <w:noProof/>
          </w:rPr>
          <w:t>29.</w:t>
        </w:r>
        <w:r w:rsidR="00547C12">
          <w:rPr>
            <w:rFonts w:asciiTheme="minorHAnsi" w:eastAsiaTheme="minorEastAsia" w:hAnsiTheme="minorHAnsi" w:cstheme="minorBidi"/>
            <w:b w:val="0"/>
            <w:noProof/>
            <w:kern w:val="2"/>
            <w:sz w:val="24"/>
            <w:szCs w:val="24"/>
            <w:lang w:eastAsia="en-GB"/>
            <w14:ligatures w14:val="standardContextual"/>
          </w:rPr>
          <w:tab/>
        </w:r>
        <w:r w:rsidR="00547C12" w:rsidRPr="00715696">
          <w:rPr>
            <w:rStyle w:val="Hyperlink"/>
            <w:noProof/>
          </w:rPr>
          <w:t>Monitoring and review</w:t>
        </w:r>
        <w:r w:rsidR="00547C12">
          <w:rPr>
            <w:noProof/>
            <w:webHidden/>
          </w:rPr>
          <w:tab/>
        </w:r>
        <w:r w:rsidR="00547C12">
          <w:rPr>
            <w:noProof/>
            <w:webHidden/>
          </w:rPr>
          <w:fldChar w:fldCharType="begin"/>
        </w:r>
        <w:r w:rsidR="00547C12">
          <w:rPr>
            <w:noProof/>
            <w:webHidden/>
          </w:rPr>
          <w:instrText xml:space="preserve"> PAGEREF _Toc175036902 \h </w:instrText>
        </w:r>
        <w:r w:rsidR="00547C12">
          <w:rPr>
            <w:noProof/>
            <w:webHidden/>
          </w:rPr>
        </w:r>
        <w:r w:rsidR="00547C12">
          <w:rPr>
            <w:noProof/>
            <w:webHidden/>
          </w:rPr>
          <w:fldChar w:fldCharType="separate"/>
        </w:r>
        <w:r w:rsidR="00547C12">
          <w:rPr>
            <w:noProof/>
            <w:webHidden/>
          </w:rPr>
          <w:t>45</w:t>
        </w:r>
        <w:r w:rsidR="00547C12">
          <w:rPr>
            <w:noProof/>
            <w:webHidden/>
          </w:rPr>
          <w:fldChar w:fldCharType="end"/>
        </w:r>
      </w:hyperlink>
    </w:p>
    <w:p w14:paraId="1C4A8A4E" w14:textId="38454678" w:rsidR="00547C12" w:rsidRDefault="00547C12" w:rsidP="00547C12">
      <w:pPr>
        <w:spacing w:after="120" w:line="276" w:lineRule="auto"/>
        <w:rPr>
          <w:rFonts w:asciiTheme="minorHAnsi" w:hAnsiTheme="minorHAnsi" w:cstheme="minorHAnsi"/>
          <w:b/>
          <w:sz w:val="28"/>
          <w:szCs w:val="28"/>
        </w:rPr>
      </w:pPr>
      <w:r w:rsidRPr="0061293F">
        <w:rPr>
          <w:rFonts w:cstheme="minorHAnsi"/>
          <w:sz w:val="24"/>
          <w:szCs w:val="28"/>
        </w:rPr>
        <w:fldChar w:fldCharType="end"/>
      </w:r>
    </w:p>
    <w:bookmarkStart w:id="0" w:name="_Hlk524611990"/>
    <w:p w14:paraId="5DA990CB" w14:textId="54AD4DFF" w:rsidR="003317DB" w:rsidRPr="0061293F" w:rsidRDefault="003317DB" w:rsidP="003317DB">
      <w:pPr>
        <w:tabs>
          <w:tab w:val="right" w:leader="dot" w:pos="10206"/>
        </w:tabs>
        <w:spacing w:before="120" w:after="120" w:line="276" w:lineRule="auto"/>
        <w:rPr>
          <w:rFonts w:asciiTheme="minorHAnsi" w:hAnsiTheme="minorHAnsi" w:cstheme="minorHAnsi"/>
          <w:b/>
          <w:sz w:val="24"/>
          <w:szCs w:val="24"/>
        </w:rPr>
      </w:pPr>
      <w:r>
        <w:rPr>
          <w:rFonts w:asciiTheme="minorHAnsi" w:hAnsiTheme="minorHAnsi" w:cstheme="minorHAnsi"/>
          <w:b/>
          <w:sz w:val="24"/>
          <w:szCs w:val="24"/>
        </w:rPr>
        <w:fldChar w:fldCharType="begin"/>
      </w:r>
      <w:r>
        <w:rPr>
          <w:rFonts w:asciiTheme="minorHAnsi" w:hAnsiTheme="minorHAnsi" w:cstheme="minorHAnsi"/>
          <w:b/>
          <w:sz w:val="24"/>
          <w:szCs w:val="24"/>
        </w:rPr>
        <w:instrText xml:space="preserve"> HYPERLINK  \l "Ref" </w:instrText>
      </w:r>
      <w:r>
        <w:rPr>
          <w:rFonts w:asciiTheme="minorHAnsi" w:hAnsiTheme="minorHAnsi" w:cstheme="minorHAnsi"/>
          <w:b/>
          <w:sz w:val="24"/>
          <w:szCs w:val="24"/>
        </w:rPr>
        <w:fldChar w:fldCharType="separate"/>
      </w:r>
      <w:r w:rsidRPr="005A77CD">
        <w:rPr>
          <w:rStyle w:val="Hyperlink"/>
          <w:rFonts w:asciiTheme="minorHAnsi" w:hAnsiTheme="minorHAnsi" w:cstheme="minorHAnsi"/>
          <w:b/>
          <w:sz w:val="24"/>
          <w:szCs w:val="24"/>
        </w:rPr>
        <w:t>Referenced Statutory and Non-Statutory Guidance</w:t>
      </w:r>
      <w:r>
        <w:rPr>
          <w:rFonts w:asciiTheme="minorHAnsi" w:hAnsiTheme="minorHAnsi" w:cstheme="minorHAnsi"/>
          <w:b/>
          <w:sz w:val="24"/>
          <w:szCs w:val="24"/>
        </w:rPr>
        <w:fldChar w:fldCharType="end"/>
      </w:r>
    </w:p>
    <w:bookmarkEnd w:id="0"/>
    <w:p w14:paraId="73C4D99D" w14:textId="2512564B" w:rsidR="00AE1C7D" w:rsidRPr="0061293F" w:rsidRDefault="00AE1C7D">
      <w:pPr>
        <w:spacing w:after="200" w:line="276" w:lineRule="auto"/>
        <w:rPr>
          <w:rFonts w:asciiTheme="minorHAnsi" w:hAnsiTheme="minorHAnsi" w:cstheme="minorHAnsi"/>
          <w:sz w:val="28"/>
          <w:szCs w:val="28"/>
        </w:rPr>
        <w:sectPr w:rsidR="00AE1C7D" w:rsidRPr="0061293F" w:rsidSect="00621FDA">
          <w:pgSz w:w="11906" w:h="16838"/>
          <w:pgMar w:top="624" w:right="851" w:bottom="624" w:left="851" w:header="567" w:footer="510" w:gutter="0"/>
          <w:cols w:space="708"/>
          <w:docGrid w:linePitch="360"/>
        </w:sectPr>
      </w:pPr>
    </w:p>
    <w:p w14:paraId="61DD5591" w14:textId="77777777" w:rsidR="00BF6E3A" w:rsidRPr="0061293F" w:rsidRDefault="00BF6E3A" w:rsidP="00BF6E3A">
      <w:pPr>
        <w:pStyle w:val="Heading1"/>
        <w:jc w:val="center"/>
      </w:pPr>
      <w:bookmarkStart w:id="1" w:name="_Toc443666313"/>
      <w:bookmarkStart w:id="2" w:name="_Toc443666565"/>
      <w:bookmarkStart w:id="3" w:name="_Toc112937671"/>
      <w:bookmarkStart w:id="4" w:name="_Toc371067680"/>
      <w:bookmarkStart w:id="5" w:name="_Toc384371767"/>
      <w:bookmarkStart w:id="6" w:name="_Toc426124606"/>
      <w:bookmarkStart w:id="7" w:name="_Toc426444110"/>
      <w:bookmarkStart w:id="8" w:name="_Toc440032773"/>
      <w:bookmarkStart w:id="9" w:name="_Toc318135322"/>
      <w:r w:rsidRPr="0061293F">
        <w:rPr>
          <w:sz w:val="36"/>
          <w:szCs w:val="36"/>
        </w:rPr>
        <w:lastRenderedPageBreak/>
        <w:t>POLICY STATEMENT</w:t>
      </w:r>
      <w:bookmarkEnd w:id="1"/>
      <w:bookmarkEnd w:id="2"/>
      <w:bookmarkEnd w:id="3"/>
    </w:p>
    <w:p w14:paraId="03288D7F" w14:textId="77777777" w:rsidR="00476FA9" w:rsidRPr="0061293F" w:rsidRDefault="00476FA9" w:rsidP="00BF6E3A">
      <w:pPr>
        <w:pStyle w:val="Heading2"/>
      </w:pPr>
      <w:bookmarkStart w:id="10" w:name="_Toc443666314"/>
      <w:bookmarkStart w:id="11" w:name="_Toc443666566"/>
      <w:bookmarkStart w:id="12" w:name="_Toc112937672"/>
      <w:r w:rsidRPr="0061293F">
        <w:t>D</w:t>
      </w:r>
      <w:bookmarkEnd w:id="4"/>
      <w:bookmarkEnd w:id="5"/>
      <w:r w:rsidR="00C17203" w:rsidRPr="0061293F">
        <w:t>efinitions</w:t>
      </w:r>
      <w:bookmarkEnd w:id="6"/>
      <w:bookmarkEnd w:id="7"/>
      <w:bookmarkEnd w:id="8"/>
      <w:bookmarkEnd w:id="10"/>
      <w:bookmarkEnd w:id="11"/>
      <w:bookmarkEnd w:id="12"/>
    </w:p>
    <w:p w14:paraId="45C8F13E" w14:textId="77777777" w:rsidR="005F78E5" w:rsidRPr="0061293F" w:rsidRDefault="005F78E5" w:rsidP="005F78E5">
      <w:pPr>
        <w:spacing w:after="120"/>
        <w:ind w:left="567"/>
      </w:pPr>
      <w:r w:rsidRPr="0061293F">
        <w:t xml:space="preserve">For the purposes of this </w:t>
      </w:r>
      <w:r w:rsidR="00BF6E3A" w:rsidRPr="0061293F">
        <w:t xml:space="preserve">Policy </w:t>
      </w:r>
      <w:r w:rsidR="00180F70" w:rsidRPr="0061293F">
        <w:t>a</w:t>
      </w:r>
      <w:r w:rsidR="00BF6E3A" w:rsidRPr="0061293F">
        <w:t xml:space="preserve">nd </w:t>
      </w:r>
      <w:r w:rsidR="00180F70" w:rsidRPr="0061293F">
        <w:t>p</w:t>
      </w:r>
      <w:r w:rsidR="00BF6E3A" w:rsidRPr="0061293F">
        <w:t>rocedures</w:t>
      </w:r>
      <w:r w:rsidRPr="0061293F">
        <w:t xml:space="preserve"> a child, young person, pupil or student is referred to as a ‘child’ or a ‘pupil’ and they are normally under 18 years of age.</w:t>
      </w:r>
    </w:p>
    <w:p w14:paraId="48DBA287" w14:textId="77777777" w:rsidR="005F78E5" w:rsidRPr="0061293F" w:rsidRDefault="005F78E5" w:rsidP="005F78E5">
      <w:pPr>
        <w:spacing w:after="120"/>
        <w:ind w:left="567"/>
      </w:pPr>
      <w:r w:rsidRPr="0061293F">
        <w:t>Wherever the term ‘parent’ is used this includes any person with parental authority over the child concerned e.g. carers, legal guardians etc.</w:t>
      </w:r>
    </w:p>
    <w:p w14:paraId="2CF6FF11" w14:textId="3D9DE75C" w:rsidR="005F78E5" w:rsidRDefault="005F78E5" w:rsidP="005F78E5">
      <w:pPr>
        <w:spacing w:after="120"/>
        <w:ind w:left="567"/>
      </w:pPr>
      <w:r w:rsidRPr="0061293F">
        <w:t>Wherever the term ‘Head teacher’ is used this also refers to any Manager with the equivalent responsibility for children</w:t>
      </w:r>
      <w:r w:rsidR="0055238F">
        <w:t xml:space="preserve"> </w:t>
      </w:r>
      <w:r w:rsidR="0055238F" w:rsidRPr="0055238F">
        <w:rPr>
          <w:highlight w:val="green"/>
        </w:rPr>
        <w:t>including providers of Early Years education</w:t>
      </w:r>
      <w:r w:rsidRPr="0055238F">
        <w:rPr>
          <w:highlight w:val="green"/>
        </w:rPr>
        <w:t>.</w:t>
      </w:r>
    </w:p>
    <w:p w14:paraId="67223AF4" w14:textId="112E66B9" w:rsidR="000E56C6" w:rsidRPr="0006619E" w:rsidRDefault="000E56C6" w:rsidP="005F78E5">
      <w:pPr>
        <w:spacing w:after="120"/>
        <w:ind w:left="567"/>
      </w:pPr>
      <w:r w:rsidRPr="0006619E">
        <w:t>We use the term ‘victim’ to describe a child who has been affected by some type of abuse.  However, we recognise that not everyone who has been subjected to abuse considers themselves a ‘victim’ or would want to be described in this way and as such, we will use any term with which the individual child is most comfortable.</w:t>
      </w:r>
    </w:p>
    <w:p w14:paraId="3C2773CA" w14:textId="206E6D3A" w:rsidR="000E56C6" w:rsidRPr="0006619E" w:rsidRDefault="000E56C6" w:rsidP="005F78E5">
      <w:pPr>
        <w:spacing w:after="120"/>
        <w:ind w:left="567"/>
      </w:pPr>
      <w:r w:rsidRPr="0006619E">
        <w:t>We use the term ‘alleged perpetrator(s)’ and ‘perpetrator(s)’ throughout the Policy and procedures</w:t>
      </w:r>
      <w:r w:rsidR="0046035A" w:rsidRPr="0006619E">
        <w:t xml:space="preserve"> but staff and others will be mindful about this terminology, especially when speaking in front of children not least because in some cases the abusive behaviour will have been harmful to the perpetrator as well.  Language and terminology will be determined as appropriate on a case-by-case basis.</w:t>
      </w:r>
    </w:p>
    <w:p w14:paraId="4761009E" w14:textId="6F61903A" w:rsidR="006546E3" w:rsidRPr="0061293F" w:rsidRDefault="006546E3" w:rsidP="005F78E5">
      <w:pPr>
        <w:spacing w:after="120"/>
        <w:ind w:left="567"/>
      </w:pPr>
      <w:r w:rsidRPr="0006619E">
        <w:t>Child on child abuse may also be referred to as peer on peer abuse or child on child sexual violence and sexual harassment and should be taken to mean child on child abuse of any description.</w:t>
      </w:r>
    </w:p>
    <w:p w14:paraId="221A4EB4" w14:textId="3EF8F49D" w:rsidR="00476FA9" w:rsidRPr="0061293F" w:rsidRDefault="005F78E5" w:rsidP="005F78E5">
      <w:pPr>
        <w:ind w:left="567"/>
        <w:rPr>
          <w:rFonts w:asciiTheme="minorHAnsi" w:hAnsiTheme="minorHAnsi"/>
        </w:rPr>
      </w:pPr>
      <w:r w:rsidRPr="0061293F">
        <w:t xml:space="preserve">Wherever the term ‘school’ is used this also refers to </w:t>
      </w:r>
      <w:r w:rsidR="00ED281B" w:rsidRPr="0061293F">
        <w:t xml:space="preserve">colleges, </w:t>
      </w:r>
      <w:r w:rsidRPr="0061293F">
        <w:t xml:space="preserve">academies and Pupil Referral Units (PRU) and references to Governing Bodies include Proprietors in academies and the Management Committees of PRUs and will usually include wrap around care provided by a setting such as </w:t>
      </w:r>
      <w:r w:rsidR="009C6C77" w:rsidRPr="0061293F">
        <w:t xml:space="preserve">Breakfast Clubs and </w:t>
      </w:r>
      <w:r w:rsidRPr="0061293F">
        <w:t xml:space="preserve">After School Clubs. </w:t>
      </w:r>
    </w:p>
    <w:p w14:paraId="664A21CF" w14:textId="77777777" w:rsidR="001D6459" w:rsidRPr="0061293F" w:rsidRDefault="00C17203" w:rsidP="00BF6E3A">
      <w:pPr>
        <w:pStyle w:val="Heading2"/>
      </w:pPr>
      <w:bookmarkStart w:id="13" w:name="_Toc318135323"/>
      <w:bookmarkStart w:id="14" w:name="_Toc384371769"/>
      <w:bookmarkStart w:id="15" w:name="_Toc426124608"/>
      <w:bookmarkStart w:id="16" w:name="_Toc426444112"/>
      <w:bookmarkStart w:id="17" w:name="_Toc440032775"/>
      <w:bookmarkStart w:id="18" w:name="_Toc443666315"/>
      <w:bookmarkStart w:id="19" w:name="_Toc443666567"/>
      <w:bookmarkStart w:id="20" w:name="_Toc112937673"/>
      <w:bookmarkEnd w:id="9"/>
      <w:r w:rsidRPr="0061293F">
        <w:t>Introduction</w:t>
      </w:r>
      <w:bookmarkEnd w:id="13"/>
      <w:bookmarkEnd w:id="14"/>
      <w:bookmarkEnd w:id="15"/>
      <w:bookmarkEnd w:id="16"/>
      <w:bookmarkEnd w:id="17"/>
      <w:bookmarkEnd w:id="18"/>
      <w:bookmarkEnd w:id="19"/>
      <w:bookmarkEnd w:id="20"/>
    </w:p>
    <w:p w14:paraId="44FFFAE9" w14:textId="77777777" w:rsidR="001D6459" w:rsidRPr="0061293F" w:rsidRDefault="001D6459"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All those working in education can contribute to the safeguarding and protection of the welfare of a child in need.  </w:t>
      </w:r>
      <w:r w:rsidRPr="0061293F">
        <w:rPr>
          <w:rFonts w:asciiTheme="minorHAnsi" w:hAnsiTheme="minorHAnsi" w:cstheme="minorHAnsi"/>
          <w:szCs w:val="22"/>
          <w:lang w:eastAsia="en-GB"/>
        </w:rPr>
        <w:t>According to the DfE, safeguarding and promoting the welfare of children is defined as:</w:t>
      </w:r>
    </w:p>
    <w:p w14:paraId="0010F756" w14:textId="27FD4918" w:rsidR="00E808A3" w:rsidRPr="00E808A3" w:rsidRDefault="00E808A3" w:rsidP="00E808A3">
      <w:pPr>
        <w:pStyle w:val="ListParagraph"/>
        <w:numPr>
          <w:ilvl w:val="0"/>
          <w:numId w:val="2"/>
        </w:numPr>
        <w:rPr>
          <w:rFonts w:asciiTheme="minorHAnsi" w:hAnsiTheme="minorHAnsi" w:cstheme="minorHAnsi"/>
          <w:lang w:eastAsia="en-GB"/>
        </w:rPr>
      </w:pPr>
      <w:r w:rsidRPr="00E808A3">
        <w:rPr>
          <w:rFonts w:asciiTheme="minorHAnsi" w:hAnsiTheme="minorHAnsi" w:cstheme="minorHAnsi"/>
          <w:lang w:eastAsia="en-GB"/>
        </w:rPr>
        <w:t>providing help and support to meet the needs of children as soon as problems emerge;</w:t>
      </w:r>
    </w:p>
    <w:p w14:paraId="2B498806" w14:textId="1E25DB34" w:rsidR="001D6459" w:rsidRPr="00E808A3" w:rsidRDefault="001D6459" w:rsidP="00772B75">
      <w:pPr>
        <w:pStyle w:val="ListParagraph"/>
        <w:numPr>
          <w:ilvl w:val="0"/>
          <w:numId w:val="2"/>
        </w:numPr>
        <w:spacing w:after="120"/>
        <w:rPr>
          <w:rFonts w:asciiTheme="minorHAnsi" w:hAnsiTheme="minorHAnsi" w:cstheme="minorHAnsi"/>
          <w:lang w:eastAsia="en-GB"/>
        </w:rPr>
      </w:pPr>
      <w:r w:rsidRPr="0061293F">
        <w:rPr>
          <w:rFonts w:asciiTheme="minorHAnsi" w:hAnsiTheme="minorHAnsi" w:cstheme="minorHAnsi"/>
          <w:lang w:eastAsia="en-GB"/>
        </w:rPr>
        <w:t>protecting children from maltreatment;</w:t>
      </w:r>
      <w:r w:rsidR="00E808A3">
        <w:rPr>
          <w:rFonts w:asciiTheme="minorHAnsi" w:hAnsiTheme="minorHAnsi" w:cstheme="minorHAnsi"/>
          <w:lang w:eastAsia="en-GB"/>
        </w:rPr>
        <w:t xml:space="preserve"> </w:t>
      </w:r>
      <w:r w:rsidR="00E808A3" w:rsidRPr="00E808A3">
        <w:rPr>
          <w:rFonts w:asciiTheme="minorHAnsi" w:hAnsiTheme="minorHAnsi" w:cstheme="minorHAnsi"/>
          <w:lang w:eastAsia="en-GB"/>
        </w:rPr>
        <w:t>whether that is within or outside the home, including online;</w:t>
      </w:r>
    </w:p>
    <w:p w14:paraId="3EF41DAE" w14:textId="0850DE0B" w:rsidR="001D6459" w:rsidRPr="00E808A3" w:rsidRDefault="001D6459" w:rsidP="00D43737">
      <w:pPr>
        <w:pStyle w:val="ListParagraph"/>
        <w:numPr>
          <w:ilvl w:val="0"/>
          <w:numId w:val="2"/>
        </w:numPr>
        <w:spacing w:after="120"/>
        <w:rPr>
          <w:rFonts w:asciiTheme="minorHAnsi" w:hAnsiTheme="minorHAnsi" w:cstheme="minorHAnsi"/>
          <w:lang w:eastAsia="en-GB"/>
        </w:rPr>
      </w:pPr>
      <w:r w:rsidRPr="00E808A3">
        <w:rPr>
          <w:rFonts w:asciiTheme="minorHAnsi" w:hAnsiTheme="minorHAnsi" w:cstheme="minorHAnsi"/>
          <w:lang w:eastAsia="en-GB"/>
        </w:rPr>
        <w:t xml:space="preserve">preventing impairment of children’s </w:t>
      </w:r>
      <w:r w:rsidR="004867D0" w:rsidRPr="00E808A3">
        <w:rPr>
          <w:rFonts w:asciiTheme="minorHAnsi" w:hAnsiTheme="minorHAnsi" w:cstheme="minorHAnsi"/>
          <w:lang w:eastAsia="en-GB"/>
        </w:rPr>
        <w:t xml:space="preserve">mental and physical </w:t>
      </w:r>
      <w:r w:rsidRPr="00E808A3">
        <w:rPr>
          <w:rFonts w:asciiTheme="minorHAnsi" w:hAnsiTheme="minorHAnsi" w:cstheme="minorHAnsi"/>
          <w:lang w:eastAsia="en-GB"/>
        </w:rPr>
        <w:t>health or development;</w:t>
      </w:r>
    </w:p>
    <w:p w14:paraId="36236B56" w14:textId="0056A4E7" w:rsidR="00F754A3" w:rsidRPr="00E808A3" w:rsidRDefault="001D6459" w:rsidP="00D43737">
      <w:pPr>
        <w:pStyle w:val="ListParagraph"/>
        <w:numPr>
          <w:ilvl w:val="0"/>
          <w:numId w:val="2"/>
        </w:numPr>
        <w:spacing w:after="120"/>
        <w:rPr>
          <w:rFonts w:asciiTheme="minorHAnsi" w:hAnsiTheme="minorHAnsi" w:cstheme="minorHAnsi"/>
          <w:lang w:eastAsia="en-GB"/>
        </w:rPr>
      </w:pPr>
      <w:r w:rsidRPr="00E808A3">
        <w:rPr>
          <w:rFonts w:asciiTheme="minorHAnsi" w:hAnsiTheme="minorHAnsi" w:cstheme="minorHAnsi"/>
          <w:lang w:eastAsia="en-GB"/>
        </w:rPr>
        <w:t xml:space="preserve">ensuring </w:t>
      </w:r>
      <w:r w:rsidR="00E808A3" w:rsidRPr="00E808A3">
        <w:rPr>
          <w:rFonts w:asciiTheme="minorHAnsi" w:hAnsiTheme="minorHAnsi" w:cstheme="minorHAnsi"/>
          <w:lang w:eastAsia="en-GB"/>
        </w:rPr>
        <w:t>that children grow</w:t>
      </w:r>
      <w:r w:rsidRPr="00E808A3">
        <w:rPr>
          <w:rFonts w:asciiTheme="minorHAnsi" w:hAnsiTheme="minorHAnsi" w:cstheme="minorHAnsi"/>
          <w:lang w:eastAsia="en-GB"/>
        </w:rPr>
        <w:t xml:space="preserve"> up in circumstances consistent with the provi</w:t>
      </w:r>
      <w:r w:rsidR="00F754A3" w:rsidRPr="00E808A3">
        <w:rPr>
          <w:rFonts w:asciiTheme="minorHAnsi" w:hAnsiTheme="minorHAnsi" w:cstheme="minorHAnsi"/>
          <w:lang w:eastAsia="en-GB"/>
        </w:rPr>
        <w:t>sion</w:t>
      </w:r>
      <w:r w:rsidR="00E808A3" w:rsidRPr="00E808A3">
        <w:rPr>
          <w:rFonts w:asciiTheme="minorHAnsi" w:hAnsiTheme="minorHAnsi" w:cstheme="minorHAnsi"/>
          <w:lang w:eastAsia="en-GB"/>
        </w:rPr>
        <w:t xml:space="preserve"> of safe and effective care; </w:t>
      </w:r>
    </w:p>
    <w:p w14:paraId="16A984C1" w14:textId="149241AB" w:rsidR="00E808A3" w:rsidRPr="00E808A3" w:rsidRDefault="00E808A3" w:rsidP="00D43737">
      <w:pPr>
        <w:pStyle w:val="ListParagraph"/>
        <w:numPr>
          <w:ilvl w:val="0"/>
          <w:numId w:val="2"/>
        </w:numPr>
        <w:spacing w:after="120"/>
        <w:rPr>
          <w:rFonts w:asciiTheme="minorHAnsi" w:hAnsiTheme="minorHAnsi" w:cstheme="minorHAnsi"/>
          <w:lang w:eastAsia="en-GB"/>
        </w:rPr>
      </w:pPr>
      <w:r w:rsidRPr="00E808A3">
        <w:rPr>
          <w:rFonts w:asciiTheme="minorHAnsi" w:hAnsiTheme="minorHAnsi" w:cstheme="minorHAnsi"/>
          <w:lang w:eastAsia="en-GB"/>
        </w:rPr>
        <w:t>promoting the upbringing of children with their birth parents, or otherwise their family network through a kinship care arrangement, whenever possible and where this is in the nest interest of the children; and</w:t>
      </w:r>
    </w:p>
    <w:p w14:paraId="144F48C8" w14:textId="77777777" w:rsidR="00E808A3" w:rsidRPr="00E808A3" w:rsidRDefault="00F754A3" w:rsidP="00E808A3">
      <w:pPr>
        <w:pStyle w:val="ListParagraph"/>
        <w:numPr>
          <w:ilvl w:val="0"/>
          <w:numId w:val="2"/>
        </w:numPr>
        <w:spacing w:after="120"/>
        <w:rPr>
          <w:rFonts w:asciiTheme="minorHAnsi" w:hAnsiTheme="minorHAnsi" w:cstheme="minorHAnsi"/>
          <w:lang w:eastAsia="en-GB"/>
        </w:rPr>
      </w:pPr>
      <w:proofErr w:type="gramStart"/>
      <w:r w:rsidRPr="00E808A3">
        <w:rPr>
          <w:rFonts w:asciiTheme="minorHAnsi" w:hAnsiTheme="minorHAnsi" w:cstheme="minorHAnsi"/>
          <w:lang w:eastAsia="en-GB"/>
        </w:rPr>
        <w:t>taking action</w:t>
      </w:r>
      <w:proofErr w:type="gramEnd"/>
      <w:r w:rsidRPr="00E808A3">
        <w:rPr>
          <w:rFonts w:asciiTheme="minorHAnsi" w:hAnsiTheme="minorHAnsi" w:cstheme="minorHAnsi"/>
          <w:lang w:eastAsia="en-GB"/>
        </w:rPr>
        <w:t xml:space="preserve"> to enable all chi</w:t>
      </w:r>
      <w:r w:rsidR="00E808A3" w:rsidRPr="00E808A3">
        <w:rPr>
          <w:rFonts w:asciiTheme="minorHAnsi" w:hAnsiTheme="minorHAnsi" w:cstheme="minorHAnsi"/>
          <w:lang w:eastAsia="en-GB"/>
        </w:rPr>
        <w:t>ldren to have the best outcomes in line with the outcomes set out in the Children’s Social Care National Framework.</w:t>
      </w:r>
    </w:p>
    <w:p w14:paraId="07D994E4" w14:textId="73941DFC" w:rsidR="00F754A3" w:rsidRPr="0061293F" w:rsidRDefault="00F754A3" w:rsidP="00E808A3">
      <w:pPr>
        <w:pStyle w:val="ListParagraph"/>
        <w:spacing w:after="120"/>
        <w:ind w:left="907"/>
        <w:rPr>
          <w:rFonts w:asciiTheme="minorHAnsi" w:hAnsiTheme="minorHAnsi" w:cstheme="minorHAnsi"/>
          <w:lang w:eastAsia="en-GB"/>
        </w:rPr>
      </w:pPr>
    </w:p>
    <w:p w14:paraId="4131AFB7" w14:textId="477C68F9" w:rsidR="001D6459" w:rsidRDefault="001D6459"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b/>
          <w:szCs w:val="22"/>
          <w:lang w:eastAsia="en-GB"/>
        </w:rPr>
        <w:t>Child protection is a part of safeguarding</w:t>
      </w:r>
      <w:r w:rsidRPr="0061293F">
        <w:rPr>
          <w:rFonts w:asciiTheme="minorHAnsi" w:hAnsiTheme="minorHAnsi" w:cstheme="minorHAnsi"/>
          <w:szCs w:val="22"/>
          <w:lang w:eastAsia="en-GB"/>
        </w:rPr>
        <w:t xml:space="preserve"> and promoting </w:t>
      </w:r>
      <w:r w:rsidR="00E808A3">
        <w:rPr>
          <w:rFonts w:asciiTheme="minorHAnsi" w:hAnsiTheme="minorHAnsi" w:cstheme="minorHAnsi"/>
          <w:szCs w:val="22"/>
          <w:lang w:eastAsia="en-GB"/>
        </w:rPr>
        <w:t xml:space="preserve">the </w:t>
      </w:r>
      <w:r w:rsidRPr="0061293F">
        <w:rPr>
          <w:rFonts w:asciiTheme="minorHAnsi" w:hAnsiTheme="minorHAnsi" w:cstheme="minorHAnsi"/>
          <w:szCs w:val="22"/>
          <w:lang w:eastAsia="en-GB"/>
        </w:rPr>
        <w:t>welfare</w:t>
      </w:r>
      <w:r w:rsidR="00E808A3">
        <w:rPr>
          <w:rFonts w:asciiTheme="minorHAnsi" w:hAnsiTheme="minorHAnsi" w:cstheme="minorHAnsi"/>
          <w:szCs w:val="22"/>
          <w:lang w:eastAsia="en-GB"/>
        </w:rPr>
        <w:t xml:space="preserve"> of children</w:t>
      </w:r>
      <w:r w:rsidRPr="0061293F">
        <w:rPr>
          <w:rFonts w:asciiTheme="minorHAnsi" w:hAnsiTheme="minorHAnsi" w:cstheme="minorHAnsi"/>
          <w:szCs w:val="22"/>
          <w:lang w:eastAsia="en-GB"/>
        </w:rPr>
        <w:t xml:space="preserve">.  It refers to the activity that is undertaken to protect specific children who are </w:t>
      </w:r>
      <w:r w:rsidR="00E808A3">
        <w:rPr>
          <w:rFonts w:asciiTheme="minorHAnsi" w:hAnsiTheme="minorHAnsi" w:cstheme="minorHAnsi"/>
          <w:szCs w:val="22"/>
          <w:lang w:eastAsia="en-GB"/>
        </w:rPr>
        <w:t xml:space="preserve">suspected to be </w:t>
      </w:r>
      <w:r w:rsidRPr="0061293F">
        <w:rPr>
          <w:rFonts w:asciiTheme="minorHAnsi" w:hAnsiTheme="minorHAnsi" w:cstheme="minorHAnsi"/>
          <w:szCs w:val="22"/>
          <w:lang w:eastAsia="en-GB"/>
        </w:rPr>
        <w:t>suffering, or are likely to suffer, significant harm</w:t>
      </w:r>
      <w:r w:rsidRPr="00E808A3">
        <w:rPr>
          <w:rFonts w:asciiTheme="minorHAnsi" w:hAnsiTheme="minorHAnsi" w:cstheme="minorHAnsi"/>
          <w:szCs w:val="22"/>
          <w:lang w:eastAsia="en-GB"/>
        </w:rPr>
        <w:t>.</w:t>
      </w:r>
      <w:r w:rsidR="00E808A3" w:rsidRPr="00E808A3">
        <w:rPr>
          <w:rFonts w:asciiTheme="minorHAnsi" w:hAnsiTheme="minorHAnsi" w:cstheme="minorHAnsi"/>
          <w:szCs w:val="22"/>
          <w:lang w:eastAsia="en-GB"/>
        </w:rPr>
        <w:t xml:space="preserve">  This includes harm that occurs inside or outside the home, including online.</w:t>
      </w:r>
    </w:p>
    <w:p w14:paraId="45BC6D7D" w14:textId="77777777" w:rsidR="00E808A3" w:rsidRPr="0061293F" w:rsidRDefault="00E808A3" w:rsidP="00E808A3">
      <w:pPr>
        <w:tabs>
          <w:tab w:val="left" w:pos="567"/>
        </w:tabs>
        <w:spacing w:after="120"/>
        <w:ind w:left="567"/>
        <w:rPr>
          <w:rFonts w:asciiTheme="minorHAnsi" w:hAnsiTheme="minorHAnsi" w:cstheme="minorHAnsi"/>
          <w:szCs w:val="22"/>
          <w:lang w:eastAsia="en-GB"/>
        </w:rPr>
      </w:pPr>
      <w:r w:rsidRPr="00E808A3">
        <w:rPr>
          <w:sz w:val="23"/>
          <w:szCs w:val="23"/>
        </w:rPr>
        <w:t>Effective safeguarding means practitioners should understand and be sensitive to factors, including economic and social circumstances and ethnicity, which can impact children and families’ lives.</w:t>
      </w:r>
    </w:p>
    <w:p w14:paraId="2A2EE4DC" w14:textId="67DB0C36" w:rsidR="00310E0A" w:rsidRDefault="00310E0A"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Safeguarding and promoting the welfare of children is</w:t>
      </w:r>
      <w:r w:rsidRPr="0061293F">
        <w:rPr>
          <w:rFonts w:asciiTheme="minorHAnsi" w:hAnsiTheme="minorHAnsi" w:cstheme="minorHAnsi"/>
          <w:b/>
          <w:szCs w:val="22"/>
          <w:lang w:eastAsia="en-GB"/>
        </w:rPr>
        <w:t xml:space="preserve"> everyone’s </w:t>
      </w:r>
      <w:r w:rsidRPr="0061293F">
        <w:rPr>
          <w:rFonts w:asciiTheme="minorHAnsi" w:hAnsiTheme="minorHAnsi" w:cstheme="minorHAnsi"/>
          <w:szCs w:val="22"/>
          <w:lang w:eastAsia="en-GB"/>
        </w:rPr>
        <w:t>responsibility.</w:t>
      </w:r>
      <w:r w:rsidRPr="0061293F">
        <w:rPr>
          <w:rFonts w:asciiTheme="minorHAnsi" w:hAnsiTheme="minorHAnsi" w:cstheme="minorHAnsi"/>
          <w:b/>
          <w:szCs w:val="22"/>
          <w:lang w:eastAsia="en-GB"/>
        </w:rPr>
        <w:t xml:space="preserve">  Everyone </w:t>
      </w:r>
      <w:r w:rsidRPr="0061293F">
        <w:rPr>
          <w:rFonts w:asciiTheme="minorHAnsi" w:hAnsiTheme="minorHAnsi" w:cstheme="minorHAnsi"/>
          <w:szCs w:val="22"/>
          <w:lang w:eastAsia="en-GB"/>
        </w:rPr>
        <w:t xml:space="preserve">who </w:t>
      </w:r>
      <w:r w:rsidR="00625B78" w:rsidRPr="0061293F">
        <w:rPr>
          <w:rFonts w:asciiTheme="minorHAnsi" w:hAnsiTheme="minorHAnsi" w:cstheme="minorHAnsi"/>
          <w:szCs w:val="22"/>
          <w:lang w:eastAsia="en-GB"/>
        </w:rPr>
        <w:t xml:space="preserve">has </w:t>
      </w:r>
      <w:r w:rsidRPr="0061293F">
        <w:rPr>
          <w:rFonts w:asciiTheme="minorHAnsi" w:hAnsiTheme="minorHAnsi" w:cstheme="minorHAnsi"/>
          <w:szCs w:val="22"/>
          <w:lang w:eastAsia="en-GB"/>
        </w:rPr>
        <w:t xml:space="preserve">contact with children and their families and carers has a role to play in safeguarding children.  </w:t>
      </w:r>
      <w:r w:rsidR="00252045" w:rsidRPr="0061293F">
        <w:rPr>
          <w:rFonts w:asciiTheme="minorHAnsi" w:hAnsiTheme="minorHAnsi" w:cstheme="minorHAnsi"/>
          <w:szCs w:val="22"/>
          <w:lang w:eastAsia="en-GB"/>
        </w:rPr>
        <w:t>To</w:t>
      </w:r>
      <w:r w:rsidRPr="0061293F">
        <w:rPr>
          <w:rFonts w:asciiTheme="minorHAnsi" w:hAnsiTheme="minorHAnsi" w:cstheme="minorHAnsi"/>
          <w:szCs w:val="22"/>
          <w:lang w:eastAsia="en-GB"/>
        </w:rPr>
        <w:t xml:space="preserve"> fulfil this responsibility effectively, all professionals should make sure their approach is </w:t>
      </w:r>
      <w:r w:rsidR="00CB4890" w:rsidRPr="0061293F">
        <w:rPr>
          <w:rFonts w:asciiTheme="minorHAnsi" w:hAnsiTheme="minorHAnsi" w:cstheme="minorHAnsi"/>
          <w:szCs w:val="22"/>
          <w:lang w:eastAsia="en-GB"/>
        </w:rPr>
        <w:t>child centred</w:t>
      </w:r>
      <w:r w:rsidRPr="0061293F">
        <w:rPr>
          <w:rFonts w:asciiTheme="minorHAnsi" w:hAnsiTheme="minorHAnsi" w:cstheme="minorHAnsi"/>
          <w:szCs w:val="22"/>
          <w:lang w:eastAsia="en-GB"/>
        </w:rPr>
        <w:t>.  This means that they should consider, at all ti</w:t>
      </w:r>
      <w:r w:rsidR="00FB417F" w:rsidRPr="0061293F">
        <w:rPr>
          <w:rFonts w:asciiTheme="minorHAnsi" w:hAnsiTheme="minorHAnsi" w:cstheme="minorHAnsi"/>
          <w:szCs w:val="22"/>
          <w:lang w:eastAsia="en-GB"/>
        </w:rPr>
        <w:t>m</w:t>
      </w:r>
      <w:r w:rsidRPr="0061293F">
        <w:rPr>
          <w:rFonts w:asciiTheme="minorHAnsi" w:hAnsiTheme="minorHAnsi" w:cstheme="minorHAnsi"/>
          <w:szCs w:val="22"/>
          <w:lang w:eastAsia="en-GB"/>
        </w:rPr>
        <w:t xml:space="preserve">es, what is in the </w:t>
      </w:r>
      <w:r w:rsidRPr="0061293F">
        <w:rPr>
          <w:rFonts w:asciiTheme="minorHAnsi" w:hAnsiTheme="minorHAnsi" w:cstheme="minorHAnsi"/>
          <w:b/>
          <w:szCs w:val="22"/>
          <w:lang w:eastAsia="en-GB"/>
        </w:rPr>
        <w:t xml:space="preserve">best interests </w:t>
      </w:r>
      <w:r w:rsidRPr="0061293F">
        <w:rPr>
          <w:rFonts w:asciiTheme="minorHAnsi" w:hAnsiTheme="minorHAnsi" w:cstheme="minorHAnsi"/>
          <w:szCs w:val="22"/>
          <w:lang w:eastAsia="en-GB"/>
        </w:rPr>
        <w:t>of the child.</w:t>
      </w:r>
    </w:p>
    <w:p w14:paraId="59706056" w14:textId="2F713461" w:rsidR="00772B75" w:rsidRPr="00DE4F45" w:rsidRDefault="00772B75" w:rsidP="00FB05E6">
      <w:pPr>
        <w:tabs>
          <w:tab w:val="left" w:pos="567"/>
        </w:tabs>
        <w:spacing w:after="120"/>
        <w:ind w:left="567"/>
        <w:rPr>
          <w:rFonts w:asciiTheme="minorHAnsi" w:hAnsiTheme="minorHAnsi" w:cstheme="minorHAnsi"/>
          <w:szCs w:val="22"/>
          <w:lang w:eastAsia="en-GB"/>
        </w:rPr>
      </w:pPr>
      <w:r w:rsidRPr="00DE4F45">
        <w:rPr>
          <w:rFonts w:asciiTheme="minorHAnsi" w:hAnsiTheme="minorHAnsi" w:cstheme="minorHAnsi"/>
          <w:szCs w:val="22"/>
          <w:lang w:eastAsia="en-GB"/>
        </w:rPr>
        <w:t xml:space="preserve">The </w:t>
      </w:r>
      <w:r w:rsidR="001831B1" w:rsidRPr="00DE4F45">
        <w:rPr>
          <w:rFonts w:asciiTheme="minorHAnsi" w:hAnsiTheme="minorHAnsi" w:cstheme="minorHAnsi"/>
          <w:szCs w:val="22"/>
          <w:lang w:eastAsia="en-GB"/>
        </w:rPr>
        <w:t xml:space="preserve">DfE </w:t>
      </w:r>
      <w:r w:rsidRPr="00DE4F45">
        <w:rPr>
          <w:rFonts w:asciiTheme="minorHAnsi" w:hAnsiTheme="minorHAnsi" w:cstheme="minorHAnsi"/>
          <w:szCs w:val="22"/>
          <w:lang w:eastAsia="en-GB"/>
        </w:rPr>
        <w:t>statutory guidance ‘</w:t>
      </w:r>
      <w:hyperlink r:id="rId17" w:history="1">
        <w:r w:rsidRPr="00DE4F45">
          <w:rPr>
            <w:rStyle w:val="Hyperlink"/>
            <w:rFonts w:asciiTheme="minorHAnsi" w:hAnsiTheme="minorHAnsi" w:cstheme="minorHAnsi"/>
            <w:szCs w:val="22"/>
            <w:lang w:eastAsia="en-GB"/>
          </w:rPr>
          <w:t>Keeping Children Safe in Education</w:t>
        </w:r>
      </w:hyperlink>
      <w:r w:rsidRPr="00DE4F45">
        <w:rPr>
          <w:rFonts w:asciiTheme="minorHAnsi" w:hAnsiTheme="minorHAnsi" w:cstheme="minorHAnsi"/>
          <w:szCs w:val="22"/>
          <w:lang w:eastAsia="en-GB"/>
        </w:rPr>
        <w:t xml:space="preserve">’ is our first point of reference for </w:t>
      </w:r>
      <w:r w:rsidR="001831B1" w:rsidRPr="00DE4F45">
        <w:rPr>
          <w:rFonts w:asciiTheme="minorHAnsi" w:hAnsiTheme="minorHAnsi" w:cstheme="minorHAnsi"/>
          <w:szCs w:val="22"/>
          <w:lang w:eastAsia="en-GB"/>
        </w:rPr>
        <w:t>c</w:t>
      </w:r>
      <w:r w:rsidRPr="00DE4F45">
        <w:rPr>
          <w:rFonts w:asciiTheme="minorHAnsi" w:hAnsiTheme="minorHAnsi" w:cstheme="minorHAnsi"/>
          <w:szCs w:val="22"/>
          <w:lang w:eastAsia="en-GB"/>
        </w:rPr>
        <w:t xml:space="preserve">hild </w:t>
      </w:r>
      <w:r w:rsidR="001831B1" w:rsidRPr="00DE4F45">
        <w:rPr>
          <w:rFonts w:asciiTheme="minorHAnsi" w:hAnsiTheme="minorHAnsi" w:cstheme="minorHAnsi"/>
          <w:szCs w:val="22"/>
          <w:lang w:eastAsia="en-GB"/>
        </w:rPr>
        <w:t>p</w:t>
      </w:r>
      <w:r w:rsidRPr="00DE4F45">
        <w:rPr>
          <w:rFonts w:asciiTheme="minorHAnsi" w:hAnsiTheme="minorHAnsi" w:cstheme="minorHAnsi"/>
          <w:szCs w:val="22"/>
          <w:lang w:eastAsia="en-GB"/>
        </w:rPr>
        <w:t xml:space="preserve">rotection </w:t>
      </w:r>
      <w:r w:rsidR="001831B1" w:rsidRPr="00DE4F45">
        <w:rPr>
          <w:rFonts w:asciiTheme="minorHAnsi" w:hAnsiTheme="minorHAnsi" w:cstheme="minorHAnsi"/>
          <w:szCs w:val="22"/>
          <w:lang w:eastAsia="en-GB"/>
        </w:rPr>
        <w:t xml:space="preserve">and child welfare </w:t>
      </w:r>
      <w:r w:rsidRPr="00DE4F45">
        <w:rPr>
          <w:rFonts w:asciiTheme="minorHAnsi" w:hAnsiTheme="minorHAnsi" w:cstheme="minorHAnsi"/>
          <w:szCs w:val="22"/>
          <w:lang w:eastAsia="en-GB"/>
        </w:rPr>
        <w:t>issues in the school.  The guidance has been issued to, read and is followed by:</w:t>
      </w:r>
    </w:p>
    <w:p w14:paraId="46A714B7" w14:textId="3422FE67" w:rsidR="00772B75" w:rsidRPr="00DE4F45" w:rsidRDefault="00772B7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DE4F45">
        <w:rPr>
          <w:rFonts w:asciiTheme="minorHAnsi" w:hAnsiTheme="minorHAnsi" w:cstheme="minorHAnsi"/>
          <w:szCs w:val="22"/>
          <w:lang w:eastAsia="en-GB"/>
        </w:rPr>
        <w:t>members of the governing body;</w:t>
      </w:r>
    </w:p>
    <w:p w14:paraId="39A5ECEC" w14:textId="12ECF3B3" w:rsidR="00772B75" w:rsidRPr="00DE4F45" w:rsidRDefault="0064481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DE4F45">
        <w:rPr>
          <w:rFonts w:asciiTheme="minorHAnsi" w:hAnsiTheme="minorHAnsi" w:cstheme="minorHAnsi"/>
          <w:szCs w:val="22"/>
        </w:rPr>
        <w:t xml:space="preserve">the </w:t>
      </w:r>
      <w:r w:rsidR="00251A66" w:rsidRPr="00DE4F45">
        <w:rPr>
          <w:rFonts w:asciiTheme="minorHAnsi" w:hAnsiTheme="minorHAnsi" w:cstheme="minorHAnsi"/>
          <w:szCs w:val="22"/>
        </w:rPr>
        <w:t>school/senior</w:t>
      </w:r>
      <w:r w:rsidR="00772B75" w:rsidRPr="00DE4F45">
        <w:rPr>
          <w:rFonts w:asciiTheme="minorHAnsi" w:hAnsiTheme="minorHAnsi" w:cstheme="minorHAnsi"/>
          <w:szCs w:val="22"/>
        </w:rPr>
        <w:t xml:space="preserve"> leadership team</w:t>
      </w:r>
      <w:r w:rsidR="001831B1" w:rsidRPr="00DE4F45">
        <w:rPr>
          <w:rFonts w:asciiTheme="minorHAnsi" w:hAnsiTheme="minorHAnsi" w:cstheme="minorHAnsi"/>
          <w:szCs w:val="22"/>
        </w:rPr>
        <w:t>.</w:t>
      </w:r>
    </w:p>
    <w:p w14:paraId="640E9C8B" w14:textId="51C822DC" w:rsidR="001D6459" w:rsidRPr="0061293F" w:rsidRDefault="001D6459" w:rsidP="00FB05E6">
      <w:pPr>
        <w:tabs>
          <w:tab w:val="left" w:pos="567"/>
        </w:tabs>
        <w:spacing w:after="120"/>
        <w:ind w:left="567"/>
        <w:rPr>
          <w:rFonts w:asciiTheme="minorHAnsi" w:hAnsiTheme="minorHAnsi" w:cstheme="minorHAnsi"/>
          <w:vanish/>
          <w:szCs w:val="22"/>
          <w:lang w:eastAsia="en-GB"/>
        </w:rPr>
      </w:pPr>
      <w:r w:rsidRPr="0061293F">
        <w:rPr>
          <w:rFonts w:asciiTheme="minorHAnsi" w:hAnsiTheme="minorHAnsi" w:cstheme="minorHAnsi"/>
          <w:szCs w:val="22"/>
          <w:lang w:eastAsia="en-GB"/>
        </w:rPr>
        <w:lastRenderedPageBreak/>
        <w:t>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r w:rsidR="00AA4058">
        <w:rPr>
          <w:rFonts w:asciiTheme="minorHAnsi" w:hAnsiTheme="minorHAnsi" w:cstheme="minorHAnsi"/>
          <w:szCs w:val="22"/>
          <w:lang w:eastAsia="en-GB"/>
        </w:rPr>
        <w:t xml:space="preserve"> </w:t>
      </w:r>
    </w:p>
    <w:p w14:paraId="1F986B6C" w14:textId="77777777" w:rsidR="001D6459" w:rsidRPr="0061293F" w:rsidRDefault="001D6459" w:rsidP="00D80CF5">
      <w:pPr>
        <w:tabs>
          <w:tab w:val="left" w:pos="567"/>
        </w:tabs>
        <w:spacing w:after="120"/>
        <w:ind w:left="567"/>
        <w:rPr>
          <w:rFonts w:asciiTheme="minorHAnsi" w:hAnsiTheme="minorHAnsi" w:cstheme="minorHAnsi"/>
          <w:szCs w:val="22"/>
        </w:rPr>
      </w:pPr>
      <w:r w:rsidRPr="0061293F">
        <w:rPr>
          <w:rFonts w:asciiTheme="minorHAnsi" w:hAnsiTheme="minorHAnsi" w:cstheme="minorHAnsi"/>
          <w:szCs w:val="22"/>
        </w:rPr>
        <w:t xml:space="preserve">This Child Protection Policy </w:t>
      </w:r>
      <w:r w:rsidR="000E756D" w:rsidRPr="0061293F">
        <w:rPr>
          <w:rFonts w:asciiTheme="minorHAnsi" w:hAnsiTheme="minorHAnsi" w:cstheme="minorHAnsi"/>
          <w:szCs w:val="22"/>
        </w:rPr>
        <w:t xml:space="preserve">and procedures </w:t>
      </w:r>
      <w:r w:rsidRPr="0061293F">
        <w:rPr>
          <w:rFonts w:asciiTheme="minorHAnsi" w:hAnsiTheme="minorHAnsi" w:cstheme="minorHAnsi"/>
          <w:szCs w:val="22"/>
        </w:rPr>
        <w:t xml:space="preserve">must be read in conjunction with the </w:t>
      </w:r>
      <w:r w:rsidR="001950C8" w:rsidRPr="0061293F">
        <w:rPr>
          <w:rFonts w:asciiTheme="minorHAnsi" w:hAnsiTheme="minorHAnsi" w:cstheme="minorHAnsi"/>
          <w:szCs w:val="22"/>
        </w:rPr>
        <w:t xml:space="preserve">school </w:t>
      </w:r>
      <w:r w:rsidR="001950C8" w:rsidRPr="0061293F">
        <w:rPr>
          <w:rFonts w:asciiTheme="minorHAnsi" w:hAnsiTheme="minorHAnsi" w:cstheme="minorHAnsi"/>
          <w:b/>
          <w:szCs w:val="22"/>
        </w:rPr>
        <w:t>O</w:t>
      </w:r>
      <w:r w:rsidRPr="0061293F">
        <w:rPr>
          <w:rFonts w:asciiTheme="minorHAnsi" w:hAnsiTheme="minorHAnsi" w:cstheme="minorHAnsi"/>
          <w:b/>
          <w:szCs w:val="22"/>
        </w:rPr>
        <w:t>verarching</w:t>
      </w:r>
      <w:r w:rsidRPr="0061293F">
        <w:rPr>
          <w:rFonts w:asciiTheme="minorHAnsi" w:hAnsiTheme="minorHAnsi" w:cstheme="minorHAnsi"/>
          <w:szCs w:val="22"/>
        </w:rPr>
        <w:t xml:space="preserve"> </w:t>
      </w:r>
      <w:r w:rsidRPr="0061293F">
        <w:rPr>
          <w:rFonts w:asciiTheme="minorHAnsi" w:hAnsiTheme="minorHAnsi" w:cstheme="minorHAnsi"/>
          <w:b/>
          <w:szCs w:val="22"/>
        </w:rPr>
        <w:t>Safeguarding Statement</w:t>
      </w:r>
      <w:r w:rsidRPr="0061293F">
        <w:rPr>
          <w:rFonts w:asciiTheme="minorHAnsi" w:hAnsiTheme="minorHAnsi" w:cstheme="minorHAnsi"/>
          <w:szCs w:val="22"/>
        </w:rPr>
        <w:t xml:space="preserve"> </w:t>
      </w:r>
      <w:r w:rsidR="008B7CA3" w:rsidRPr="0061293F">
        <w:rPr>
          <w:rFonts w:asciiTheme="minorHAnsi" w:hAnsiTheme="minorHAnsi" w:cstheme="minorHAnsi"/>
          <w:szCs w:val="22"/>
        </w:rPr>
        <w:t xml:space="preserve">(where this is in place) </w:t>
      </w:r>
      <w:r w:rsidRPr="0061293F">
        <w:rPr>
          <w:rFonts w:asciiTheme="minorHAnsi" w:hAnsiTheme="minorHAnsi" w:cstheme="minorHAnsi"/>
          <w:szCs w:val="22"/>
        </w:rPr>
        <w:t xml:space="preserve">and other school </w:t>
      </w:r>
      <w:r w:rsidR="00636174" w:rsidRPr="0061293F">
        <w:rPr>
          <w:rFonts w:asciiTheme="minorHAnsi" w:hAnsiTheme="minorHAnsi" w:cstheme="minorHAnsi"/>
          <w:szCs w:val="22"/>
        </w:rPr>
        <w:t>P</w:t>
      </w:r>
      <w:r w:rsidRPr="0061293F">
        <w:rPr>
          <w:rFonts w:asciiTheme="minorHAnsi" w:hAnsiTheme="minorHAnsi" w:cstheme="minorHAnsi"/>
          <w:szCs w:val="22"/>
        </w:rPr>
        <w:t>olicies</w:t>
      </w:r>
      <w:r w:rsidR="00542CB5" w:rsidRPr="0061293F">
        <w:rPr>
          <w:rFonts w:asciiTheme="minorHAnsi" w:hAnsiTheme="minorHAnsi" w:cstheme="minorHAnsi"/>
          <w:szCs w:val="22"/>
        </w:rPr>
        <w:t xml:space="preserve"> and procedures (See Section 6 below)</w:t>
      </w:r>
      <w:r w:rsidRPr="0061293F">
        <w:rPr>
          <w:rFonts w:asciiTheme="minorHAnsi" w:hAnsiTheme="minorHAnsi" w:cstheme="minorHAnsi"/>
          <w:szCs w:val="22"/>
        </w:rPr>
        <w:t>.</w:t>
      </w:r>
    </w:p>
    <w:p w14:paraId="355DC96E" w14:textId="77777777" w:rsidR="001D6459" w:rsidRPr="0061293F" w:rsidRDefault="001F7881" w:rsidP="00772B75">
      <w:pPr>
        <w:pStyle w:val="Heading2"/>
      </w:pPr>
      <w:bookmarkStart w:id="21" w:name="_Toc318135324"/>
      <w:bookmarkStart w:id="22" w:name="_Toc384371770"/>
      <w:bookmarkStart w:id="23" w:name="_Toc426124609"/>
      <w:bookmarkStart w:id="24" w:name="_Toc426444113"/>
      <w:bookmarkStart w:id="25" w:name="_Toc440032776"/>
      <w:bookmarkStart w:id="26" w:name="_Toc443666316"/>
      <w:bookmarkStart w:id="27" w:name="_Toc443666568"/>
      <w:bookmarkStart w:id="28" w:name="_Toc112937674"/>
      <w:r w:rsidRPr="0061293F">
        <w:t>Ethos</w:t>
      </w:r>
      <w:bookmarkEnd w:id="21"/>
      <w:bookmarkEnd w:id="22"/>
      <w:bookmarkEnd w:id="23"/>
      <w:bookmarkEnd w:id="24"/>
      <w:bookmarkEnd w:id="25"/>
      <w:bookmarkEnd w:id="26"/>
      <w:bookmarkEnd w:id="27"/>
      <w:bookmarkEnd w:id="28"/>
    </w:p>
    <w:p w14:paraId="6A054777" w14:textId="2BB648C3" w:rsidR="001D6459" w:rsidRPr="0061293F" w:rsidRDefault="001D6459" w:rsidP="00DE4F45">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At</w:t>
      </w:r>
      <w:r w:rsidR="00DE4F45">
        <w:rPr>
          <w:rFonts w:asciiTheme="minorHAnsi" w:hAnsiTheme="minorHAnsi" w:cstheme="minorHAnsi"/>
          <w:sz w:val="22"/>
          <w:szCs w:val="22"/>
        </w:rPr>
        <w:t xml:space="preserve"> Barrow Island CP </w:t>
      </w:r>
      <w:r w:rsidRPr="0061293F">
        <w:rPr>
          <w:rFonts w:asciiTheme="minorHAnsi" w:hAnsiTheme="minorHAnsi" w:cstheme="minorHAnsi"/>
          <w:sz w:val="22"/>
          <w:szCs w:val="22"/>
        </w:rPr>
        <w:t xml:space="preserve">School </w:t>
      </w:r>
      <w:r w:rsidR="00621FDA" w:rsidRPr="0061293F">
        <w:rPr>
          <w:rFonts w:asciiTheme="minorHAnsi" w:hAnsiTheme="minorHAnsi" w:cstheme="minorHAnsi"/>
          <w:sz w:val="22"/>
          <w:szCs w:val="22"/>
        </w:rPr>
        <w:t xml:space="preserve">(hereinafter referred to as ‘the school’) </w:t>
      </w:r>
      <w:r w:rsidRPr="0061293F">
        <w:rPr>
          <w:rFonts w:asciiTheme="minorHAnsi" w:hAnsiTheme="minorHAnsi" w:cstheme="minorHAnsi"/>
          <w:sz w:val="22"/>
          <w:szCs w:val="22"/>
        </w:rPr>
        <w:t xml:space="preserve">the health, safety and wellbeing of all our children </w:t>
      </w:r>
      <w:r w:rsidR="000771FC" w:rsidRPr="0061293F">
        <w:rPr>
          <w:rFonts w:asciiTheme="minorHAnsi" w:hAnsiTheme="minorHAnsi" w:cstheme="minorHAnsi"/>
          <w:sz w:val="22"/>
          <w:szCs w:val="22"/>
        </w:rPr>
        <w:t>is</w:t>
      </w:r>
      <w:r w:rsidRPr="0061293F">
        <w:rPr>
          <w:rFonts w:asciiTheme="minorHAnsi" w:hAnsiTheme="minorHAnsi" w:cstheme="minorHAnsi"/>
          <w:sz w:val="22"/>
          <w:szCs w:val="22"/>
        </w:rPr>
        <w:t xml:space="preserve"> of paramount importance to all the adults who work</w:t>
      </w:r>
      <w:r w:rsidR="006747D3" w:rsidRPr="0061293F">
        <w:rPr>
          <w:rFonts w:asciiTheme="minorHAnsi" w:hAnsiTheme="minorHAnsi" w:cstheme="minorHAnsi"/>
          <w:sz w:val="22"/>
          <w:szCs w:val="22"/>
        </w:rPr>
        <w:t xml:space="preserve"> or volunteer</w:t>
      </w:r>
      <w:r w:rsidRPr="0061293F">
        <w:rPr>
          <w:rFonts w:asciiTheme="minorHAnsi" w:hAnsiTheme="minorHAnsi" w:cstheme="minorHAnsi"/>
          <w:sz w:val="22"/>
          <w:szCs w:val="22"/>
        </w:rPr>
        <w:t xml:space="preserve"> here.  All our children have the right to protection, </w:t>
      </w:r>
      <w:r w:rsidRPr="00532DB0">
        <w:rPr>
          <w:rFonts w:asciiTheme="minorHAnsi" w:hAnsiTheme="minorHAnsi" w:cstheme="minorHAnsi"/>
          <w:sz w:val="22"/>
          <w:szCs w:val="22"/>
        </w:rPr>
        <w:t>regardless of</w:t>
      </w:r>
      <w:r w:rsidR="00532DB0" w:rsidRPr="00532DB0">
        <w:rPr>
          <w:rFonts w:asciiTheme="minorHAnsi" w:hAnsiTheme="minorHAnsi" w:cstheme="minorHAnsi"/>
          <w:sz w:val="22"/>
          <w:szCs w:val="22"/>
        </w:rPr>
        <w:t xml:space="preserve"> </w:t>
      </w:r>
      <w:r w:rsidR="00532DB0" w:rsidRPr="00DE4F45">
        <w:rPr>
          <w:rFonts w:asciiTheme="minorHAnsi" w:hAnsiTheme="minorHAnsi" w:cstheme="minorHAnsi"/>
          <w:sz w:val="22"/>
          <w:szCs w:val="22"/>
        </w:rPr>
        <w:t xml:space="preserve">age, </w:t>
      </w:r>
      <w:r w:rsidR="00532DB0" w:rsidRPr="00DE4F45">
        <w:rPr>
          <w:rFonts w:asciiTheme="minorHAnsi" w:eastAsiaTheme="minorHAnsi" w:hAnsiTheme="minorHAnsi" w:cs="Arial"/>
          <w:color w:val="000000"/>
          <w:sz w:val="22"/>
          <w:szCs w:val="22"/>
        </w:rPr>
        <w:t>sex, race, ethnicity, disability, religion or belief, gender reassignment</w:t>
      </w:r>
      <w:r w:rsidR="00DE4F45" w:rsidRPr="00DE4F45">
        <w:rPr>
          <w:rFonts w:asciiTheme="minorHAnsi" w:eastAsiaTheme="minorHAnsi" w:hAnsiTheme="minorHAnsi" w:cs="Arial"/>
          <w:color w:val="000000"/>
          <w:sz w:val="22"/>
          <w:szCs w:val="22"/>
        </w:rPr>
        <w:t xml:space="preserve"> o</w:t>
      </w:r>
      <w:r w:rsidR="00532DB0" w:rsidRPr="00DE4F45">
        <w:rPr>
          <w:rFonts w:asciiTheme="minorHAnsi" w:eastAsiaTheme="minorHAnsi" w:hAnsiTheme="minorHAnsi" w:cs="Arial"/>
          <w:color w:val="000000"/>
          <w:sz w:val="22"/>
          <w:szCs w:val="22"/>
        </w:rPr>
        <w:t>r sexual orientation/identity (protected characteristics).</w:t>
      </w:r>
      <w:r w:rsidR="00532DB0" w:rsidRPr="00DE4F45">
        <w:rPr>
          <w:rFonts w:asciiTheme="minorHAnsi" w:eastAsiaTheme="minorHAnsi" w:hAnsiTheme="minorHAnsi" w:cs="Arial"/>
          <w:color w:val="000000"/>
          <w:szCs w:val="22"/>
        </w:rPr>
        <w:t xml:space="preserve"> </w:t>
      </w:r>
      <w:r w:rsidR="00532DB0" w:rsidRPr="00DE4F45">
        <w:rPr>
          <w:rFonts w:asciiTheme="minorHAnsi" w:hAnsiTheme="minorHAnsi" w:cstheme="minorHAnsi"/>
          <w:sz w:val="22"/>
          <w:szCs w:val="22"/>
        </w:rPr>
        <w:t xml:space="preserve"> </w:t>
      </w:r>
      <w:r w:rsidRPr="00DE4F45">
        <w:rPr>
          <w:rFonts w:asciiTheme="minorHAnsi" w:hAnsiTheme="minorHAnsi" w:cstheme="minorHAnsi"/>
          <w:sz w:val="22"/>
          <w:szCs w:val="22"/>
        </w:rPr>
        <w:t xml:space="preserve">  </w:t>
      </w:r>
      <w:r w:rsidR="00532DB0" w:rsidRPr="00DE4F45">
        <w:rPr>
          <w:rFonts w:asciiTheme="minorHAnsi" w:hAnsiTheme="minorHAnsi" w:cstheme="minorHAnsi"/>
          <w:sz w:val="22"/>
          <w:szCs w:val="22"/>
        </w:rPr>
        <w:t xml:space="preserve"> </w:t>
      </w:r>
      <w:r w:rsidRPr="00DE4F45">
        <w:rPr>
          <w:rFonts w:asciiTheme="minorHAnsi" w:hAnsiTheme="minorHAnsi" w:cstheme="minorHAnsi"/>
          <w:sz w:val="22"/>
          <w:szCs w:val="22"/>
        </w:rPr>
        <w:t xml:space="preserve">They have a right to be safe in our school; this is enhanced by the adoption of the </w:t>
      </w:r>
      <w:r w:rsidR="00FC66A3" w:rsidRPr="00DE4F45">
        <w:rPr>
          <w:rFonts w:asciiTheme="minorHAnsi" w:hAnsiTheme="minorHAnsi" w:cstheme="minorHAnsi"/>
          <w:sz w:val="22"/>
          <w:szCs w:val="22"/>
        </w:rPr>
        <w:t>s</w:t>
      </w:r>
      <w:r w:rsidRPr="00DE4F45">
        <w:rPr>
          <w:rFonts w:asciiTheme="minorHAnsi" w:hAnsiTheme="minorHAnsi" w:cstheme="minorHAnsi"/>
          <w:sz w:val="22"/>
          <w:szCs w:val="22"/>
        </w:rPr>
        <w:t>chool</w:t>
      </w:r>
      <w:r w:rsidR="00FC66A3" w:rsidRPr="00DE4F45">
        <w:rPr>
          <w:rFonts w:asciiTheme="minorHAnsi" w:hAnsiTheme="minorHAnsi" w:cstheme="minorHAnsi"/>
          <w:sz w:val="22"/>
          <w:szCs w:val="22"/>
        </w:rPr>
        <w:t>’s</w:t>
      </w:r>
      <w:r w:rsidRPr="00DE4F45">
        <w:rPr>
          <w:rFonts w:asciiTheme="minorHAnsi" w:hAnsiTheme="minorHAnsi" w:cstheme="minorHAnsi"/>
          <w:sz w:val="22"/>
          <w:szCs w:val="22"/>
        </w:rPr>
        <w:t xml:space="preserve"> Behaviour Policy</w:t>
      </w:r>
      <w:r w:rsidR="00FC66A3" w:rsidRPr="00DE4F45">
        <w:rPr>
          <w:rFonts w:asciiTheme="minorHAnsi" w:hAnsiTheme="minorHAnsi" w:cstheme="minorHAnsi"/>
          <w:sz w:val="22"/>
          <w:szCs w:val="22"/>
        </w:rPr>
        <w:t xml:space="preserve"> and procedures</w:t>
      </w:r>
      <w:r w:rsidRPr="0061293F">
        <w:rPr>
          <w:rFonts w:asciiTheme="minorHAnsi" w:hAnsiTheme="minorHAnsi" w:cstheme="minorHAnsi"/>
          <w:sz w:val="22"/>
          <w:szCs w:val="22"/>
        </w:rPr>
        <w:t xml:space="preserve"> which includes our procedures for preventing and dealing with cases of bullying</w:t>
      </w:r>
      <w:r w:rsidR="00BF6E3A" w:rsidRPr="0061293F">
        <w:rPr>
          <w:rFonts w:asciiTheme="minorHAnsi" w:hAnsiTheme="minorHAnsi" w:cstheme="minorHAnsi"/>
          <w:sz w:val="22"/>
          <w:szCs w:val="22"/>
        </w:rPr>
        <w:t xml:space="preserve"> and a robust Code of Conduct for staff and other adults who work in school</w:t>
      </w:r>
      <w:r w:rsidRPr="0061293F">
        <w:rPr>
          <w:rFonts w:asciiTheme="minorHAnsi" w:hAnsiTheme="minorHAnsi" w:cstheme="minorHAnsi"/>
          <w:sz w:val="22"/>
          <w:szCs w:val="22"/>
        </w:rPr>
        <w:t xml:space="preserve">. </w:t>
      </w:r>
    </w:p>
    <w:p w14:paraId="67939D82" w14:textId="77777777" w:rsidR="00BF6E3A" w:rsidRPr="0061293F" w:rsidRDefault="00BF6E3A" w:rsidP="00BF6E3A">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We are also committed to establishing a safe physical environment in which children can learn and develop both personally and academically and achieve success in the following as stated in the Children Act 2004: </w:t>
      </w:r>
    </w:p>
    <w:p w14:paraId="250E790B"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Be healthy (physically, mentally and emotionally);</w:t>
      </w:r>
    </w:p>
    <w:p w14:paraId="3746554B"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Stay Safe (protection from harm and neglect);</w:t>
      </w:r>
    </w:p>
    <w:p w14:paraId="2042DDDD"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Enjoy and Achieve (via education, training and recreation);</w:t>
      </w:r>
    </w:p>
    <w:p w14:paraId="404622EE"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Make a positive contribution to the school community and general society;</w:t>
      </w:r>
    </w:p>
    <w:p w14:paraId="5DB6CE6A" w14:textId="77777777" w:rsidR="00BF6E3A" w:rsidRPr="0061293F" w:rsidRDefault="00BF6E3A" w:rsidP="00D43737">
      <w:pPr>
        <w:pStyle w:val="Style"/>
        <w:numPr>
          <w:ilvl w:val="0"/>
          <w:numId w:val="3"/>
        </w:numPr>
        <w:spacing w:after="120"/>
        <w:rPr>
          <w:rFonts w:asciiTheme="minorHAnsi" w:hAnsiTheme="minorHAnsi" w:cstheme="minorHAnsi"/>
          <w:sz w:val="22"/>
          <w:szCs w:val="22"/>
        </w:rPr>
      </w:pPr>
      <w:r w:rsidRPr="0061293F">
        <w:rPr>
          <w:rFonts w:asciiTheme="minorHAnsi" w:hAnsiTheme="minorHAnsi" w:cstheme="minorHAnsi"/>
          <w:sz w:val="22"/>
          <w:szCs w:val="22"/>
        </w:rPr>
        <w:t>Achieve social and economic well-being.</w:t>
      </w:r>
    </w:p>
    <w:p w14:paraId="49199D10" w14:textId="77777777" w:rsidR="001D6459" w:rsidRPr="0061293F" w:rsidRDefault="00621FDA" w:rsidP="00FB05E6">
      <w:pPr>
        <w:pStyle w:val="Style"/>
        <w:spacing w:before="120" w:after="120"/>
        <w:ind w:left="567"/>
        <w:rPr>
          <w:rFonts w:asciiTheme="minorHAnsi" w:hAnsiTheme="minorHAnsi" w:cstheme="minorHAnsi"/>
          <w:sz w:val="22"/>
          <w:szCs w:val="22"/>
        </w:rPr>
      </w:pPr>
      <w:r w:rsidRPr="0061293F">
        <w:rPr>
          <w:rFonts w:asciiTheme="minorHAnsi" w:hAnsiTheme="minorHAnsi" w:cstheme="minorHAnsi"/>
          <w:color w:val="000000" w:themeColor="text1"/>
          <w:sz w:val="22"/>
          <w:szCs w:val="22"/>
        </w:rPr>
        <w:t>The</w:t>
      </w:r>
      <w:r w:rsidR="001D6459" w:rsidRPr="0061293F">
        <w:rPr>
          <w:rFonts w:asciiTheme="minorHAnsi" w:hAnsiTheme="minorHAnsi" w:cstheme="minorHAnsi"/>
          <w:sz w:val="22"/>
          <w:szCs w:val="22"/>
        </w:rPr>
        <w:t xml:space="preserve"> School regards Child Protection as an essential task of </w:t>
      </w:r>
      <w:r w:rsidR="001D6459" w:rsidRPr="0061293F">
        <w:rPr>
          <w:rFonts w:asciiTheme="minorHAnsi" w:hAnsiTheme="minorHAnsi" w:cstheme="minorHAnsi"/>
          <w:b/>
          <w:bCs/>
          <w:sz w:val="22"/>
          <w:szCs w:val="22"/>
          <w:u w:val="single"/>
        </w:rPr>
        <w:t>all</w:t>
      </w:r>
      <w:r w:rsidR="001D6459" w:rsidRPr="0061293F">
        <w:rPr>
          <w:rFonts w:asciiTheme="minorHAnsi" w:hAnsiTheme="minorHAnsi" w:cstheme="minorHAnsi"/>
          <w:b/>
          <w:bCs/>
          <w:sz w:val="22"/>
          <w:szCs w:val="22"/>
        </w:rPr>
        <w:t xml:space="preserve"> </w:t>
      </w:r>
      <w:r w:rsidR="001D6459" w:rsidRPr="0061293F">
        <w:rPr>
          <w:rFonts w:asciiTheme="minorHAnsi" w:hAnsiTheme="minorHAnsi" w:cstheme="minorHAnsi"/>
          <w:sz w:val="22"/>
          <w:szCs w:val="22"/>
        </w:rPr>
        <w:t xml:space="preserve">its staff, governors and visitors/volunteers who come into school. </w:t>
      </w:r>
      <w:r w:rsidR="00BF6E3A" w:rsidRPr="0061293F">
        <w:rPr>
          <w:rFonts w:asciiTheme="minorHAnsi" w:hAnsiTheme="minorHAnsi" w:cstheme="minorHAnsi"/>
          <w:sz w:val="22"/>
          <w:szCs w:val="22"/>
        </w:rPr>
        <w:t xml:space="preserve"> </w:t>
      </w:r>
      <w:r w:rsidR="001D6459" w:rsidRPr="0061293F">
        <w:rPr>
          <w:rFonts w:asciiTheme="minorHAnsi" w:hAnsiTheme="minorHAnsi" w:cstheme="minorHAnsi"/>
          <w:sz w:val="22"/>
          <w:szCs w:val="22"/>
        </w:rPr>
        <w:t xml:space="preserve">We are committed to protecting </w:t>
      </w:r>
      <w:r w:rsidR="00BF6E3A" w:rsidRPr="0061293F">
        <w:rPr>
          <w:rFonts w:asciiTheme="minorHAnsi" w:hAnsiTheme="minorHAnsi" w:cstheme="minorHAnsi"/>
          <w:sz w:val="22"/>
          <w:szCs w:val="22"/>
        </w:rPr>
        <w:t>and safeguarding</w:t>
      </w:r>
      <w:r w:rsidR="001D6459" w:rsidRPr="0061293F">
        <w:rPr>
          <w:rFonts w:asciiTheme="minorHAnsi" w:hAnsiTheme="minorHAnsi" w:cstheme="minorHAnsi"/>
          <w:sz w:val="22"/>
          <w:szCs w:val="22"/>
        </w:rPr>
        <w:t xml:space="preserve"> pupils in school. </w:t>
      </w:r>
    </w:p>
    <w:p w14:paraId="76AB3F82" w14:textId="77777777" w:rsidR="00F620FD" w:rsidRPr="0061293F" w:rsidRDefault="00F620FD" w:rsidP="00F620FD">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 xml:space="preserve">There is no place for extremist views of any kind in our school, whether from internal sources – pupils, staff, visiting adults, governors etc. or external sources – school community, external agencies or individuals. </w:t>
      </w:r>
    </w:p>
    <w:p w14:paraId="22B0501F" w14:textId="4E887FB6" w:rsidR="00F620FD" w:rsidRPr="0061293F" w:rsidRDefault="00F620FD" w:rsidP="00F620FD">
      <w:pPr>
        <w:pStyle w:val="Style"/>
        <w:spacing w:before="120" w:after="120"/>
        <w:ind w:left="567"/>
        <w:rPr>
          <w:rFonts w:asciiTheme="minorHAnsi" w:hAnsiTheme="minorHAnsi"/>
        </w:rPr>
      </w:pPr>
      <w:r w:rsidRPr="0061293F">
        <w:rPr>
          <w:rFonts w:asciiTheme="minorHAnsi" w:hAnsiTheme="minorHAnsi" w:cstheme="minorHAnsi"/>
          <w:sz w:val="22"/>
          <w:szCs w:val="22"/>
        </w:rPr>
        <w:t xml:space="preserve">Any prejudice, discrimination or extremist views, including derogatory language, displayed by pupils, staff, visitors or parents will always be challenged and, where appropriate, dealt with.  Where misconduct by a teacher is proven, the matter will be referred to the </w:t>
      </w:r>
      <w:bookmarkStart w:id="29" w:name="_Hlk524104708"/>
      <w:r w:rsidR="00663918" w:rsidRPr="0061293F">
        <w:rPr>
          <w:rFonts w:asciiTheme="minorHAnsi" w:hAnsiTheme="minorHAnsi" w:cstheme="minorHAnsi"/>
          <w:sz w:val="22"/>
          <w:szCs w:val="22"/>
        </w:rPr>
        <w:t xml:space="preserve">Teaching Regulation Agency (TRA) </w:t>
      </w:r>
      <w:bookmarkEnd w:id="29"/>
      <w:r w:rsidRPr="0061293F">
        <w:rPr>
          <w:rFonts w:asciiTheme="minorHAnsi" w:hAnsiTheme="minorHAnsi" w:cstheme="minorHAnsi"/>
          <w:sz w:val="22"/>
          <w:szCs w:val="22"/>
        </w:rPr>
        <w:t>for their consideration.  Misconduct by other staff will be dealt with under normal school disciplinary procedures.</w:t>
      </w:r>
    </w:p>
    <w:p w14:paraId="60FE6C55" w14:textId="77777777" w:rsidR="003D66D6" w:rsidRPr="0061293F" w:rsidRDefault="00F620FD" w:rsidP="00F620F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We encourage pupils to respect the fundamental British values of democracy, the rule of law, individual liberty and mutual respect, and tolerance of those with different faiths and beliefs.  We ensure that partisan political views are not promoted in the teaching of any subject in the school and</w:t>
      </w:r>
      <w:r w:rsidR="00387C40" w:rsidRPr="0061293F">
        <w:rPr>
          <w:rFonts w:asciiTheme="minorHAnsi" w:hAnsiTheme="minorHAnsi" w:cstheme="minorHAnsi"/>
          <w:sz w:val="22"/>
          <w:szCs w:val="22"/>
        </w:rPr>
        <w:t>,</w:t>
      </w:r>
      <w:r w:rsidRPr="0061293F">
        <w:rPr>
          <w:rFonts w:asciiTheme="minorHAnsi" w:hAnsiTheme="minorHAnsi" w:cstheme="minorHAnsi"/>
          <w:sz w:val="22"/>
          <w:szCs w:val="22"/>
        </w:rPr>
        <w:t xml:space="preserve"> where political issues are brought to the attention of the pupils, reasonably practicable steps are taken to offer a balanced presentation of opposing views</w:t>
      </w:r>
      <w:r w:rsidR="00F91368" w:rsidRPr="0061293F">
        <w:rPr>
          <w:rFonts w:asciiTheme="minorHAnsi" w:hAnsiTheme="minorHAnsi" w:cstheme="minorHAnsi"/>
          <w:sz w:val="22"/>
          <w:szCs w:val="22"/>
        </w:rPr>
        <w:t xml:space="preserve"> to pupils</w:t>
      </w:r>
      <w:r w:rsidRPr="0061293F">
        <w:rPr>
          <w:rFonts w:asciiTheme="minorHAnsi" w:hAnsiTheme="minorHAnsi" w:cstheme="minorHAnsi"/>
          <w:sz w:val="22"/>
          <w:szCs w:val="22"/>
        </w:rPr>
        <w:t>.</w:t>
      </w:r>
    </w:p>
    <w:p w14:paraId="1B8EE620" w14:textId="56228196" w:rsidR="001D6459" w:rsidRPr="0061293F" w:rsidRDefault="001D6459"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szCs w:val="22"/>
        </w:rPr>
        <w:t>The use of circle time and assembly time help to develop appropriate attitudes in our children and makes them aware of the impact of their decisions on others</w:t>
      </w:r>
      <w:r w:rsidR="00DE4F45">
        <w:rPr>
          <w:rFonts w:asciiTheme="minorHAnsi" w:hAnsiTheme="minorHAnsi" w:cstheme="minorHAnsi"/>
          <w:szCs w:val="22"/>
        </w:rPr>
        <w:t>.</w:t>
      </w:r>
    </w:p>
    <w:p w14:paraId="541F2D05" w14:textId="68C136B7" w:rsidR="001D6459" w:rsidRPr="0061293F" w:rsidRDefault="001D6459"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szCs w:val="22"/>
        </w:rPr>
        <w:t xml:space="preserve">We will ensure </w:t>
      </w:r>
      <w:r w:rsidRPr="0061293F">
        <w:rPr>
          <w:rFonts w:asciiTheme="minorHAnsi" w:eastAsiaTheme="minorHAnsi" w:hAnsiTheme="minorHAnsi" w:cstheme="minorHAnsi"/>
          <w:szCs w:val="22"/>
        </w:rPr>
        <w:t xml:space="preserve">the content of the curriculum includes social and emotional aspects of learning and that child protection is included in the curriculum </w:t>
      </w:r>
      <w:r w:rsidR="00765EC8" w:rsidRPr="0061293F">
        <w:rPr>
          <w:rFonts w:asciiTheme="minorHAnsi" w:eastAsiaTheme="minorHAnsi" w:hAnsiTheme="minorHAnsi" w:cstheme="minorHAnsi"/>
          <w:szCs w:val="22"/>
        </w:rPr>
        <w:t xml:space="preserve">(including online) </w:t>
      </w:r>
      <w:r w:rsidRPr="0061293F">
        <w:rPr>
          <w:rFonts w:asciiTheme="minorHAnsi" w:eastAsiaTheme="minorHAnsi" w:hAnsiTheme="minorHAnsi" w:cstheme="minorHAnsi"/>
          <w:szCs w:val="22"/>
        </w:rPr>
        <w:t>to help children stay safe, recognise when they don’t feel safe and identify who they might/can talk to</w:t>
      </w:r>
      <w:r w:rsidRPr="0061293F">
        <w:rPr>
          <w:rFonts w:asciiTheme="minorHAnsi" w:hAnsiTheme="minorHAnsi" w:cstheme="minorHAnsi"/>
          <w:szCs w:val="22"/>
        </w:rPr>
        <w:t xml:space="preserve">.  We provide a </w:t>
      </w:r>
      <w:r w:rsidRPr="0061293F">
        <w:rPr>
          <w:rFonts w:asciiTheme="minorHAnsi" w:eastAsiaTheme="minorHAnsi" w:hAnsiTheme="minorHAnsi" w:cstheme="minorHAnsi"/>
          <w:szCs w:val="22"/>
        </w:rPr>
        <w:t xml:space="preserve">curriculum that will help to equip our children with the skills they need including materials </w:t>
      </w:r>
      <w:r w:rsidRPr="00DE4F45">
        <w:rPr>
          <w:rFonts w:asciiTheme="minorHAnsi" w:eastAsiaTheme="minorHAnsi" w:hAnsiTheme="minorHAnsi" w:cstheme="minorHAnsi"/>
          <w:szCs w:val="22"/>
        </w:rPr>
        <w:t xml:space="preserve">and learning experiences that will encourage </w:t>
      </w:r>
      <w:r w:rsidR="00BA0192" w:rsidRPr="00DE4F45">
        <w:rPr>
          <w:rFonts w:asciiTheme="minorHAnsi" w:eastAsiaTheme="minorHAnsi" w:hAnsiTheme="minorHAnsi" w:cstheme="minorHAnsi"/>
          <w:szCs w:val="22"/>
        </w:rPr>
        <w:t>them</w:t>
      </w:r>
      <w:r w:rsidRPr="00DE4F45">
        <w:rPr>
          <w:rFonts w:asciiTheme="minorHAnsi" w:eastAsiaTheme="minorHAnsi" w:hAnsiTheme="minorHAnsi" w:cstheme="minorHAnsi"/>
          <w:szCs w:val="22"/>
        </w:rPr>
        <w:t xml:space="preserve"> to develop essential life skills and protective behaviours.  </w:t>
      </w:r>
      <w:r w:rsidR="00794366" w:rsidRPr="00DE4F45">
        <w:rPr>
          <w:rFonts w:asciiTheme="minorHAnsi" w:eastAsiaTheme="minorHAnsi" w:hAnsiTheme="minorHAnsi" w:cstheme="minorHAnsi"/>
          <w:szCs w:val="22"/>
        </w:rPr>
        <w:t xml:space="preserve">We recognise that a more personalised or contextualised approach may be required for more vulnerable children, victims of abuse and some SEND children.  </w:t>
      </w:r>
      <w:r w:rsidRPr="00DE4F45">
        <w:rPr>
          <w:rFonts w:asciiTheme="minorHAnsi" w:hAnsiTheme="minorHAnsi" w:cstheme="minorHAnsi"/>
          <w:szCs w:val="22"/>
        </w:rPr>
        <w:t>The PSHE (Personal, Social</w:t>
      </w:r>
      <w:r w:rsidR="00765EC8" w:rsidRPr="00DE4F45">
        <w:rPr>
          <w:rFonts w:asciiTheme="minorHAnsi" w:hAnsiTheme="minorHAnsi" w:cstheme="minorHAnsi"/>
          <w:szCs w:val="22"/>
        </w:rPr>
        <w:t>,</w:t>
      </w:r>
      <w:r w:rsidRPr="00DE4F45">
        <w:rPr>
          <w:rFonts w:asciiTheme="minorHAnsi" w:hAnsiTheme="minorHAnsi" w:cstheme="minorHAnsi"/>
          <w:szCs w:val="22"/>
        </w:rPr>
        <w:t xml:space="preserve"> Health </w:t>
      </w:r>
      <w:r w:rsidR="00765EC8" w:rsidRPr="00DE4F45">
        <w:rPr>
          <w:rFonts w:asciiTheme="minorHAnsi" w:hAnsiTheme="minorHAnsi" w:cstheme="minorHAnsi"/>
          <w:szCs w:val="22"/>
        </w:rPr>
        <w:t>and Economic</w:t>
      </w:r>
      <w:r w:rsidR="00765EC8" w:rsidRPr="0061293F">
        <w:rPr>
          <w:rFonts w:asciiTheme="minorHAnsi" w:hAnsiTheme="minorHAnsi" w:cstheme="minorHAnsi"/>
          <w:szCs w:val="22"/>
        </w:rPr>
        <w:t xml:space="preserve"> Education) </w:t>
      </w:r>
      <w:r w:rsidR="006F6F57" w:rsidRPr="0061293F">
        <w:rPr>
          <w:rFonts w:asciiTheme="minorHAnsi" w:hAnsiTheme="minorHAnsi" w:cstheme="minorHAnsi"/>
          <w:szCs w:val="22"/>
        </w:rPr>
        <w:t>c</w:t>
      </w:r>
      <w:r w:rsidR="00765EC8" w:rsidRPr="0061293F">
        <w:rPr>
          <w:rFonts w:asciiTheme="minorHAnsi" w:hAnsiTheme="minorHAnsi" w:cstheme="minorHAnsi"/>
          <w:szCs w:val="22"/>
        </w:rPr>
        <w:t>urriculum and</w:t>
      </w:r>
      <w:r w:rsidR="006F6F57" w:rsidRPr="0061293F">
        <w:rPr>
          <w:rFonts w:asciiTheme="minorHAnsi" w:hAnsiTheme="minorHAnsi" w:cstheme="minorHAnsi"/>
          <w:szCs w:val="22"/>
        </w:rPr>
        <w:t>,</w:t>
      </w:r>
      <w:r w:rsidR="00765EC8" w:rsidRPr="0061293F">
        <w:rPr>
          <w:rFonts w:asciiTheme="minorHAnsi" w:hAnsiTheme="minorHAnsi" w:cstheme="minorHAnsi"/>
          <w:szCs w:val="22"/>
        </w:rPr>
        <w:t xml:space="preserve"> where relevant, </w:t>
      </w:r>
      <w:bookmarkStart w:id="30" w:name="_Hlk18925746"/>
      <w:r w:rsidR="00E54CD7" w:rsidRPr="0061293F">
        <w:rPr>
          <w:rFonts w:asciiTheme="minorHAnsi" w:hAnsiTheme="minorHAnsi" w:cstheme="minorHAnsi"/>
          <w:color w:val="222222"/>
          <w:szCs w:val="22"/>
        </w:rPr>
        <w:t>Relationships Education, RSE and Health Education</w:t>
      </w:r>
      <w:r w:rsidR="00C10ADA" w:rsidRPr="0061293F">
        <w:rPr>
          <w:rFonts w:asciiTheme="minorHAnsi" w:hAnsiTheme="minorHAnsi" w:cstheme="minorHAnsi"/>
          <w:szCs w:val="22"/>
        </w:rPr>
        <w:t xml:space="preserve"> </w:t>
      </w:r>
      <w:bookmarkEnd w:id="30"/>
      <w:r w:rsidRPr="0061293F">
        <w:rPr>
          <w:rFonts w:asciiTheme="minorHAnsi" w:hAnsiTheme="minorHAnsi" w:cstheme="minorHAnsi"/>
          <w:szCs w:val="22"/>
        </w:rPr>
        <w:t>will include elements of how children can recognise different</w:t>
      </w:r>
      <w:r w:rsidR="001F32DC" w:rsidRPr="0061293F">
        <w:rPr>
          <w:rFonts w:asciiTheme="minorHAnsi" w:hAnsiTheme="minorHAnsi" w:cstheme="minorHAnsi"/>
          <w:szCs w:val="22"/>
        </w:rPr>
        <w:t xml:space="preserve"> risks in different situations </w:t>
      </w:r>
      <w:r w:rsidRPr="0061293F">
        <w:rPr>
          <w:rFonts w:asciiTheme="minorHAnsi" w:hAnsiTheme="minorHAnsi" w:cstheme="minorHAnsi"/>
          <w:szCs w:val="22"/>
        </w:rPr>
        <w:t>and how to behave in response</w:t>
      </w:r>
      <w:r w:rsidR="001F32DC" w:rsidRPr="0061293F">
        <w:rPr>
          <w:rFonts w:asciiTheme="minorHAnsi" w:hAnsiTheme="minorHAnsi" w:cstheme="minorHAnsi"/>
          <w:szCs w:val="22"/>
        </w:rPr>
        <w:t xml:space="preserve">.  It will </w:t>
      </w:r>
      <w:r w:rsidRPr="0061293F">
        <w:rPr>
          <w:rFonts w:asciiTheme="minorHAnsi" w:hAnsiTheme="minorHAnsi" w:cstheme="minorHAnsi"/>
          <w:szCs w:val="22"/>
        </w:rPr>
        <w:t xml:space="preserve">equip </w:t>
      </w:r>
      <w:r w:rsidR="001F32DC" w:rsidRPr="0061293F">
        <w:rPr>
          <w:rFonts w:asciiTheme="minorHAnsi" w:hAnsiTheme="minorHAnsi" w:cstheme="minorHAnsi"/>
          <w:szCs w:val="22"/>
        </w:rPr>
        <w:t xml:space="preserve">children </w:t>
      </w:r>
      <w:r w:rsidRPr="0061293F">
        <w:rPr>
          <w:rFonts w:asciiTheme="minorHAnsi" w:hAnsiTheme="minorHAnsi" w:cstheme="minorHAnsi"/>
          <w:szCs w:val="22"/>
        </w:rPr>
        <w:t xml:space="preserve">with the skills needed to keep themselves safe and empower them to feel safe.  </w:t>
      </w:r>
      <w:r w:rsidR="00794366">
        <w:rPr>
          <w:rFonts w:asciiTheme="minorHAnsi" w:hAnsiTheme="minorHAnsi" w:cstheme="minorHAnsi"/>
          <w:szCs w:val="22"/>
        </w:rPr>
        <w:t xml:space="preserve">Reference will be made to the </w:t>
      </w:r>
      <w:r w:rsidR="00E808A3">
        <w:rPr>
          <w:rFonts w:asciiTheme="minorHAnsi" w:hAnsiTheme="minorHAnsi" w:cstheme="minorHAnsi"/>
          <w:szCs w:val="22"/>
        </w:rPr>
        <w:t xml:space="preserve">DfE </w:t>
      </w:r>
      <w:r w:rsidR="00794366">
        <w:rPr>
          <w:rFonts w:asciiTheme="minorHAnsi" w:hAnsiTheme="minorHAnsi" w:cstheme="minorHAnsi"/>
          <w:szCs w:val="22"/>
        </w:rPr>
        <w:t xml:space="preserve">statutory guidance </w:t>
      </w:r>
      <w:hyperlink r:id="rId18" w:history="1">
        <w:r w:rsidR="00794366" w:rsidRPr="00794366">
          <w:rPr>
            <w:rStyle w:val="Hyperlink"/>
            <w:rFonts w:asciiTheme="minorHAnsi" w:hAnsiTheme="minorHAnsi" w:cstheme="minorHAnsi"/>
            <w:szCs w:val="22"/>
          </w:rPr>
          <w:t>relationships education relationships and sex education (RSE) and health education</w:t>
        </w:r>
      </w:hyperlink>
      <w:r w:rsidR="00794366">
        <w:rPr>
          <w:rFonts w:asciiTheme="minorHAnsi" w:hAnsiTheme="minorHAnsi" w:cstheme="minorHAnsi"/>
          <w:szCs w:val="22"/>
        </w:rPr>
        <w:t>.</w:t>
      </w:r>
    </w:p>
    <w:p w14:paraId="4B0EF906" w14:textId="7EEBAD9F" w:rsidR="001D6459" w:rsidRPr="0061293F" w:rsidRDefault="00621FDA"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color w:val="000000" w:themeColor="text1"/>
          <w:szCs w:val="22"/>
        </w:rPr>
        <w:t>The</w:t>
      </w:r>
      <w:r w:rsidRPr="0061293F">
        <w:rPr>
          <w:rFonts w:asciiTheme="minorHAnsi" w:hAnsiTheme="minorHAnsi" w:cstheme="minorHAnsi"/>
          <w:szCs w:val="22"/>
        </w:rPr>
        <w:t xml:space="preserve"> School </w:t>
      </w:r>
      <w:r w:rsidR="001D6459" w:rsidRPr="0061293F">
        <w:rPr>
          <w:rFonts w:asciiTheme="minorHAnsi" w:eastAsiaTheme="minorHAnsi" w:hAnsiTheme="minorHAnsi" w:cstheme="minorHAnsi"/>
          <w:szCs w:val="22"/>
        </w:rPr>
        <w:t xml:space="preserve">recognises the importance of creating and promoting a positive, supportive, neutral and secure environment where pupils can develop a sense of being valued and heard </w:t>
      </w:r>
      <w:r w:rsidR="001D6459" w:rsidRPr="0061293F">
        <w:rPr>
          <w:rFonts w:asciiTheme="minorHAnsi" w:hAnsiTheme="minorHAnsi" w:cstheme="minorHAnsi"/>
          <w:szCs w:val="22"/>
        </w:rPr>
        <w:t>and where they feel safe, secure and respected.</w:t>
      </w:r>
    </w:p>
    <w:p w14:paraId="18743DB7" w14:textId="2F0B3047" w:rsidR="001D6459" w:rsidRPr="0061293F" w:rsidRDefault="000C3657" w:rsidP="00BF6E3A">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lastRenderedPageBreak/>
        <w:t>We are aware that young people</w:t>
      </w:r>
      <w:r w:rsidR="00E808A3">
        <w:rPr>
          <w:rFonts w:asciiTheme="minorHAnsi" w:eastAsiaTheme="minorHAnsi" w:hAnsiTheme="minorHAnsi" w:cstheme="minorHAnsi"/>
          <w:szCs w:val="22"/>
        </w:rPr>
        <w:t xml:space="preserve"> may be susceptible</w:t>
      </w:r>
      <w:r w:rsidRPr="0061293F">
        <w:rPr>
          <w:rFonts w:asciiTheme="minorHAnsi" w:eastAsiaTheme="minorHAnsi" w:hAnsiTheme="minorHAnsi" w:cstheme="minorHAnsi"/>
          <w:szCs w:val="22"/>
        </w:rPr>
        <w:t xml:space="preserve"> to extremist influences or prejudiced views from an early age which </w:t>
      </w:r>
      <w:r w:rsidR="006954E4" w:rsidRPr="0061293F">
        <w:rPr>
          <w:rFonts w:asciiTheme="minorHAnsi" w:eastAsiaTheme="minorHAnsi" w:hAnsiTheme="minorHAnsi" w:cstheme="minorHAnsi"/>
          <w:szCs w:val="22"/>
        </w:rPr>
        <w:t>originate</w:t>
      </w:r>
      <w:r w:rsidRPr="0061293F">
        <w:rPr>
          <w:rFonts w:asciiTheme="minorHAnsi" w:eastAsiaTheme="minorHAnsi" w:hAnsiTheme="minorHAnsi" w:cstheme="minorHAnsi"/>
          <w:szCs w:val="22"/>
        </w:rPr>
        <w:t xml:space="preserve"> from a variety of sources and media, including via the internet, and at times pupils may themselves reflect or display views that may be discriminatory, prejudiced or extremist, including using derogatory language.</w:t>
      </w:r>
      <w:r w:rsidR="00261C03" w:rsidRPr="0061293F">
        <w:rPr>
          <w:rFonts w:asciiTheme="minorHAnsi" w:eastAsiaTheme="minorHAnsi" w:hAnsiTheme="minorHAnsi" w:cstheme="minorHAnsi"/>
          <w:szCs w:val="22"/>
        </w:rPr>
        <w:t xml:space="preserve">  </w:t>
      </w:r>
      <w:r w:rsidR="009C1BCD" w:rsidRPr="0061293F">
        <w:rPr>
          <w:rFonts w:asciiTheme="minorHAnsi" w:eastAsiaTheme="minorHAnsi" w:hAnsiTheme="minorHAnsi" w:cstheme="minorHAnsi"/>
          <w:szCs w:val="22"/>
        </w:rPr>
        <w:t>It is imperative that our pupils and parents see our school as a safe place where they can discuss and explore controversial issues safely and in an unbiased way and where our teachers and other adults</w:t>
      </w:r>
      <w:r w:rsidR="00BF6E3A" w:rsidRPr="0061293F">
        <w:rPr>
          <w:rFonts w:asciiTheme="minorHAnsi" w:eastAsiaTheme="minorHAnsi" w:hAnsiTheme="minorHAnsi" w:cstheme="minorHAnsi"/>
          <w:szCs w:val="22"/>
        </w:rPr>
        <w:t xml:space="preserve"> encourage and facilitate this.</w:t>
      </w:r>
    </w:p>
    <w:p w14:paraId="3E70437D" w14:textId="7D56FDD4" w:rsidR="00CF1673" w:rsidRPr="0061293F" w:rsidRDefault="00CF1673" w:rsidP="00BF6E3A">
      <w:pPr>
        <w:autoSpaceDE w:val="0"/>
        <w:autoSpaceDN w:val="0"/>
        <w:adjustRightInd w:val="0"/>
        <w:spacing w:after="120"/>
        <w:ind w:left="567"/>
        <w:rPr>
          <w:rFonts w:asciiTheme="minorHAnsi" w:eastAsiaTheme="minorHAnsi" w:hAnsiTheme="minorHAnsi" w:cstheme="minorHAnsi"/>
          <w:szCs w:val="22"/>
        </w:rPr>
      </w:pPr>
      <w:bookmarkStart w:id="31" w:name="_Hlk27125633"/>
      <w:r w:rsidRPr="0061293F">
        <w:rPr>
          <w:rFonts w:asciiTheme="minorHAnsi" w:hAnsiTheme="minorHAnsi" w:cstheme="minorHAnsi"/>
          <w:color w:val="000000" w:themeColor="text1"/>
          <w:szCs w:val="22"/>
        </w:rPr>
        <w:t xml:space="preserve">Where a pupil is placed with an alternative provision provider, we recognise that as the host school, we remain responsible for the safeguarding of that pupil and will work closely with the alternative provision provider to ensure the needs of the pupil are appropriately met.  </w:t>
      </w:r>
      <w:r w:rsidR="005F5559" w:rsidRPr="0061293F">
        <w:rPr>
          <w:rFonts w:asciiTheme="minorHAnsi" w:hAnsiTheme="minorHAnsi" w:cstheme="minorHAnsi"/>
          <w:color w:val="000000" w:themeColor="text1"/>
          <w:szCs w:val="22"/>
        </w:rPr>
        <w:t xml:space="preserve">See Section </w:t>
      </w:r>
      <w:r w:rsidR="005F5559" w:rsidRPr="00DE4F45">
        <w:rPr>
          <w:rFonts w:asciiTheme="minorHAnsi" w:hAnsiTheme="minorHAnsi" w:cstheme="minorHAnsi"/>
          <w:color w:val="000000" w:themeColor="text1"/>
          <w:szCs w:val="22"/>
        </w:rPr>
        <w:t>1</w:t>
      </w:r>
      <w:r w:rsidR="00F06F38" w:rsidRPr="00DE4F45">
        <w:rPr>
          <w:rFonts w:asciiTheme="minorHAnsi" w:hAnsiTheme="minorHAnsi" w:cstheme="minorHAnsi"/>
          <w:color w:val="000000" w:themeColor="text1"/>
          <w:szCs w:val="22"/>
        </w:rPr>
        <w:t>4</w:t>
      </w:r>
      <w:r w:rsidR="005F5559" w:rsidRPr="0061293F">
        <w:rPr>
          <w:rFonts w:asciiTheme="minorHAnsi" w:hAnsiTheme="minorHAnsi" w:cstheme="minorHAnsi"/>
          <w:color w:val="000000" w:themeColor="text1"/>
          <w:szCs w:val="22"/>
        </w:rPr>
        <w:t xml:space="preserve"> of procedures below.</w:t>
      </w:r>
      <w:bookmarkEnd w:id="31"/>
    </w:p>
    <w:p w14:paraId="73D9DA1D" w14:textId="47B7D6CC" w:rsidR="001D6459" w:rsidRPr="0061293F" w:rsidRDefault="001D6459" w:rsidP="004A7E3E">
      <w:pPr>
        <w:pStyle w:val="Style"/>
        <w:spacing w:before="120" w:after="120"/>
        <w:ind w:left="567"/>
        <w:rPr>
          <w:rFonts w:asciiTheme="minorHAnsi" w:hAnsiTheme="minorHAnsi" w:cstheme="minorHAnsi"/>
          <w:color w:val="000000" w:themeColor="text1"/>
          <w:sz w:val="22"/>
          <w:szCs w:val="22"/>
        </w:rPr>
      </w:pPr>
      <w:r w:rsidRPr="0061293F">
        <w:rPr>
          <w:rFonts w:asciiTheme="minorHAnsi" w:hAnsiTheme="minorHAnsi" w:cstheme="minorHAnsi"/>
          <w:color w:val="000000" w:themeColor="text1"/>
          <w:sz w:val="22"/>
          <w:szCs w:val="22"/>
        </w:rPr>
        <w:t>Every effort will be made to work in partnership with other agencies and seek to establish effective working relationships with parents and other colleagues so enabling the Governing Body to fulfil their duty to have arrangements</w:t>
      </w:r>
      <w:r w:rsidR="00C22BE0">
        <w:rPr>
          <w:rFonts w:asciiTheme="minorHAnsi" w:hAnsiTheme="minorHAnsi" w:cstheme="minorHAnsi"/>
          <w:color w:val="000000" w:themeColor="text1"/>
          <w:sz w:val="22"/>
          <w:szCs w:val="22"/>
        </w:rPr>
        <w:t xml:space="preserve"> in place</w:t>
      </w:r>
      <w:r w:rsidRPr="0061293F">
        <w:rPr>
          <w:rFonts w:asciiTheme="minorHAnsi" w:hAnsiTheme="minorHAnsi" w:cstheme="minorHAnsi"/>
          <w:color w:val="000000" w:themeColor="text1"/>
          <w:sz w:val="22"/>
          <w:szCs w:val="22"/>
        </w:rPr>
        <w:t xml:space="preserve"> about safeguarding and promoting the wel</w:t>
      </w:r>
      <w:r w:rsidR="00AC6BA2" w:rsidRPr="0061293F">
        <w:rPr>
          <w:rFonts w:asciiTheme="minorHAnsi" w:hAnsiTheme="minorHAnsi" w:cstheme="minorHAnsi"/>
          <w:color w:val="000000" w:themeColor="text1"/>
          <w:sz w:val="22"/>
          <w:szCs w:val="22"/>
        </w:rPr>
        <w:t>fare of children introduced by S</w:t>
      </w:r>
      <w:r w:rsidRPr="0061293F">
        <w:rPr>
          <w:rFonts w:asciiTheme="minorHAnsi" w:hAnsiTheme="minorHAnsi" w:cstheme="minorHAnsi"/>
          <w:color w:val="000000" w:themeColor="text1"/>
          <w:sz w:val="22"/>
          <w:szCs w:val="22"/>
        </w:rPr>
        <w:t xml:space="preserve">ection 175 of the Education Act </w:t>
      </w:r>
      <w:r w:rsidRPr="00DE4F45">
        <w:rPr>
          <w:rFonts w:asciiTheme="minorHAnsi" w:hAnsiTheme="minorHAnsi" w:cstheme="minorHAnsi"/>
          <w:color w:val="000000" w:themeColor="text1"/>
          <w:sz w:val="22"/>
          <w:szCs w:val="22"/>
        </w:rPr>
        <w:t>2002</w:t>
      </w:r>
      <w:r w:rsidR="00715825" w:rsidRPr="00DE4F45">
        <w:rPr>
          <w:rFonts w:asciiTheme="minorHAnsi" w:hAnsiTheme="minorHAnsi" w:cstheme="minorHAnsi"/>
          <w:color w:val="000000" w:themeColor="text1"/>
          <w:sz w:val="22"/>
          <w:szCs w:val="22"/>
        </w:rPr>
        <w:t xml:space="preserve"> (as amended)</w:t>
      </w:r>
      <w:r w:rsidR="004D08C2" w:rsidRPr="0061293F">
        <w:rPr>
          <w:rFonts w:asciiTheme="minorHAnsi" w:hAnsiTheme="minorHAnsi" w:cstheme="minorHAnsi"/>
          <w:color w:val="000000" w:themeColor="text1"/>
          <w:sz w:val="22"/>
          <w:szCs w:val="22"/>
        </w:rPr>
        <w:t xml:space="preserve"> </w:t>
      </w:r>
      <w:r w:rsidR="009C3A9C" w:rsidRPr="0061293F">
        <w:rPr>
          <w:rFonts w:asciiTheme="minorHAnsi" w:hAnsiTheme="minorHAnsi" w:cstheme="minorHAnsi"/>
          <w:color w:val="000000" w:themeColor="text1"/>
          <w:sz w:val="22"/>
          <w:szCs w:val="22"/>
        </w:rPr>
        <w:t>and the Safeguarding Vulnerable Groups Act 2006</w:t>
      </w:r>
      <w:r w:rsidR="00DA31CB" w:rsidRPr="0061293F">
        <w:rPr>
          <w:rFonts w:asciiTheme="minorHAnsi" w:hAnsiTheme="minorHAnsi" w:cstheme="minorHAnsi"/>
          <w:color w:val="000000" w:themeColor="text1"/>
          <w:sz w:val="22"/>
          <w:szCs w:val="22"/>
        </w:rPr>
        <w:t xml:space="preserve"> (as amended by the Protection of Freedoms Act 2012)</w:t>
      </w:r>
      <w:r w:rsidR="009C3A9C" w:rsidRPr="0061293F">
        <w:rPr>
          <w:rFonts w:asciiTheme="minorHAnsi" w:hAnsiTheme="minorHAnsi" w:cstheme="minorHAnsi"/>
          <w:color w:val="000000" w:themeColor="text1"/>
          <w:sz w:val="22"/>
          <w:szCs w:val="22"/>
        </w:rPr>
        <w:t xml:space="preserve"> </w:t>
      </w:r>
      <w:r w:rsidRPr="0061293F">
        <w:rPr>
          <w:rFonts w:asciiTheme="minorHAnsi" w:hAnsiTheme="minorHAnsi" w:cstheme="minorHAnsi"/>
          <w:color w:val="000000" w:themeColor="text1"/>
          <w:sz w:val="22"/>
          <w:szCs w:val="22"/>
        </w:rPr>
        <w:t>in place.</w:t>
      </w:r>
    </w:p>
    <w:p w14:paraId="07918439" w14:textId="77777777" w:rsidR="001D6459" w:rsidRPr="0061293F" w:rsidRDefault="001F7881" w:rsidP="004D08C2">
      <w:pPr>
        <w:pStyle w:val="Heading2"/>
      </w:pPr>
      <w:bookmarkStart w:id="32" w:name="_Toc318135325"/>
      <w:bookmarkStart w:id="33" w:name="_Toc384371771"/>
      <w:bookmarkStart w:id="34" w:name="_Toc426124610"/>
      <w:bookmarkStart w:id="35" w:name="_Toc426444114"/>
      <w:bookmarkStart w:id="36" w:name="_Toc440032777"/>
      <w:bookmarkStart w:id="37" w:name="_Toc443666317"/>
      <w:bookmarkStart w:id="38" w:name="_Toc443666569"/>
      <w:bookmarkStart w:id="39" w:name="_Toc112937675"/>
      <w:r w:rsidRPr="0061293F">
        <w:t>Aims</w:t>
      </w:r>
      <w:bookmarkEnd w:id="32"/>
      <w:bookmarkEnd w:id="33"/>
      <w:bookmarkEnd w:id="34"/>
      <w:bookmarkEnd w:id="35"/>
      <w:bookmarkEnd w:id="36"/>
      <w:bookmarkEnd w:id="37"/>
      <w:bookmarkEnd w:id="38"/>
      <w:bookmarkEnd w:id="39"/>
    </w:p>
    <w:p w14:paraId="748A3195"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t>There are three main aims to our Child Protection Policy:</w:t>
      </w:r>
    </w:p>
    <w:p w14:paraId="749D07C7"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Prevention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by creating a positive school atmosphere and providing high quality teaching and pastoral support to pupils;</w:t>
      </w:r>
    </w:p>
    <w:p w14:paraId="474057CD"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Protection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by following agreed procedures and ensuring staff are appropriately recruited, trained and supported to respond appropriately and sensitively to Child Protection concerns;</w:t>
      </w:r>
    </w:p>
    <w:p w14:paraId="0A752CB7" w14:textId="02E73424" w:rsidR="001D6459" w:rsidRPr="00DE4F45"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Support</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 xml:space="preserve">by providing </w:t>
      </w:r>
      <w:r w:rsidRPr="00DE4F45">
        <w:rPr>
          <w:rFonts w:asciiTheme="minorHAnsi" w:eastAsiaTheme="minorHAnsi" w:hAnsiTheme="minorHAnsi" w:cstheme="minorHAnsi"/>
          <w:szCs w:val="22"/>
        </w:rPr>
        <w:t xml:space="preserve">support for </w:t>
      </w:r>
      <w:r w:rsidR="004579FD" w:rsidRPr="00DE4F45">
        <w:rPr>
          <w:rFonts w:asciiTheme="minorHAnsi" w:eastAsiaTheme="minorHAnsi" w:hAnsiTheme="minorHAnsi" w:cstheme="minorHAnsi"/>
          <w:szCs w:val="22"/>
        </w:rPr>
        <w:t>pupils</w:t>
      </w:r>
      <w:r w:rsidRPr="00DE4F45">
        <w:rPr>
          <w:rFonts w:asciiTheme="minorHAnsi" w:eastAsiaTheme="minorHAnsi" w:hAnsiTheme="minorHAnsi" w:cstheme="minorHAnsi"/>
          <w:szCs w:val="22"/>
        </w:rPr>
        <w:t xml:space="preserve"> and school staff and for children who may have been or are being abused</w:t>
      </w:r>
      <w:r w:rsidR="008E383B" w:rsidRPr="00DE4F45">
        <w:rPr>
          <w:rFonts w:asciiTheme="minorHAnsi" w:eastAsiaTheme="minorHAnsi" w:hAnsiTheme="minorHAnsi" w:cstheme="minorHAnsi"/>
          <w:szCs w:val="22"/>
        </w:rPr>
        <w:t>, exploited or neglected</w:t>
      </w:r>
      <w:r w:rsidRPr="00DE4F45">
        <w:rPr>
          <w:rFonts w:asciiTheme="minorHAnsi" w:eastAsiaTheme="minorHAnsi" w:hAnsiTheme="minorHAnsi" w:cstheme="minorHAnsi"/>
          <w:szCs w:val="22"/>
        </w:rPr>
        <w:t>.</w:t>
      </w:r>
    </w:p>
    <w:p w14:paraId="4C4128C5"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DE4F45">
        <w:rPr>
          <w:rFonts w:asciiTheme="minorHAnsi" w:eastAsiaTheme="minorHAnsi" w:hAnsiTheme="minorHAnsi" w:cstheme="minorHAnsi"/>
          <w:szCs w:val="22"/>
        </w:rPr>
        <w:t>We will do these things by:</w:t>
      </w:r>
    </w:p>
    <w:p w14:paraId="7AC5E18F" w14:textId="24F332D9" w:rsidR="00FF6F2C" w:rsidRDefault="00C425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ensuring we practice safe recruitment in checking the suitability of adults who have unsupervised contact with children and appropriately supervising others who are temporarily in school but not undertaking ‘regulated activity’</w:t>
      </w:r>
      <w:r w:rsidR="00E0006B" w:rsidRPr="0061293F">
        <w:rPr>
          <w:rFonts w:asciiTheme="minorHAnsi" w:hAnsiTheme="minorHAnsi" w:cstheme="minorHAnsi"/>
        </w:rPr>
        <w:t>;</w:t>
      </w:r>
    </w:p>
    <w:p w14:paraId="20F27EDC" w14:textId="02EE4339" w:rsidR="001831B1" w:rsidRPr="00DE4F45" w:rsidRDefault="001831B1" w:rsidP="00D43737">
      <w:pPr>
        <w:pStyle w:val="ListParagraph"/>
        <w:numPr>
          <w:ilvl w:val="0"/>
          <w:numId w:val="4"/>
        </w:numPr>
        <w:autoSpaceDE w:val="0"/>
        <w:autoSpaceDN w:val="0"/>
        <w:adjustRightInd w:val="0"/>
        <w:rPr>
          <w:rFonts w:asciiTheme="minorHAnsi" w:hAnsiTheme="minorHAnsi" w:cstheme="minorHAnsi"/>
        </w:rPr>
      </w:pPr>
      <w:r w:rsidRPr="00DE4F45">
        <w:rPr>
          <w:rFonts w:asciiTheme="minorHAnsi" w:hAnsiTheme="minorHAnsi" w:cstheme="minorHAnsi"/>
        </w:rPr>
        <w:t>ensuring that members of the Governing Body</w:t>
      </w:r>
      <w:r w:rsidR="00DE4F45" w:rsidRPr="00DE4F45">
        <w:rPr>
          <w:rFonts w:asciiTheme="minorHAnsi" w:hAnsiTheme="minorHAnsi" w:cstheme="minorHAnsi"/>
        </w:rPr>
        <w:t xml:space="preserve"> </w:t>
      </w:r>
      <w:r w:rsidRPr="00DE4F45">
        <w:rPr>
          <w:rFonts w:asciiTheme="minorHAnsi" w:hAnsiTheme="minorHAnsi" w:cstheme="minorHAnsi"/>
          <w:szCs w:val="22"/>
        </w:rPr>
        <w:t>have read</w:t>
      </w:r>
      <w:r w:rsidR="00A63BF2" w:rsidRPr="00DE4F45">
        <w:rPr>
          <w:rFonts w:asciiTheme="minorHAnsi" w:hAnsiTheme="minorHAnsi" w:cstheme="minorHAnsi"/>
          <w:szCs w:val="22"/>
        </w:rPr>
        <w:t>, understood</w:t>
      </w:r>
      <w:r w:rsidRPr="00DE4F45">
        <w:rPr>
          <w:rFonts w:asciiTheme="minorHAnsi" w:hAnsiTheme="minorHAnsi" w:cstheme="minorHAnsi"/>
          <w:szCs w:val="22"/>
        </w:rPr>
        <w:t xml:space="preserve"> and follow the </w:t>
      </w:r>
      <w:r w:rsidRPr="00DE4F45">
        <w:rPr>
          <w:rFonts w:asciiTheme="minorHAnsi" w:hAnsiTheme="minorHAnsi" w:cstheme="minorHAnsi"/>
        </w:rPr>
        <w:t>DfE statutory guidance ‘</w:t>
      </w:r>
      <w:hyperlink r:id="rId19" w:history="1">
        <w:r w:rsidRPr="00DE4F45">
          <w:rPr>
            <w:rStyle w:val="Hyperlink"/>
            <w:rFonts w:asciiTheme="minorHAnsi" w:hAnsiTheme="minorHAnsi" w:cstheme="minorHAnsi"/>
          </w:rPr>
          <w:t>Keeping Children Safe in Education</w:t>
        </w:r>
      </w:hyperlink>
      <w:r w:rsidRPr="00DE4F45">
        <w:rPr>
          <w:rFonts w:asciiTheme="minorHAnsi" w:hAnsiTheme="minorHAnsi" w:cstheme="minorHAnsi"/>
        </w:rPr>
        <w:t>’;</w:t>
      </w:r>
    </w:p>
    <w:p w14:paraId="146B1C8B" w14:textId="5B47D355" w:rsidR="00FF6F2C" w:rsidRPr="00DE4F45" w:rsidRDefault="00FF6F2C" w:rsidP="00D43737">
      <w:pPr>
        <w:pStyle w:val="ListParagraph"/>
        <w:numPr>
          <w:ilvl w:val="0"/>
          <w:numId w:val="4"/>
        </w:numPr>
        <w:autoSpaceDE w:val="0"/>
        <w:autoSpaceDN w:val="0"/>
        <w:adjustRightInd w:val="0"/>
        <w:rPr>
          <w:rFonts w:asciiTheme="minorHAnsi" w:hAnsiTheme="minorHAnsi" w:cstheme="minorHAnsi"/>
        </w:rPr>
      </w:pPr>
      <w:r w:rsidRPr="00DE4F45">
        <w:rPr>
          <w:rFonts w:asciiTheme="minorHAnsi" w:hAnsiTheme="minorHAnsi" w:cstheme="minorHAnsi"/>
        </w:rPr>
        <w:t xml:space="preserve">ensuring all staff and </w:t>
      </w:r>
      <w:r w:rsidR="001831B1" w:rsidRPr="00DE4F45">
        <w:rPr>
          <w:rFonts w:asciiTheme="minorHAnsi" w:hAnsiTheme="minorHAnsi" w:cstheme="minorHAnsi"/>
        </w:rPr>
        <w:t xml:space="preserve">regular </w:t>
      </w:r>
      <w:r w:rsidRPr="00DE4F45">
        <w:rPr>
          <w:rFonts w:asciiTheme="minorHAnsi" w:hAnsiTheme="minorHAnsi" w:cstheme="minorHAnsi"/>
        </w:rPr>
        <w:t xml:space="preserve">volunteers </w:t>
      </w:r>
      <w:r w:rsidR="00251A66" w:rsidRPr="00DE4F45">
        <w:rPr>
          <w:rFonts w:asciiTheme="minorHAnsi" w:hAnsiTheme="minorHAnsi" w:cstheme="minorHAnsi"/>
        </w:rPr>
        <w:t xml:space="preserve">who work directly with children </w:t>
      </w:r>
      <w:r w:rsidRPr="00DE4F45">
        <w:rPr>
          <w:rFonts w:asciiTheme="minorHAnsi" w:hAnsiTheme="minorHAnsi" w:cstheme="minorHAnsi"/>
        </w:rPr>
        <w:t>are aware of</w:t>
      </w:r>
      <w:r w:rsidR="00EC11C8" w:rsidRPr="00DE4F45">
        <w:rPr>
          <w:rFonts w:asciiTheme="minorHAnsi" w:hAnsiTheme="minorHAnsi" w:cstheme="minorHAnsi"/>
        </w:rPr>
        <w:t>, understand</w:t>
      </w:r>
      <w:r w:rsidRPr="00DE4F45">
        <w:rPr>
          <w:rFonts w:asciiTheme="minorHAnsi" w:hAnsiTheme="minorHAnsi" w:cstheme="minorHAnsi"/>
        </w:rPr>
        <w:t xml:space="preserve"> and follow the </w:t>
      </w:r>
      <w:bookmarkStart w:id="40" w:name="_Hlk51770299"/>
      <w:r w:rsidRPr="00DE4F45">
        <w:rPr>
          <w:rFonts w:asciiTheme="minorHAnsi" w:hAnsiTheme="minorHAnsi" w:cstheme="minorHAnsi"/>
        </w:rPr>
        <w:t>DfE statutory guidance ‘</w:t>
      </w:r>
      <w:hyperlink r:id="rId20" w:history="1">
        <w:r w:rsidRPr="00DE4F45">
          <w:rPr>
            <w:rStyle w:val="Hyperlink"/>
            <w:rFonts w:asciiTheme="minorHAnsi" w:hAnsiTheme="minorHAnsi" w:cstheme="minorHAnsi"/>
          </w:rPr>
          <w:t>Keeping Children Safe in Education</w:t>
        </w:r>
      </w:hyperlink>
      <w:r w:rsidRPr="00DE4F45">
        <w:rPr>
          <w:rFonts w:asciiTheme="minorHAnsi" w:hAnsiTheme="minorHAnsi" w:cstheme="minorHAnsi"/>
        </w:rPr>
        <w:t>’</w:t>
      </w:r>
      <w:r w:rsidR="001831B1" w:rsidRPr="00DE4F45">
        <w:rPr>
          <w:rFonts w:asciiTheme="minorHAnsi" w:hAnsiTheme="minorHAnsi" w:cstheme="minorHAnsi"/>
        </w:rPr>
        <w:t>, and in particular Part one</w:t>
      </w:r>
      <w:r w:rsidR="009B478A" w:rsidRPr="00DE4F45">
        <w:rPr>
          <w:rFonts w:asciiTheme="minorHAnsi" w:hAnsiTheme="minorHAnsi" w:cstheme="minorHAnsi"/>
        </w:rPr>
        <w:t xml:space="preserve"> and Annex B</w:t>
      </w:r>
      <w:r w:rsidR="001831B1" w:rsidRPr="00DE4F45">
        <w:rPr>
          <w:rFonts w:asciiTheme="minorHAnsi" w:hAnsiTheme="minorHAnsi" w:cstheme="minorHAnsi"/>
        </w:rPr>
        <w:t xml:space="preserve">.  Those staff who do not work directly with children </w:t>
      </w:r>
      <w:r w:rsidR="00251A66" w:rsidRPr="00DE4F45">
        <w:rPr>
          <w:rFonts w:asciiTheme="minorHAnsi" w:hAnsiTheme="minorHAnsi" w:cstheme="minorHAnsi"/>
        </w:rPr>
        <w:t xml:space="preserve">are </w:t>
      </w:r>
      <w:r w:rsidR="001831B1" w:rsidRPr="00DE4F45">
        <w:rPr>
          <w:rFonts w:asciiTheme="minorHAnsi" w:hAnsiTheme="minorHAnsi" w:cstheme="minorHAnsi"/>
        </w:rPr>
        <w:t xml:space="preserve">aware of and understand either Part one </w:t>
      </w:r>
      <w:r w:rsidR="00251A66" w:rsidRPr="00DE4F45">
        <w:rPr>
          <w:rFonts w:asciiTheme="minorHAnsi" w:hAnsiTheme="minorHAnsi" w:cstheme="minorHAnsi"/>
          <w:u w:val="single"/>
        </w:rPr>
        <w:t>or</w:t>
      </w:r>
      <w:r w:rsidR="00251A66" w:rsidRPr="00DE4F45">
        <w:rPr>
          <w:rFonts w:asciiTheme="minorHAnsi" w:hAnsiTheme="minorHAnsi" w:cstheme="minorHAnsi"/>
        </w:rPr>
        <w:t xml:space="preserve"> Annex A </w:t>
      </w:r>
      <w:r w:rsidR="00BD7885" w:rsidRPr="00DE4F45">
        <w:rPr>
          <w:rFonts w:asciiTheme="minorHAnsi" w:hAnsiTheme="minorHAnsi" w:cstheme="minorHAnsi"/>
        </w:rPr>
        <w:t xml:space="preserve">(a condensed version of Part one) </w:t>
      </w:r>
      <w:r w:rsidR="001831B1" w:rsidRPr="00DE4F45">
        <w:rPr>
          <w:rFonts w:asciiTheme="minorHAnsi" w:hAnsiTheme="minorHAnsi" w:cstheme="minorHAnsi"/>
        </w:rPr>
        <w:t xml:space="preserve">of </w:t>
      </w:r>
      <w:r w:rsidR="00251A66" w:rsidRPr="00DE4F45">
        <w:rPr>
          <w:rFonts w:asciiTheme="minorHAnsi" w:hAnsiTheme="minorHAnsi" w:cstheme="minorHAnsi"/>
        </w:rPr>
        <w:t>‘</w:t>
      </w:r>
      <w:hyperlink r:id="rId21" w:history="1">
        <w:r w:rsidR="00251A66" w:rsidRPr="00DE4F45">
          <w:rPr>
            <w:rStyle w:val="Hyperlink"/>
            <w:rFonts w:asciiTheme="minorHAnsi" w:hAnsiTheme="minorHAnsi" w:cstheme="minorHAnsi"/>
          </w:rPr>
          <w:t>Keeping Children Safe in Education</w:t>
        </w:r>
      </w:hyperlink>
      <w:r w:rsidR="00251A66" w:rsidRPr="00DE4F45">
        <w:rPr>
          <w:rFonts w:asciiTheme="minorHAnsi" w:hAnsiTheme="minorHAnsi" w:cstheme="minorHAnsi"/>
        </w:rPr>
        <w:t xml:space="preserve">’.  It is for the Governing Body, working with the School Leadership Team </w:t>
      </w:r>
      <w:r w:rsidR="00E808A3">
        <w:rPr>
          <w:rFonts w:asciiTheme="minorHAnsi" w:hAnsiTheme="minorHAnsi" w:cstheme="minorHAnsi"/>
        </w:rPr>
        <w:t xml:space="preserve">(SLT) </w:t>
      </w:r>
      <w:r w:rsidR="00251A66" w:rsidRPr="00DE4F45">
        <w:rPr>
          <w:rFonts w:asciiTheme="minorHAnsi" w:hAnsiTheme="minorHAnsi" w:cstheme="minorHAnsi"/>
        </w:rPr>
        <w:t>and DSL, to decide</w:t>
      </w:r>
      <w:r w:rsidR="001831B1" w:rsidRPr="00DE4F45">
        <w:rPr>
          <w:rFonts w:asciiTheme="minorHAnsi" w:hAnsiTheme="minorHAnsi" w:cstheme="minorHAnsi"/>
        </w:rPr>
        <w:t xml:space="preserve"> </w:t>
      </w:r>
      <w:r w:rsidR="00251A66" w:rsidRPr="00DE4F45">
        <w:rPr>
          <w:rFonts w:asciiTheme="minorHAnsi" w:hAnsiTheme="minorHAnsi" w:cstheme="minorHAnsi"/>
        </w:rPr>
        <w:t>which staff/volunteers should be provided with the</w:t>
      </w:r>
      <w:r w:rsidR="00C17B9A" w:rsidRPr="00DE4F45">
        <w:rPr>
          <w:rFonts w:asciiTheme="minorHAnsi" w:hAnsiTheme="minorHAnsi" w:cstheme="minorHAnsi"/>
        </w:rPr>
        <w:t xml:space="preserve"> relevant</w:t>
      </w:r>
      <w:r w:rsidR="00251A66" w:rsidRPr="00DE4F45">
        <w:rPr>
          <w:rFonts w:asciiTheme="minorHAnsi" w:hAnsiTheme="minorHAnsi" w:cstheme="minorHAnsi"/>
        </w:rPr>
        <w:t xml:space="preserve"> literature</w:t>
      </w:r>
      <w:r w:rsidR="00BD7885" w:rsidRPr="00DE4F45">
        <w:rPr>
          <w:rFonts w:asciiTheme="minorHAnsi" w:hAnsiTheme="minorHAnsi" w:cstheme="minorHAnsi"/>
        </w:rPr>
        <w:t xml:space="preserve"> appropriate to their role</w:t>
      </w:r>
      <w:r w:rsidR="00E0006B" w:rsidRPr="00DE4F45">
        <w:rPr>
          <w:rFonts w:asciiTheme="minorHAnsi" w:hAnsiTheme="minorHAnsi" w:cstheme="minorHAnsi"/>
        </w:rPr>
        <w:t>;</w:t>
      </w:r>
      <w:bookmarkEnd w:id="40"/>
    </w:p>
    <w:p w14:paraId="6C32C20E" w14:textId="77777777" w:rsidR="006F1D38" w:rsidRPr="0061293F" w:rsidRDefault="00EC61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promoting good health</w:t>
      </w:r>
      <w:r w:rsidR="006F1D38" w:rsidRPr="0061293F">
        <w:rPr>
          <w:rFonts w:asciiTheme="minorHAnsi" w:hAnsiTheme="minorHAnsi" w:cstheme="minorHAnsi"/>
        </w:rPr>
        <w:t xml:space="preserve"> and preventing the spread of infection;</w:t>
      </w:r>
    </w:p>
    <w:p w14:paraId="724B90D0" w14:textId="5A03632B" w:rsidR="00EC612E" w:rsidRPr="0061293F" w:rsidRDefault="00EC61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managing behaviour</w:t>
      </w:r>
      <w:r w:rsidR="006F1D38" w:rsidRPr="0061293F">
        <w:rPr>
          <w:rFonts w:asciiTheme="minorHAnsi" w:hAnsiTheme="minorHAnsi" w:cstheme="minorHAnsi"/>
        </w:rPr>
        <w:t xml:space="preserve"> and adopting safe and acceptable physical intervention techniques (refer </w:t>
      </w:r>
      <w:r w:rsidR="006F1D38" w:rsidRPr="00DE4F45">
        <w:rPr>
          <w:rFonts w:asciiTheme="minorHAnsi" w:hAnsiTheme="minorHAnsi" w:cstheme="minorHAnsi"/>
        </w:rPr>
        <w:t xml:space="preserve">to </w:t>
      </w:r>
      <w:r w:rsidR="00FC66A3" w:rsidRPr="00DE4F45">
        <w:rPr>
          <w:rFonts w:asciiTheme="minorHAnsi" w:hAnsiTheme="minorHAnsi" w:cstheme="minorHAnsi"/>
        </w:rPr>
        <w:t>s</w:t>
      </w:r>
      <w:r w:rsidR="006F1D38" w:rsidRPr="00DE4F45">
        <w:rPr>
          <w:rFonts w:asciiTheme="minorHAnsi" w:hAnsiTheme="minorHAnsi" w:cstheme="minorHAnsi"/>
        </w:rPr>
        <w:t>chool</w:t>
      </w:r>
      <w:r w:rsidR="006F1D38" w:rsidRPr="0061293F">
        <w:rPr>
          <w:rFonts w:asciiTheme="minorHAnsi" w:hAnsiTheme="minorHAnsi" w:cstheme="minorHAnsi"/>
        </w:rPr>
        <w:t xml:space="preserve"> </w:t>
      </w:r>
      <w:r w:rsidR="003505C1" w:rsidRPr="0061293F">
        <w:rPr>
          <w:rFonts w:asciiTheme="minorHAnsi" w:hAnsiTheme="minorHAnsi" w:cstheme="minorHAnsi"/>
        </w:rPr>
        <w:t>B</w:t>
      </w:r>
      <w:r w:rsidR="006F1D38" w:rsidRPr="0061293F">
        <w:rPr>
          <w:rFonts w:asciiTheme="minorHAnsi" w:hAnsiTheme="minorHAnsi" w:cstheme="minorHAnsi"/>
        </w:rPr>
        <w:t xml:space="preserve">ehaviour Policy </w:t>
      </w:r>
      <w:r w:rsidR="00343F71" w:rsidRPr="0061293F">
        <w:rPr>
          <w:rFonts w:asciiTheme="minorHAnsi" w:hAnsiTheme="minorHAnsi" w:cstheme="minorHAnsi"/>
        </w:rPr>
        <w:t xml:space="preserve">and procedures </w:t>
      </w:r>
      <w:r w:rsidR="006F1D38" w:rsidRPr="0061293F">
        <w:rPr>
          <w:rFonts w:asciiTheme="minorHAnsi" w:hAnsiTheme="minorHAnsi" w:cstheme="minorHAnsi"/>
        </w:rPr>
        <w:t>for details)</w:t>
      </w:r>
      <w:r w:rsidRPr="0061293F">
        <w:rPr>
          <w:rFonts w:asciiTheme="minorHAnsi" w:hAnsiTheme="minorHAnsi" w:cstheme="minorHAnsi"/>
        </w:rPr>
        <w:t>;</w:t>
      </w:r>
    </w:p>
    <w:p w14:paraId="57FF73F9" w14:textId="77777777" w:rsidR="001D6459"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raising awareness of child protection issues</w:t>
      </w:r>
      <w:r w:rsidR="006747D3" w:rsidRPr="0061293F">
        <w:rPr>
          <w:rFonts w:asciiTheme="minorHAnsi" w:hAnsiTheme="minorHAnsi" w:cstheme="minorHAnsi"/>
        </w:rPr>
        <w:t xml:space="preserve">, </w:t>
      </w:r>
      <w:r w:rsidRPr="0061293F">
        <w:rPr>
          <w:rFonts w:asciiTheme="minorHAnsi" w:hAnsiTheme="minorHAnsi" w:cstheme="minorHAnsi"/>
        </w:rPr>
        <w:t>equipping children with the skills needed to keep them safe and empowering children to feel safe;</w:t>
      </w:r>
    </w:p>
    <w:p w14:paraId="7E10ED65" w14:textId="77777777" w:rsidR="001F61CA" w:rsidRPr="0061293F" w:rsidRDefault="00E75557"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being alert to a</w:t>
      </w:r>
      <w:r w:rsidR="001F61CA" w:rsidRPr="0061293F">
        <w:rPr>
          <w:rFonts w:asciiTheme="minorHAnsi" w:hAnsiTheme="minorHAnsi" w:cstheme="minorHAnsi"/>
        </w:rPr>
        <w:t>ny issues of concern in children’s lives at home or elsewhere;</w:t>
      </w:r>
    </w:p>
    <w:p w14:paraId="4E541B12" w14:textId="77777777" w:rsidR="00C74E5C" w:rsidRPr="00DE4F45"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 xml:space="preserve">ensuring </w:t>
      </w:r>
      <w:r w:rsidR="00C17B9A" w:rsidRPr="00DE4F45">
        <w:rPr>
          <w:rFonts w:asciiTheme="minorHAnsi" w:hAnsiTheme="minorHAnsi" w:cstheme="minorHAnsi"/>
        </w:rPr>
        <w:t xml:space="preserve">that mechanisms are in place to assist staff to understand and discharge their role and responsibilities as outlined in Part one </w:t>
      </w:r>
      <w:r w:rsidR="007E3D36" w:rsidRPr="00DE4F45">
        <w:rPr>
          <w:rFonts w:asciiTheme="minorHAnsi" w:hAnsiTheme="minorHAnsi" w:cstheme="minorHAnsi"/>
        </w:rPr>
        <w:t xml:space="preserve">(or Annex A, </w:t>
      </w:r>
      <w:r w:rsidR="009B478A" w:rsidRPr="00DE4F45">
        <w:rPr>
          <w:rFonts w:asciiTheme="minorHAnsi" w:hAnsiTheme="minorHAnsi" w:cstheme="minorHAnsi"/>
        </w:rPr>
        <w:t>where</w:t>
      </w:r>
      <w:r w:rsidR="007E3D36" w:rsidRPr="00DE4F45">
        <w:rPr>
          <w:rFonts w:asciiTheme="minorHAnsi" w:hAnsiTheme="minorHAnsi" w:cstheme="minorHAnsi"/>
        </w:rPr>
        <w:t xml:space="preserve"> appropriate) </w:t>
      </w:r>
      <w:r w:rsidR="00C17B9A" w:rsidRPr="00DE4F45">
        <w:rPr>
          <w:rFonts w:asciiTheme="minorHAnsi" w:hAnsiTheme="minorHAnsi" w:cstheme="minorHAnsi"/>
        </w:rPr>
        <w:t xml:space="preserve">of </w:t>
      </w:r>
      <w:proofErr w:type="spellStart"/>
      <w:r w:rsidR="00C17B9A" w:rsidRPr="00DE4F45">
        <w:rPr>
          <w:rFonts w:asciiTheme="minorHAnsi" w:hAnsiTheme="minorHAnsi" w:cstheme="minorHAnsi"/>
        </w:rPr>
        <w:t>KCSiE</w:t>
      </w:r>
      <w:proofErr w:type="spellEnd"/>
      <w:r w:rsidR="00C74E5C" w:rsidRPr="00DE4F45">
        <w:rPr>
          <w:rFonts w:asciiTheme="minorHAnsi" w:hAnsiTheme="minorHAnsi" w:cstheme="minorHAnsi"/>
        </w:rPr>
        <w:t>;</w:t>
      </w:r>
    </w:p>
    <w:p w14:paraId="6A704901" w14:textId="623831F5" w:rsidR="001D6459" w:rsidRPr="0061293F" w:rsidRDefault="00C74E5C" w:rsidP="00D43737">
      <w:pPr>
        <w:pStyle w:val="ListParagraph"/>
        <w:numPr>
          <w:ilvl w:val="0"/>
          <w:numId w:val="4"/>
        </w:numPr>
        <w:autoSpaceDE w:val="0"/>
        <w:autoSpaceDN w:val="0"/>
        <w:adjustRightInd w:val="0"/>
        <w:rPr>
          <w:rFonts w:asciiTheme="minorHAnsi" w:hAnsiTheme="minorHAnsi" w:cstheme="minorHAnsi"/>
        </w:rPr>
      </w:pPr>
      <w:r w:rsidRPr="00DE4F45">
        <w:rPr>
          <w:rFonts w:asciiTheme="minorHAnsi" w:hAnsiTheme="minorHAnsi" w:cstheme="minorHAnsi"/>
        </w:rPr>
        <w:t xml:space="preserve">ensuring all staff are able </w:t>
      </w:r>
      <w:r w:rsidR="001D6459" w:rsidRPr="00DE4F45">
        <w:rPr>
          <w:rFonts w:asciiTheme="minorHAnsi" w:hAnsiTheme="minorHAnsi" w:cstheme="minorHAnsi"/>
        </w:rPr>
        <w:t>to recognise the signs and symptoms of abuse and are aware</w:t>
      </w:r>
      <w:r w:rsidR="001D6459" w:rsidRPr="0061293F">
        <w:rPr>
          <w:rFonts w:asciiTheme="minorHAnsi" w:hAnsiTheme="minorHAnsi" w:cstheme="minorHAnsi"/>
        </w:rPr>
        <w:t xml:space="preserve"> of the school’s procedures and lines of communication for reporting concerns</w:t>
      </w:r>
      <w:r w:rsidR="007D6661">
        <w:rPr>
          <w:rFonts w:asciiTheme="minorHAnsi" w:hAnsiTheme="minorHAnsi" w:cstheme="minorHAnsi"/>
        </w:rPr>
        <w:t xml:space="preserve"> </w:t>
      </w:r>
      <w:r w:rsidR="007D6661" w:rsidRPr="00DE4F45">
        <w:rPr>
          <w:rFonts w:asciiTheme="minorHAnsi" w:hAnsiTheme="minorHAnsi" w:cstheme="minorHAnsi"/>
        </w:rPr>
        <w:t>or</w:t>
      </w:r>
      <w:r w:rsidR="007D6661">
        <w:rPr>
          <w:rFonts w:asciiTheme="minorHAnsi" w:hAnsiTheme="minorHAnsi" w:cstheme="minorHAnsi"/>
        </w:rPr>
        <w:t xml:space="preserve"> </w:t>
      </w:r>
      <w:r w:rsidR="001D6459" w:rsidRPr="0061293F">
        <w:rPr>
          <w:rFonts w:asciiTheme="minorHAnsi" w:hAnsiTheme="minorHAnsi" w:cstheme="minorHAnsi"/>
        </w:rPr>
        <w:t>suspected or actual cases of abuse;</w:t>
      </w:r>
    </w:p>
    <w:p w14:paraId="70AD9B61" w14:textId="77777777" w:rsidR="001D6459"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 xml:space="preserve">ensuring extra care is taken to ensure that signs of abuse and neglect are identified and interpreted correctly, particularly for </w:t>
      </w:r>
      <w:r w:rsidRPr="0061293F">
        <w:rPr>
          <w:rFonts w:asciiTheme="minorHAnsi" w:hAnsiTheme="minorHAnsi" w:cstheme="minorHAnsi"/>
          <w:b/>
        </w:rPr>
        <w:t>vulnerable groups</w:t>
      </w:r>
      <w:r w:rsidRPr="0061293F">
        <w:rPr>
          <w:rFonts w:asciiTheme="minorHAnsi" w:hAnsiTheme="minorHAnsi" w:cstheme="minorHAnsi"/>
        </w:rPr>
        <w:t xml:space="preserve"> such as children with communication</w:t>
      </w:r>
      <w:r w:rsidR="00BF033A" w:rsidRPr="0061293F">
        <w:rPr>
          <w:rFonts w:asciiTheme="minorHAnsi" w:hAnsiTheme="minorHAnsi" w:cstheme="minorHAnsi"/>
        </w:rPr>
        <w:t>/language</w:t>
      </w:r>
      <w:r w:rsidRPr="0061293F">
        <w:rPr>
          <w:rFonts w:asciiTheme="minorHAnsi" w:hAnsiTheme="minorHAnsi" w:cstheme="minorHAnsi"/>
        </w:rPr>
        <w:t xml:space="preserve"> difficulties or who use alternative/augmented communication systems;</w:t>
      </w:r>
    </w:p>
    <w:p w14:paraId="4F2EC748" w14:textId="7F781B02" w:rsidR="00994D1F" w:rsidRPr="0061293F" w:rsidRDefault="00994D1F" w:rsidP="00D43737">
      <w:pPr>
        <w:pStyle w:val="ListParagraph"/>
        <w:numPr>
          <w:ilvl w:val="0"/>
          <w:numId w:val="4"/>
        </w:numPr>
        <w:autoSpaceDE w:val="0"/>
        <w:autoSpaceDN w:val="0"/>
        <w:adjustRightInd w:val="0"/>
        <w:rPr>
          <w:rFonts w:asciiTheme="minorHAnsi" w:hAnsiTheme="minorHAnsi" w:cstheme="minorHAnsi"/>
        </w:rPr>
      </w:pPr>
      <w:bookmarkStart w:id="41" w:name="_Hlk524685710"/>
      <w:r w:rsidRPr="0061293F">
        <w:rPr>
          <w:rFonts w:asciiTheme="minorHAnsi" w:hAnsiTheme="minorHAnsi" w:cstheme="minorHAnsi"/>
        </w:rPr>
        <w:t xml:space="preserve">ensuring that staff have the skills, </w:t>
      </w:r>
      <w:r w:rsidRPr="00DE4F45">
        <w:rPr>
          <w:rFonts w:asciiTheme="minorHAnsi" w:hAnsiTheme="minorHAnsi" w:cstheme="minorHAnsi"/>
        </w:rPr>
        <w:t xml:space="preserve">knowledge and understanding necessary to </w:t>
      </w:r>
      <w:bookmarkStart w:id="42" w:name="_Hlk528929592"/>
      <w:r w:rsidR="00EE52CC" w:rsidRPr="00DE4F45">
        <w:rPr>
          <w:rFonts w:asciiTheme="minorHAnsi" w:hAnsiTheme="minorHAnsi" w:cstheme="minorHAnsi"/>
        </w:rPr>
        <w:t xml:space="preserve">support </w:t>
      </w:r>
      <w:bookmarkStart w:id="43" w:name="_Hlk27126061"/>
      <w:r w:rsidRPr="00DE4F45">
        <w:rPr>
          <w:rFonts w:asciiTheme="minorHAnsi" w:hAnsiTheme="minorHAnsi" w:cstheme="minorHAnsi"/>
        </w:rPr>
        <w:t>‘</w:t>
      </w:r>
      <w:bookmarkStart w:id="44" w:name="_Hlk511382093"/>
      <w:r w:rsidR="00C22BE0">
        <w:rPr>
          <w:rFonts w:asciiTheme="minorHAnsi" w:hAnsiTheme="minorHAnsi" w:cstheme="minorHAnsi"/>
        </w:rPr>
        <w:t>cared-for</w:t>
      </w:r>
      <w:r w:rsidR="004E01FA" w:rsidRPr="00DE4F45">
        <w:rPr>
          <w:rFonts w:asciiTheme="minorHAnsi" w:hAnsiTheme="minorHAnsi" w:cstheme="minorHAnsi"/>
        </w:rPr>
        <w:t xml:space="preserve"> and previously </w:t>
      </w:r>
      <w:r w:rsidR="00C22BE0">
        <w:rPr>
          <w:rFonts w:asciiTheme="minorHAnsi" w:hAnsiTheme="minorHAnsi" w:cstheme="minorHAnsi"/>
        </w:rPr>
        <w:t>cared-for</w:t>
      </w:r>
      <w:r w:rsidR="004E01FA" w:rsidRPr="00DE4F45">
        <w:rPr>
          <w:rFonts w:asciiTheme="minorHAnsi" w:hAnsiTheme="minorHAnsi" w:cstheme="minorHAnsi"/>
        </w:rPr>
        <w:t xml:space="preserve"> </w:t>
      </w:r>
      <w:r w:rsidRPr="00DE4F45">
        <w:rPr>
          <w:rFonts w:asciiTheme="minorHAnsi" w:hAnsiTheme="minorHAnsi" w:cstheme="minorHAnsi"/>
        </w:rPr>
        <w:t>children’</w:t>
      </w:r>
      <w:bookmarkEnd w:id="44"/>
      <w:r w:rsidRPr="00DE4F45">
        <w:rPr>
          <w:rFonts w:asciiTheme="minorHAnsi" w:hAnsiTheme="minorHAnsi" w:cstheme="minorHAnsi"/>
        </w:rPr>
        <w:t xml:space="preserve"> </w:t>
      </w:r>
      <w:r w:rsidR="00EE52CC" w:rsidRPr="00DE4F45">
        <w:rPr>
          <w:rFonts w:asciiTheme="minorHAnsi" w:hAnsiTheme="minorHAnsi" w:cstheme="minorHAnsi"/>
        </w:rPr>
        <w:t xml:space="preserve">and to keep them </w:t>
      </w:r>
      <w:r w:rsidRPr="00DE4F45">
        <w:rPr>
          <w:rFonts w:asciiTheme="minorHAnsi" w:hAnsiTheme="minorHAnsi" w:cstheme="minorHAnsi"/>
        </w:rPr>
        <w:t>safe</w:t>
      </w:r>
      <w:bookmarkEnd w:id="41"/>
      <w:r w:rsidR="008030AB" w:rsidRPr="00DE4F45">
        <w:rPr>
          <w:rFonts w:asciiTheme="minorHAnsi" w:hAnsiTheme="minorHAnsi" w:cstheme="minorHAnsi"/>
        </w:rPr>
        <w:t>.  Reference will be made to the NICE guidance document ‘</w:t>
      </w:r>
      <w:hyperlink r:id="rId22" w:history="1">
        <w:r w:rsidR="00640464">
          <w:rPr>
            <w:rStyle w:val="Hyperlink"/>
            <w:rFonts w:asciiTheme="minorHAnsi" w:hAnsiTheme="minorHAnsi" w:cstheme="minorHAnsi"/>
          </w:rPr>
          <w:t>Cared-for</w:t>
        </w:r>
        <w:r w:rsidR="008030AB" w:rsidRPr="00DE4F45">
          <w:rPr>
            <w:rStyle w:val="Hyperlink"/>
            <w:rFonts w:asciiTheme="minorHAnsi" w:hAnsiTheme="minorHAnsi" w:cstheme="minorHAnsi"/>
          </w:rPr>
          <w:t xml:space="preserve"> children and young people</w:t>
        </w:r>
      </w:hyperlink>
      <w:r w:rsidR="008030AB" w:rsidRPr="00DE4F45">
        <w:rPr>
          <w:rFonts w:asciiTheme="minorHAnsi" w:hAnsiTheme="minorHAnsi" w:cstheme="minorHAnsi"/>
        </w:rPr>
        <w:t>’</w:t>
      </w:r>
      <w:r w:rsidRPr="00DE4F45">
        <w:rPr>
          <w:rFonts w:asciiTheme="minorHAnsi" w:hAnsiTheme="minorHAnsi" w:cstheme="minorHAnsi"/>
        </w:rPr>
        <w:t>;</w:t>
      </w:r>
      <w:bookmarkEnd w:id="42"/>
      <w:bookmarkEnd w:id="43"/>
    </w:p>
    <w:p w14:paraId="509FF67D" w14:textId="77777777" w:rsidR="001D6459"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lastRenderedPageBreak/>
        <w:t xml:space="preserve">monitoring and supporting children and young people who have been identified as having welfare or protection concerns in accordance with his/her agreed Child Protection Plan; </w:t>
      </w:r>
    </w:p>
    <w:p w14:paraId="23BFF161" w14:textId="77777777" w:rsidR="001D6459"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keeping confidential records</w:t>
      </w:r>
      <w:r w:rsidR="00E37120" w:rsidRPr="0061293F">
        <w:rPr>
          <w:rFonts w:asciiTheme="minorHAnsi" w:hAnsiTheme="minorHAnsi" w:cstheme="minorHAnsi"/>
        </w:rPr>
        <w:t>,</w:t>
      </w:r>
      <w:r w:rsidRPr="0061293F">
        <w:rPr>
          <w:rFonts w:asciiTheme="minorHAnsi" w:hAnsiTheme="minorHAnsi" w:cstheme="minorHAnsi"/>
        </w:rPr>
        <w:t xml:space="preserve"> which are stored securely and shared appropriately with other professionals;</w:t>
      </w:r>
    </w:p>
    <w:p w14:paraId="159BD328" w14:textId="77777777" w:rsidR="009533CC"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 xml:space="preserve">ensuring all steps are taken to maintain site security and </w:t>
      </w:r>
      <w:r w:rsidR="004579FD" w:rsidRPr="0061293F">
        <w:rPr>
          <w:rFonts w:asciiTheme="minorHAnsi" w:hAnsiTheme="minorHAnsi" w:cstheme="minorHAnsi"/>
        </w:rPr>
        <w:t>pupils</w:t>
      </w:r>
      <w:r w:rsidRPr="0061293F">
        <w:rPr>
          <w:rFonts w:asciiTheme="minorHAnsi" w:hAnsiTheme="minorHAnsi" w:cstheme="minorHAnsi"/>
        </w:rPr>
        <w:t>’ physical safety by establishing a safe environment in which</w:t>
      </w:r>
      <w:r w:rsidR="00EC612E" w:rsidRPr="0061293F">
        <w:rPr>
          <w:rFonts w:asciiTheme="minorHAnsi" w:hAnsiTheme="minorHAnsi" w:cstheme="minorHAnsi"/>
        </w:rPr>
        <w:t xml:space="preserve"> children can learn and develop;</w:t>
      </w:r>
    </w:p>
    <w:p w14:paraId="160072DC" w14:textId="317534A6" w:rsidR="009533CC" w:rsidRPr="0061293F" w:rsidRDefault="009533CC" w:rsidP="00D43737">
      <w:pPr>
        <w:pStyle w:val="ListParagraph"/>
        <w:numPr>
          <w:ilvl w:val="0"/>
          <w:numId w:val="4"/>
        </w:numPr>
        <w:autoSpaceDE w:val="0"/>
        <w:autoSpaceDN w:val="0"/>
        <w:adjustRightInd w:val="0"/>
        <w:rPr>
          <w:rFonts w:asciiTheme="minorHAnsi" w:hAnsiTheme="minorHAnsi" w:cstheme="minorHAnsi"/>
          <w:szCs w:val="22"/>
        </w:rPr>
      </w:pPr>
      <w:r w:rsidRPr="0061293F">
        <w:rPr>
          <w:rFonts w:asciiTheme="minorHAnsi" w:eastAsiaTheme="minorHAnsi" w:hAnsiTheme="minorHAnsi" w:cstheme="minorHAnsi"/>
          <w:color w:val="000000"/>
          <w:szCs w:val="22"/>
        </w:rPr>
        <w:t xml:space="preserve">ensuring staffing arrangements meet the needs of all children and ensure their safety. </w:t>
      </w:r>
      <w:r w:rsidR="004D054F" w:rsidRPr="0061293F">
        <w:rPr>
          <w:rFonts w:asciiTheme="minorHAnsi" w:eastAsiaTheme="minorHAnsi" w:hAnsiTheme="minorHAnsi" w:cstheme="minorHAnsi"/>
          <w:color w:val="000000"/>
          <w:szCs w:val="22"/>
        </w:rPr>
        <w:t xml:space="preserve"> </w:t>
      </w:r>
      <w:r w:rsidRPr="0061293F">
        <w:rPr>
          <w:rFonts w:asciiTheme="minorHAnsi" w:eastAsiaTheme="minorHAnsi" w:hAnsiTheme="minorHAnsi" w:cstheme="minorHAnsi"/>
          <w:color w:val="000000"/>
          <w:szCs w:val="22"/>
        </w:rPr>
        <w:t>We will ensure that children are adequately supervised and decide how to deploy staff to ensure children’s needs are met; (</w:t>
      </w:r>
      <w:r w:rsidRPr="0061293F">
        <w:rPr>
          <w:rFonts w:asciiTheme="minorHAnsi" w:eastAsiaTheme="minorHAnsi" w:hAnsiTheme="minorHAnsi" w:cstheme="minorHAnsi"/>
          <w:b/>
          <w:color w:val="000000" w:themeColor="text1"/>
          <w:szCs w:val="22"/>
        </w:rPr>
        <w:t>EYFS ONLY</w:t>
      </w:r>
      <w:r w:rsidRPr="0061293F">
        <w:rPr>
          <w:rFonts w:asciiTheme="minorHAnsi" w:eastAsiaTheme="minorHAnsi" w:hAnsiTheme="minorHAnsi" w:cstheme="minorHAnsi"/>
          <w:color w:val="000000" w:themeColor="text1"/>
          <w:szCs w:val="22"/>
        </w:rPr>
        <w:t xml:space="preserve"> </w:t>
      </w:r>
      <w:r w:rsidRPr="0061293F">
        <w:rPr>
          <w:rFonts w:asciiTheme="minorHAnsi" w:eastAsiaTheme="minorHAnsi" w:hAnsiTheme="minorHAnsi" w:cstheme="minorHAnsi"/>
          <w:color w:val="000000"/>
          <w:szCs w:val="22"/>
        </w:rPr>
        <w:t>–</w:t>
      </w:r>
      <w:r w:rsidR="0051190A" w:rsidRPr="0061293F">
        <w:rPr>
          <w:rFonts w:asciiTheme="minorHAnsi" w:eastAsiaTheme="minorHAnsi" w:hAnsiTheme="minorHAnsi" w:cstheme="minorHAnsi"/>
          <w:color w:val="000000"/>
          <w:szCs w:val="22"/>
        </w:rPr>
        <w:t xml:space="preserve"> </w:t>
      </w:r>
      <w:r w:rsidR="009C6C77" w:rsidRPr="0061293F">
        <w:rPr>
          <w:rFonts w:asciiTheme="minorHAnsi" w:eastAsiaTheme="minorHAnsi" w:hAnsiTheme="minorHAnsi" w:cstheme="minorHAnsi"/>
          <w:color w:val="000000"/>
          <w:szCs w:val="22"/>
        </w:rPr>
        <w:t>i</w:t>
      </w:r>
      <w:r w:rsidR="00081A25" w:rsidRPr="0061293F">
        <w:rPr>
          <w:rFonts w:asciiTheme="minorHAnsi" w:eastAsiaTheme="minorHAnsi" w:hAnsiTheme="minorHAnsi" w:cstheme="minorHAnsi"/>
          <w:color w:val="000000"/>
          <w:szCs w:val="22"/>
        </w:rPr>
        <w:t xml:space="preserve">n relation to ratios for the Early Years and Foundation Stage, we follow the statutory guidance in the </w:t>
      </w:r>
      <w:bookmarkStart w:id="45" w:name="_Hlk51770366"/>
      <w:r w:rsidRPr="0061293F">
        <w:rPr>
          <w:rFonts w:asciiTheme="minorHAnsi" w:eastAsiaTheme="minorHAnsi" w:hAnsiTheme="minorHAnsi" w:cstheme="minorHAnsi"/>
          <w:color w:val="000000"/>
          <w:szCs w:val="22"/>
        </w:rPr>
        <w:t xml:space="preserve">DfE </w:t>
      </w:r>
      <w:bookmarkEnd w:id="45"/>
      <w:r w:rsidR="0055238F">
        <w:fldChar w:fldCharType="begin"/>
      </w:r>
      <w:r w:rsidR="0055238F">
        <w:instrText xml:space="preserve"> HYPERLINK "https://www.gov.uk/government/publications/early-years-foundation-stage-framework--2" </w:instrText>
      </w:r>
      <w:r w:rsidR="0055238F">
        <w:fldChar w:fldCharType="separate"/>
      </w:r>
      <w:r w:rsidR="0055238F" w:rsidRPr="00B41AF8">
        <w:rPr>
          <w:rStyle w:val="Hyperlink"/>
          <w:rFonts w:asciiTheme="minorHAnsi" w:hAnsiTheme="minorHAnsi" w:cs="HelveticaNeueLT-Light"/>
          <w:szCs w:val="22"/>
          <w:highlight w:val="green"/>
        </w:rPr>
        <w:t>EYFS statutory framework for group and school-based providers</w:t>
      </w:r>
      <w:r w:rsidR="0055238F">
        <w:rPr>
          <w:rStyle w:val="Hyperlink"/>
          <w:rFonts w:asciiTheme="minorHAnsi" w:hAnsiTheme="minorHAnsi" w:cs="HelveticaNeueLT-Light"/>
          <w:szCs w:val="22"/>
          <w:highlight w:val="green"/>
        </w:rPr>
        <w:fldChar w:fldCharType="end"/>
      </w:r>
      <w:r w:rsidR="0055238F" w:rsidRPr="00F050C6">
        <w:rPr>
          <w:rFonts w:asciiTheme="minorHAnsi" w:hAnsiTheme="minorHAnsi" w:cs="HelveticaNeueLT-Light"/>
          <w:szCs w:val="22"/>
        </w:rPr>
        <w:t>;</w:t>
      </w:r>
    </w:p>
    <w:p w14:paraId="2A4326C8" w14:textId="77777777" w:rsidR="00EC612E" w:rsidRPr="0061293F" w:rsidRDefault="008C2A5C"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 xml:space="preserve">maintaining </w:t>
      </w:r>
      <w:r w:rsidR="00AB557E" w:rsidRPr="0061293F">
        <w:rPr>
          <w:rFonts w:asciiTheme="minorHAnsi" w:hAnsiTheme="minorHAnsi" w:cstheme="minorHAnsi"/>
        </w:rPr>
        <w:t xml:space="preserve">robust </w:t>
      </w:r>
      <w:r w:rsidRPr="0061293F">
        <w:rPr>
          <w:rFonts w:asciiTheme="minorHAnsi" w:hAnsiTheme="minorHAnsi" w:cstheme="minorHAnsi"/>
        </w:rPr>
        <w:t>records, P</w:t>
      </w:r>
      <w:r w:rsidR="00EC612E" w:rsidRPr="0061293F">
        <w:rPr>
          <w:rFonts w:asciiTheme="minorHAnsi" w:hAnsiTheme="minorHAnsi" w:cstheme="minorHAnsi"/>
        </w:rPr>
        <w:t>olicies and procedures.</w:t>
      </w:r>
    </w:p>
    <w:p w14:paraId="6D339DB8" w14:textId="77777777" w:rsidR="001D6459" w:rsidRPr="0061293F" w:rsidRDefault="001F7881" w:rsidP="0060489A">
      <w:pPr>
        <w:pStyle w:val="Heading2"/>
      </w:pPr>
      <w:bookmarkStart w:id="46" w:name="_Toc318135326"/>
      <w:bookmarkStart w:id="47" w:name="_Toc384371772"/>
      <w:bookmarkStart w:id="48" w:name="_Toc426124611"/>
      <w:bookmarkStart w:id="49" w:name="_Toc426444115"/>
      <w:bookmarkStart w:id="50" w:name="_Toc440032778"/>
      <w:bookmarkStart w:id="51" w:name="_Toc443666318"/>
      <w:bookmarkStart w:id="52" w:name="_Toc443666570"/>
      <w:bookmarkStart w:id="53" w:name="_Toc112937676"/>
      <w:r w:rsidRPr="0061293F">
        <w:t>Entitlement</w:t>
      </w:r>
      <w:bookmarkEnd w:id="46"/>
      <w:bookmarkEnd w:id="47"/>
      <w:bookmarkEnd w:id="48"/>
      <w:bookmarkEnd w:id="49"/>
      <w:bookmarkEnd w:id="50"/>
      <w:bookmarkEnd w:id="51"/>
      <w:bookmarkEnd w:id="52"/>
      <w:bookmarkEnd w:id="53"/>
    </w:p>
    <w:p w14:paraId="5A0BD3C8" w14:textId="57C2ED26" w:rsidR="008A3A14" w:rsidRPr="00DE4F45" w:rsidRDefault="004478D0" w:rsidP="004A7E3E">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w:t>
      </w:r>
      <w:r w:rsidR="00EE52CC" w:rsidRPr="00DE4F45">
        <w:rPr>
          <w:rFonts w:asciiTheme="minorHAnsi" w:eastAsiaTheme="minorHAnsi" w:hAnsiTheme="minorHAnsi" w:cs="Arial"/>
          <w:color w:val="000000"/>
          <w:szCs w:val="22"/>
        </w:rPr>
        <w:t>accept and embrace</w:t>
      </w:r>
      <w:r w:rsidRPr="00DE4F45">
        <w:rPr>
          <w:rFonts w:asciiTheme="minorHAnsi" w:eastAsiaTheme="minorHAnsi" w:hAnsiTheme="minorHAnsi" w:cs="Arial"/>
          <w:color w:val="000000"/>
          <w:szCs w:val="22"/>
        </w:rPr>
        <w:t xml:space="preserve"> our legal responsibilities under the </w:t>
      </w:r>
      <w:hyperlink r:id="rId23" w:history="1">
        <w:r w:rsidR="008A3A14" w:rsidRPr="00DE4F45">
          <w:rPr>
            <w:rStyle w:val="Hyperlink"/>
            <w:rFonts w:asciiTheme="minorHAnsi" w:eastAsiaTheme="minorHAnsi" w:hAnsiTheme="minorHAnsi" w:cs="Arial"/>
            <w:szCs w:val="22"/>
          </w:rPr>
          <w:t>Human Rights Act 1998</w:t>
        </w:r>
      </w:hyperlink>
      <w:r w:rsidR="008A3A14" w:rsidRPr="00DE4F45">
        <w:rPr>
          <w:rFonts w:asciiTheme="minorHAnsi" w:eastAsiaTheme="minorHAnsi" w:hAnsiTheme="minorHAnsi" w:cs="Arial"/>
          <w:color w:val="000000"/>
          <w:szCs w:val="22"/>
        </w:rPr>
        <w:t xml:space="preserve"> (HRA) which sets out the fundamental right and freedoms that everyone is entitled to.  Being subjected to harassment, violence and or abuse, including that of a sexual nature may breach any or all of the rights made under the HRA</w:t>
      </w:r>
      <w:r w:rsidR="00C67A5C" w:rsidRPr="00DE4F45">
        <w:rPr>
          <w:rFonts w:asciiTheme="minorHAnsi" w:eastAsiaTheme="minorHAnsi" w:hAnsiTheme="minorHAnsi" w:cs="Arial"/>
          <w:color w:val="000000"/>
          <w:szCs w:val="22"/>
        </w:rPr>
        <w:t xml:space="preserve"> depending on the nature of the conduct and the circumstances</w:t>
      </w:r>
      <w:r w:rsidR="008A3A14" w:rsidRPr="00DE4F45">
        <w:rPr>
          <w:rFonts w:asciiTheme="minorHAnsi" w:eastAsiaTheme="minorHAnsi" w:hAnsiTheme="minorHAnsi" w:cs="Arial"/>
          <w:color w:val="000000"/>
          <w:szCs w:val="22"/>
        </w:rPr>
        <w:t>.</w:t>
      </w:r>
    </w:p>
    <w:p w14:paraId="70369E97" w14:textId="67477FA8" w:rsidR="001D6459" w:rsidRPr="0061293F" w:rsidRDefault="008A3A14" w:rsidP="004A7E3E">
      <w:pPr>
        <w:autoSpaceDE w:val="0"/>
        <w:autoSpaceDN w:val="0"/>
        <w:adjustRightInd w:val="0"/>
        <w:spacing w:after="120"/>
        <w:ind w:left="567"/>
        <w:rPr>
          <w:rFonts w:asciiTheme="minorHAnsi" w:hAnsiTheme="minorHAnsi" w:cstheme="minorHAnsi"/>
          <w:szCs w:val="22"/>
        </w:rPr>
      </w:pPr>
      <w:r w:rsidRPr="00DE4F45">
        <w:rPr>
          <w:rFonts w:asciiTheme="minorHAnsi" w:eastAsiaTheme="minorHAnsi" w:hAnsiTheme="minorHAnsi" w:cs="Arial"/>
          <w:color w:val="000000"/>
          <w:szCs w:val="22"/>
        </w:rPr>
        <w:t xml:space="preserve">We also have obligations under the </w:t>
      </w:r>
      <w:hyperlink r:id="rId24" w:history="1">
        <w:r w:rsidR="004478D0" w:rsidRPr="00DE4F45">
          <w:rPr>
            <w:rStyle w:val="Hyperlink"/>
            <w:rFonts w:asciiTheme="minorHAnsi" w:eastAsiaTheme="minorHAnsi" w:hAnsiTheme="minorHAnsi" w:cs="Arial"/>
            <w:szCs w:val="22"/>
          </w:rPr>
          <w:t>Equality Act 2010</w:t>
        </w:r>
      </w:hyperlink>
      <w:r w:rsidR="0087207A" w:rsidRPr="00DE4F45">
        <w:rPr>
          <w:rFonts w:asciiTheme="minorHAnsi" w:eastAsiaTheme="minorHAnsi" w:hAnsiTheme="minorHAnsi" w:cs="Arial"/>
          <w:color w:val="000000"/>
          <w:szCs w:val="22"/>
        </w:rPr>
        <w:t>.  We will not unlawfully discriminate against pupils</w:t>
      </w:r>
      <w:r w:rsidR="00C22BE0">
        <w:rPr>
          <w:rFonts w:asciiTheme="minorHAnsi" w:eastAsiaTheme="minorHAnsi" w:hAnsiTheme="minorHAnsi" w:cs="Arial"/>
          <w:color w:val="000000"/>
          <w:szCs w:val="22"/>
        </w:rPr>
        <w:t xml:space="preserve"> or staff</w:t>
      </w:r>
      <w:r w:rsidR="0087207A" w:rsidRPr="00DE4F45">
        <w:rPr>
          <w:rFonts w:asciiTheme="minorHAnsi" w:eastAsiaTheme="minorHAnsi" w:hAnsiTheme="minorHAnsi" w:cs="Arial"/>
          <w:color w:val="000000"/>
          <w:szCs w:val="22"/>
        </w:rPr>
        <w:t xml:space="preserve"> because of their sex, race, disability, religion or belief, gender reassignment</w:t>
      </w:r>
      <w:r w:rsidR="00DE4F45" w:rsidRPr="00DE4F45">
        <w:rPr>
          <w:rFonts w:asciiTheme="minorHAnsi" w:eastAsiaTheme="minorHAnsi" w:hAnsiTheme="minorHAnsi" w:cs="Arial"/>
          <w:color w:val="000000"/>
          <w:szCs w:val="22"/>
        </w:rPr>
        <w:t xml:space="preserve"> </w:t>
      </w:r>
      <w:r w:rsidR="0087207A" w:rsidRPr="00DE4F45">
        <w:rPr>
          <w:rFonts w:asciiTheme="minorHAnsi" w:eastAsiaTheme="minorHAnsi" w:hAnsiTheme="minorHAnsi" w:cs="Arial"/>
          <w:color w:val="000000"/>
          <w:szCs w:val="22"/>
        </w:rPr>
        <w:t>or sexual orientation (protected characteristics).</w:t>
      </w:r>
      <w:r w:rsidR="004478D0" w:rsidRPr="00DE4F45">
        <w:rPr>
          <w:rFonts w:asciiTheme="minorHAnsi" w:eastAsiaTheme="minorHAnsi" w:hAnsiTheme="minorHAnsi" w:cs="Arial"/>
          <w:color w:val="000000"/>
          <w:szCs w:val="22"/>
        </w:rPr>
        <w:t xml:space="preserve">  </w:t>
      </w:r>
      <w:r w:rsidR="001D6459" w:rsidRPr="00DE4F45">
        <w:rPr>
          <w:rFonts w:asciiTheme="minorHAnsi" w:hAnsiTheme="minorHAnsi" w:cstheme="minorHAnsi"/>
          <w:szCs w:val="22"/>
        </w:rPr>
        <w:t>Each</w:t>
      </w:r>
      <w:r w:rsidR="001D6459" w:rsidRPr="0061293F">
        <w:rPr>
          <w:rFonts w:asciiTheme="minorHAnsi" w:hAnsiTheme="minorHAnsi" w:cstheme="minorHAnsi"/>
          <w:szCs w:val="22"/>
        </w:rPr>
        <w:t xml:space="preserve"> child in our school, regardless of their background or home circumstances could be the victim of a</w:t>
      </w:r>
      <w:r w:rsidR="00EC7167" w:rsidRPr="0061293F">
        <w:rPr>
          <w:rFonts w:asciiTheme="minorHAnsi" w:hAnsiTheme="minorHAnsi" w:cstheme="minorHAnsi"/>
          <w:szCs w:val="22"/>
        </w:rPr>
        <w:t xml:space="preserve">buse, whether it </w:t>
      </w:r>
      <w:r w:rsidR="001A2926" w:rsidRPr="0061293F">
        <w:rPr>
          <w:rFonts w:asciiTheme="minorHAnsi" w:hAnsiTheme="minorHAnsi" w:cstheme="minorHAnsi"/>
          <w:szCs w:val="22"/>
        </w:rPr>
        <w:t>is</w:t>
      </w:r>
      <w:r w:rsidR="00EC7167" w:rsidRPr="0061293F">
        <w:rPr>
          <w:rFonts w:asciiTheme="minorHAnsi" w:hAnsiTheme="minorHAnsi" w:cstheme="minorHAnsi"/>
          <w:szCs w:val="22"/>
        </w:rPr>
        <w:t xml:space="preserve"> by a parent,</w:t>
      </w:r>
      <w:r w:rsidR="001D6459" w:rsidRPr="0061293F">
        <w:rPr>
          <w:rFonts w:asciiTheme="minorHAnsi" w:hAnsiTheme="minorHAnsi" w:cstheme="minorHAnsi"/>
          <w:szCs w:val="22"/>
        </w:rPr>
        <w:t xml:space="preserve"> </w:t>
      </w:r>
      <w:r w:rsidR="00334425" w:rsidRPr="0061293F">
        <w:rPr>
          <w:rFonts w:asciiTheme="minorHAnsi" w:hAnsiTheme="minorHAnsi" w:cstheme="minorHAnsi"/>
          <w:szCs w:val="22"/>
        </w:rPr>
        <w:t>an</w:t>
      </w:r>
      <w:r w:rsidR="001D6459" w:rsidRPr="0061293F">
        <w:rPr>
          <w:rFonts w:asciiTheme="minorHAnsi" w:hAnsiTheme="minorHAnsi" w:cstheme="minorHAnsi"/>
          <w:szCs w:val="22"/>
        </w:rPr>
        <w:t xml:space="preserve"> adult known to them</w:t>
      </w:r>
      <w:r w:rsidR="00334425" w:rsidRPr="0061293F">
        <w:rPr>
          <w:rFonts w:asciiTheme="minorHAnsi" w:hAnsiTheme="minorHAnsi" w:cstheme="minorHAnsi"/>
          <w:szCs w:val="22"/>
        </w:rPr>
        <w:t>, another child or peer</w:t>
      </w:r>
      <w:r w:rsidR="00EC7167" w:rsidRPr="0061293F">
        <w:rPr>
          <w:rFonts w:asciiTheme="minorHAnsi" w:hAnsiTheme="minorHAnsi" w:cstheme="minorHAnsi"/>
          <w:szCs w:val="22"/>
        </w:rPr>
        <w:t xml:space="preserve"> or a complete stranger</w:t>
      </w:r>
      <w:r w:rsidR="001D6459" w:rsidRPr="0061293F">
        <w:rPr>
          <w:rFonts w:asciiTheme="minorHAnsi" w:hAnsiTheme="minorHAnsi" w:cstheme="minorHAnsi"/>
          <w:szCs w:val="22"/>
        </w:rPr>
        <w:t xml:space="preserve">.  They are therefore all entitled to the same degree of protection and support.  Each child in our school will also develop the skills </w:t>
      </w:r>
      <w:r w:rsidR="00EC7167" w:rsidRPr="0061293F">
        <w:rPr>
          <w:rFonts w:asciiTheme="minorHAnsi" w:hAnsiTheme="minorHAnsi" w:cstheme="minorHAnsi"/>
          <w:szCs w:val="22"/>
        </w:rPr>
        <w:t xml:space="preserve">appropriate to their age and understanding </w:t>
      </w:r>
      <w:r w:rsidR="001D6459" w:rsidRPr="0061293F">
        <w:rPr>
          <w:rFonts w:asciiTheme="minorHAnsi" w:hAnsiTheme="minorHAnsi" w:cstheme="minorHAnsi"/>
          <w:szCs w:val="22"/>
        </w:rPr>
        <w:t xml:space="preserve">which could enable prevention of abuse by learning about keeping safe and who to ask for help if their safety is threatened. </w:t>
      </w:r>
    </w:p>
    <w:p w14:paraId="7A6F05B5" w14:textId="2312A59D" w:rsidR="001A7243" w:rsidRPr="0061293F" w:rsidRDefault="001A7243" w:rsidP="00032AC2">
      <w:pPr>
        <w:pStyle w:val="Default"/>
        <w:ind w:left="567"/>
        <w:rPr>
          <w:rFonts w:asciiTheme="minorHAnsi" w:eastAsiaTheme="minorHAnsi" w:hAnsiTheme="minorHAnsi" w:cstheme="minorHAnsi"/>
          <w:sz w:val="22"/>
          <w:szCs w:val="22"/>
        </w:rPr>
      </w:pPr>
      <w:r w:rsidRPr="00DE4F45">
        <w:rPr>
          <w:rFonts w:asciiTheme="minorHAnsi" w:eastAsiaTheme="minorHAnsi" w:hAnsiTheme="minorHAnsi" w:cstheme="minorHAnsi"/>
          <w:sz w:val="22"/>
          <w:szCs w:val="22"/>
        </w:rPr>
        <w:t xml:space="preserve">We have and implement a </w:t>
      </w:r>
      <w:r w:rsidR="00C22BE0">
        <w:rPr>
          <w:rFonts w:asciiTheme="minorHAnsi" w:eastAsiaTheme="minorHAnsi" w:hAnsiTheme="minorHAnsi" w:cstheme="minorHAnsi"/>
          <w:sz w:val="22"/>
          <w:szCs w:val="22"/>
        </w:rPr>
        <w:t>Equality Policy</w:t>
      </w:r>
      <w:r w:rsidR="00666372" w:rsidRPr="00DE4F45">
        <w:rPr>
          <w:rFonts w:asciiTheme="minorHAnsi" w:eastAsiaTheme="minorHAnsi" w:hAnsiTheme="minorHAnsi" w:cstheme="minorHAnsi"/>
          <w:sz w:val="22"/>
          <w:szCs w:val="22"/>
        </w:rPr>
        <w:t xml:space="preserve"> with objectives</w:t>
      </w:r>
      <w:r w:rsidRPr="00DE4F45">
        <w:rPr>
          <w:rFonts w:asciiTheme="minorHAnsi" w:eastAsiaTheme="minorHAnsi" w:hAnsiTheme="minorHAnsi" w:cstheme="minorHAnsi"/>
          <w:sz w:val="22"/>
          <w:szCs w:val="22"/>
        </w:rPr>
        <w:t xml:space="preserve"> to promote equality of opportunity for children in our care, including support for children with special educational needs or disabilities</w:t>
      </w:r>
      <w:r w:rsidR="00994D1F" w:rsidRPr="00DE4F45">
        <w:rPr>
          <w:rFonts w:asciiTheme="minorHAnsi" w:eastAsiaTheme="minorHAnsi" w:hAnsiTheme="minorHAnsi" w:cstheme="minorHAnsi"/>
          <w:sz w:val="22"/>
          <w:szCs w:val="22"/>
        </w:rPr>
        <w:t>, those identified as ‘carers’</w:t>
      </w:r>
      <w:r w:rsidR="00C67A5C" w:rsidRPr="00DE4F45">
        <w:rPr>
          <w:rFonts w:asciiTheme="minorHAnsi" w:eastAsiaTheme="minorHAnsi" w:hAnsiTheme="minorHAnsi" w:cstheme="minorHAnsi"/>
          <w:sz w:val="22"/>
          <w:szCs w:val="22"/>
        </w:rPr>
        <w:t xml:space="preserve">, </w:t>
      </w:r>
      <w:bookmarkStart w:id="54" w:name="_Hlk511382169"/>
      <w:r w:rsidR="00C22BE0">
        <w:rPr>
          <w:rFonts w:asciiTheme="minorHAnsi" w:eastAsiaTheme="minorHAnsi" w:hAnsiTheme="minorHAnsi" w:cstheme="minorHAnsi"/>
          <w:sz w:val="22"/>
          <w:szCs w:val="22"/>
        </w:rPr>
        <w:t>cared-for</w:t>
      </w:r>
      <w:r w:rsidR="004E01FA" w:rsidRPr="00DE4F45">
        <w:rPr>
          <w:rFonts w:asciiTheme="minorHAnsi" w:eastAsiaTheme="minorHAnsi" w:hAnsiTheme="minorHAnsi" w:cstheme="minorHAnsi"/>
          <w:sz w:val="22"/>
          <w:szCs w:val="22"/>
        </w:rPr>
        <w:t xml:space="preserve"> </w:t>
      </w:r>
      <w:r w:rsidR="00994D1F" w:rsidRPr="00DE4F45">
        <w:rPr>
          <w:rFonts w:asciiTheme="minorHAnsi" w:eastAsiaTheme="minorHAnsi" w:hAnsiTheme="minorHAnsi" w:cstheme="minorHAnsi"/>
          <w:sz w:val="22"/>
          <w:szCs w:val="22"/>
        </w:rPr>
        <w:t>children</w:t>
      </w:r>
      <w:bookmarkEnd w:id="54"/>
      <w:r w:rsidR="00C22BE0">
        <w:rPr>
          <w:rFonts w:asciiTheme="minorHAnsi" w:eastAsiaTheme="minorHAnsi" w:hAnsiTheme="minorHAnsi" w:cstheme="minorHAnsi"/>
          <w:sz w:val="22"/>
          <w:szCs w:val="22"/>
        </w:rPr>
        <w:t xml:space="preserve"> or previously cared-for children</w:t>
      </w:r>
      <w:r w:rsidR="00C67A5C" w:rsidRPr="00DE4F45">
        <w:rPr>
          <w:rFonts w:asciiTheme="minorHAnsi" w:eastAsiaTheme="minorHAnsi" w:hAnsiTheme="minorHAnsi" w:cstheme="minorHAnsi"/>
          <w:sz w:val="22"/>
          <w:szCs w:val="22"/>
        </w:rPr>
        <w:t xml:space="preserve"> and those with protected characteristics.</w:t>
      </w:r>
      <w:r w:rsidRPr="00DE4F45">
        <w:rPr>
          <w:rFonts w:asciiTheme="minorHAnsi" w:eastAsiaTheme="minorHAnsi" w:hAnsiTheme="minorHAnsi" w:cstheme="minorHAnsi"/>
          <w:sz w:val="22"/>
          <w:szCs w:val="22"/>
        </w:rPr>
        <w:t xml:space="preserve"> </w:t>
      </w:r>
      <w:r w:rsidR="00F6252C" w:rsidRPr="00DE4F45">
        <w:rPr>
          <w:rFonts w:asciiTheme="minorHAnsi" w:eastAsiaTheme="minorHAnsi" w:hAnsiTheme="minorHAnsi" w:cstheme="minorHAnsi"/>
          <w:sz w:val="22"/>
          <w:szCs w:val="22"/>
        </w:rPr>
        <w:t xml:space="preserve"> </w:t>
      </w:r>
      <w:r w:rsidRPr="00DE4F45">
        <w:rPr>
          <w:rFonts w:asciiTheme="minorHAnsi" w:eastAsiaTheme="minorHAnsi" w:hAnsiTheme="minorHAnsi" w:cstheme="minorHAnsi"/>
          <w:sz w:val="22"/>
          <w:szCs w:val="22"/>
        </w:rPr>
        <w:t xml:space="preserve">Our </w:t>
      </w:r>
      <w:r w:rsidR="00C22BE0">
        <w:rPr>
          <w:rFonts w:asciiTheme="minorHAnsi" w:eastAsiaTheme="minorHAnsi" w:hAnsiTheme="minorHAnsi" w:cstheme="minorHAnsi"/>
          <w:sz w:val="22"/>
          <w:szCs w:val="22"/>
        </w:rPr>
        <w:t xml:space="preserve">Equality Policy </w:t>
      </w:r>
      <w:r w:rsidR="007258FB" w:rsidRPr="00DE4F45">
        <w:rPr>
          <w:rFonts w:asciiTheme="minorHAnsi" w:eastAsiaTheme="minorHAnsi" w:hAnsiTheme="minorHAnsi" w:cstheme="minorHAnsi"/>
          <w:sz w:val="22"/>
          <w:szCs w:val="22"/>
        </w:rPr>
        <w:t xml:space="preserve">takes account of </w:t>
      </w:r>
      <w:r w:rsidRPr="00DE4F45">
        <w:rPr>
          <w:rFonts w:asciiTheme="minorHAnsi" w:eastAsiaTheme="minorHAnsi" w:hAnsiTheme="minorHAnsi" w:cstheme="minorHAnsi"/>
          <w:sz w:val="22"/>
          <w:szCs w:val="22"/>
        </w:rPr>
        <w:t>the whole school community but specifically for children, how the individual needs of all children will be met (including how those children who are disabled</w:t>
      </w:r>
      <w:r w:rsidR="00EC11B0" w:rsidRPr="00DE4F45">
        <w:rPr>
          <w:rFonts w:asciiTheme="minorHAnsi" w:eastAsiaTheme="minorHAnsi" w:hAnsiTheme="minorHAnsi" w:cstheme="minorHAnsi"/>
          <w:sz w:val="22"/>
          <w:szCs w:val="22"/>
        </w:rPr>
        <w:t>,</w:t>
      </w:r>
      <w:r w:rsidRPr="00DE4F45">
        <w:rPr>
          <w:rFonts w:asciiTheme="minorHAnsi" w:eastAsiaTheme="minorHAnsi" w:hAnsiTheme="minorHAnsi" w:cstheme="minorHAnsi"/>
          <w:sz w:val="22"/>
          <w:szCs w:val="22"/>
        </w:rPr>
        <w:t xml:space="preserve"> have special educational needs </w:t>
      </w:r>
      <w:r w:rsidR="00EC11B0" w:rsidRPr="00DE4F45">
        <w:rPr>
          <w:rFonts w:asciiTheme="minorHAnsi" w:eastAsiaTheme="minorHAnsi" w:hAnsiTheme="minorHAnsi" w:cstheme="minorHAnsi"/>
          <w:sz w:val="22"/>
          <w:szCs w:val="22"/>
        </w:rPr>
        <w:t xml:space="preserve">or other health conditions </w:t>
      </w:r>
      <w:r w:rsidRPr="00DE4F45">
        <w:rPr>
          <w:rFonts w:asciiTheme="minorHAnsi" w:eastAsiaTheme="minorHAnsi" w:hAnsiTheme="minorHAnsi" w:cstheme="minorHAnsi"/>
          <w:sz w:val="22"/>
          <w:szCs w:val="22"/>
        </w:rPr>
        <w:t xml:space="preserve">will be included, valued and supported, and how reasonable adjustments will be made for them); the name of the Special Educational Needs Co-ordinator; arrangements for </w:t>
      </w:r>
      <w:r w:rsidR="00C67A5C" w:rsidRPr="00DE4F45">
        <w:rPr>
          <w:rFonts w:asciiTheme="minorHAnsi" w:eastAsiaTheme="minorHAnsi" w:hAnsiTheme="minorHAnsi" w:cstheme="minorHAnsi"/>
          <w:sz w:val="22"/>
          <w:szCs w:val="22"/>
        </w:rPr>
        <w:t xml:space="preserve">recording, </w:t>
      </w:r>
      <w:r w:rsidRPr="00DE4F45">
        <w:rPr>
          <w:rFonts w:asciiTheme="minorHAnsi" w:eastAsiaTheme="minorHAnsi" w:hAnsiTheme="minorHAnsi" w:cstheme="minorHAnsi"/>
          <w:sz w:val="22"/>
          <w:szCs w:val="22"/>
        </w:rPr>
        <w:t xml:space="preserve">reviewing, monitoring and evaluating the effectiveness of inclusive practices that promote and value diversity and difference; </w:t>
      </w:r>
      <w:r w:rsidR="00C7380B" w:rsidRPr="00DE4F45">
        <w:rPr>
          <w:rFonts w:asciiTheme="minorHAnsi" w:eastAsiaTheme="minorHAnsi" w:hAnsiTheme="minorHAnsi" w:cstheme="minorHAnsi"/>
          <w:sz w:val="22"/>
          <w:szCs w:val="22"/>
        </w:rPr>
        <w:t>how we will advance equality of opportunity and foster good relations between those who share a relevant protected characteristic and those who do not;</w:t>
      </w:r>
      <w:r w:rsidR="00C7380B">
        <w:rPr>
          <w:rFonts w:asciiTheme="minorHAnsi" w:eastAsiaTheme="minorHAnsi" w:hAnsiTheme="minorHAnsi" w:cstheme="minorHAnsi"/>
          <w:sz w:val="22"/>
          <w:szCs w:val="22"/>
        </w:rPr>
        <w:t xml:space="preserve"> </w:t>
      </w:r>
      <w:r w:rsidRPr="0061293F">
        <w:rPr>
          <w:rFonts w:asciiTheme="minorHAnsi" w:eastAsiaTheme="minorHAnsi" w:hAnsiTheme="minorHAnsi" w:cstheme="minorHAnsi"/>
          <w:sz w:val="22"/>
          <w:szCs w:val="22"/>
        </w:rPr>
        <w:t xml:space="preserve">how inappropriate attitudes and practices will be challenged; and how the provision will encourage children to value and respect others. </w:t>
      </w:r>
    </w:p>
    <w:p w14:paraId="103ADE87" w14:textId="77777777" w:rsidR="001D6459" w:rsidRPr="0061293F" w:rsidRDefault="001F7881" w:rsidP="00E043F6">
      <w:pPr>
        <w:pStyle w:val="Heading2"/>
      </w:pPr>
      <w:bookmarkStart w:id="55" w:name="_Toc318135327"/>
      <w:bookmarkStart w:id="56" w:name="_Toc384371773"/>
      <w:bookmarkStart w:id="57" w:name="_Toc426124612"/>
      <w:bookmarkStart w:id="58" w:name="_Toc426444116"/>
      <w:bookmarkStart w:id="59" w:name="_Toc440032779"/>
      <w:bookmarkStart w:id="60" w:name="_Toc443666319"/>
      <w:bookmarkStart w:id="61" w:name="_Toc443666571"/>
      <w:bookmarkStart w:id="62" w:name="_Toc112937677"/>
      <w:bookmarkStart w:id="63" w:name="_Hlk489536724"/>
      <w:r w:rsidRPr="0061293F">
        <w:t>Implementation</w:t>
      </w:r>
      <w:bookmarkEnd w:id="55"/>
      <w:bookmarkEnd w:id="56"/>
      <w:bookmarkEnd w:id="57"/>
      <w:bookmarkEnd w:id="58"/>
      <w:bookmarkEnd w:id="59"/>
      <w:bookmarkEnd w:id="60"/>
      <w:bookmarkEnd w:id="61"/>
      <w:bookmarkEnd w:id="62"/>
    </w:p>
    <w:p w14:paraId="3D779891" w14:textId="6EEF406C" w:rsidR="001D6459" w:rsidRPr="0061293F" w:rsidRDefault="001D6459" w:rsidP="004A7E3E">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This </w:t>
      </w:r>
      <w:r w:rsidR="008C2A5C" w:rsidRPr="0061293F">
        <w:rPr>
          <w:rFonts w:asciiTheme="minorHAnsi" w:hAnsiTheme="minorHAnsi" w:cstheme="minorHAnsi"/>
          <w:sz w:val="22"/>
          <w:szCs w:val="22"/>
        </w:rPr>
        <w:t>P</w:t>
      </w:r>
      <w:r w:rsidRPr="0061293F">
        <w:rPr>
          <w:rFonts w:asciiTheme="minorHAnsi" w:hAnsiTheme="minorHAnsi" w:cstheme="minorHAnsi"/>
          <w:sz w:val="22"/>
          <w:szCs w:val="22"/>
        </w:rPr>
        <w:t xml:space="preserve">olicy </w:t>
      </w:r>
      <w:r w:rsidR="00E043F6" w:rsidRPr="0061293F">
        <w:rPr>
          <w:rFonts w:asciiTheme="minorHAnsi" w:hAnsiTheme="minorHAnsi" w:cstheme="minorHAnsi"/>
          <w:sz w:val="22"/>
          <w:szCs w:val="22"/>
        </w:rPr>
        <w:t xml:space="preserve">and supporting procedures </w:t>
      </w:r>
      <w:r w:rsidRPr="0061293F">
        <w:rPr>
          <w:rFonts w:asciiTheme="minorHAnsi" w:hAnsiTheme="minorHAnsi" w:cstheme="minorHAnsi"/>
          <w:sz w:val="22"/>
          <w:szCs w:val="22"/>
        </w:rPr>
        <w:t>appl</w:t>
      </w:r>
      <w:r w:rsidR="00E25EFD" w:rsidRPr="0061293F">
        <w:rPr>
          <w:rFonts w:asciiTheme="minorHAnsi" w:hAnsiTheme="minorHAnsi" w:cstheme="minorHAnsi"/>
          <w:sz w:val="22"/>
          <w:szCs w:val="22"/>
        </w:rPr>
        <w:t>y</w:t>
      </w:r>
      <w:r w:rsidRPr="0061293F">
        <w:rPr>
          <w:rFonts w:asciiTheme="minorHAnsi" w:hAnsiTheme="minorHAnsi" w:cstheme="minorHAnsi"/>
          <w:sz w:val="22"/>
          <w:szCs w:val="22"/>
        </w:rPr>
        <w:t xml:space="preserve"> to all who come into contact with children in </w:t>
      </w:r>
      <w:r w:rsidR="00621FDA" w:rsidRPr="0061293F">
        <w:rPr>
          <w:rFonts w:asciiTheme="minorHAnsi" w:hAnsiTheme="minorHAnsi" w:cstheme="minorHAnsi"/>
          <w:color w:val="000000" w:themeColor="text1"/>
          <w:sz w:val="22"/>
          <w:szCs w:val="22"/>
        </w:rPr>
        <w:t>the</w:t>
      </w:r>
      <w:r w:rsidR="00621FDA" w:rsidRPr="0061293F">
        <w:rPr>
          <w:rFonts w:asciiTheme="minorHAnsi" w:hAnsiTheme="minorHAnsi" w:cstheme="minorHAnsi"/>
          <w:sz w:val="22"/>
          <w:szCs w:val="22"/>
        </w:rPr>
        <w:t xml:space="preserve"> School</w:t>
      </w:r>
      <w:r w:rsidRPr="0061293F">
        <w:rPr>
          <w:rFonts w:asciiTheme="minorHAnsi" w:hAnsiTheme="minorHAnsi" w:cstheme="minorHAnsi"/>
          <w:sz w:val="22"/>
          <w:szCs w:val="22"/>
        </w:rPr>
        <w:t xml:space="preserve">, including: </w:t>
      </w:r>
      <w:r w:rsidR="00B05281" w:rsidRPr="0061293F">
        <w:rPr>
          <w:rFonts w:asciiTheme="minorHAnsi" w:hAnsiTheme="minorHAnsi" w:cstheme="minorHAnsi"/>
          <w:sz w:val="22"/>
          <w:szCs w:val="22"/>
        </w:rPr>
        <w:t>t</w:t>
      </w:r>
      <w:r w:rsidRPr="0061293F">
        <w:rPr>
          <w:rFonts w:asciiTheme="minorHAnsi" w:hAnsiTheme="minorHAnsi" w:cstheme="minorHAnsi"/>
          <w:sz w:val="22"/>
          <w:szCs w:val="22"/>
        </w:rPr>
        <w:t xml:space="preserve">eachers, supply </w:t>
      </w:r>
      <w:r w:rsidR="0035535E" w:rsidRPr="0061293F">
        <w:rPr>
          <w:rFonts w:asciiTheme="minorHAnsi" w:hAnsiTheme="minorHAnsi" w:cstheme="minorHAnsi"/>
          <w:sz w:val="22"/>
          <w:szCs w:val="22"/>
        </w:rPr>
        <w:t>staff</w:t>
      </w:r>
      <w:r w:rsidRPr="0061293F">
        <w:rPr>
          <w:rFonts w:asciiTheme="minorHAnsi" w:hAnsiTheme="minorHAnsi" w:cstheme="minorHAnsi"/>
          <w:sz w:val="22"/>
          <w:szCs w:val="22"/>
        </w:rPr>
        <w:t xml:space="preserve">, learning support staff, teaching assistants, midday supervisors, admin staff, meals supervisors, caretaker, cleaners, </w:t>
      </w:r>
      <w:r w:rsidR="00B05281" w:rsidRPr="0061293F">
        <w:rPr>
          <w:rFonts w:asciiTheme="minorHAnsi" w:hAnsiTheme="minorHAnsi" w:cstheme="minorHAnsi"/>
          <w:sz w:val="22"/>
          <w:szCs w:val="22"/>
        </w:rPr>
        <w:t xml:space="preserve">visiting </w:t>
      </w:r>
      <w:r w:rsidRPr="0061293F">
        <w:rPr>
          <w:rFonts w:asciiTheme="minorHAnsi" w:hAnsiTheme="minorHAnsi" w:cstheme="minorHAnsi"/>
          <w:sz w:val="22"/>
          <w:szCs w:val="22"/>
        </w:rPr>
        <w:t xml:space="preserve">students, parent helpers/volunteers, governors and </w:t>
      </w:r>
      <w:r w:rsidR="00EE52CC" w:rsidRPr="0061293F">
        <w:rPr>
          <w:rFonts w:asciiTheme="minorHAnsi" w:hAnsiTheme="minorHAnsi" w:cstheme="minorHAnsi"/>
          <w:sz w:val="22"/>
          <w:szCs w:val="22"/>
        </w:rPr>
        <w:t xml:space="preserve">other </w:t>
      </w:r>
      <w:r w:rsidRPr="0061293F">
        <w:rPr>
          <w:rFonts w:asciiTheme="minorHAnsi" w:hAnsiTheme="minorHAnsi" w:cstheme="minorHAnsi"/>
          <w:sz w:val="22"/>
          <w:szCs w:val="22"/>
        </w:rPr>
        <w:t>visitors including contractors</w:t>
      </w:r>
      <w:r w:rsidR="00E808A3">
        <w:rPr>
          <w:rFonts w:asciiTheme="minorHAnsi" w:hAnsiTheme="minorHAnsi" w:cstheme="minorHAnsi"/>
          <w:sz w:val="22"/>
          <w:szCs w:val="22"/>
        </w:rPr>
        <w:t xml:space="preserve"> </w:t>
      </w:r>
      <w:r w:rsidR="00E808A3" w:rsidRPr="00E808A3">
        <w:rPr>
          <w:rFonts w:asciiTheme="minorHAnsi" w:hAnsiTheme="minorHAnsi" w:cstheme="minorHAnsi"/>
          <w:sz w:val="22"/>
          <w:szCs w:val="22"/>
        </w:rPr>
        <w:t xml:space="preserve">and other external providers who use the school premises for the purposes of running activities for children.  </w:t>
      </w:r>
      <w:r w:rsidRPr="0061293F">
        <w:rPr>
          <w:rFonts w:asciiTheme="minorHAnsi" w:hAnsiTheme="minorHAnsi" w:cstheme="minorHAnsi"/>
          <w:sz w:val="22"/>
          <w:szCs w:val="22"/>
        </w:rPr>
        <w:t xml:space="preserve"> </w:t>
      </w:r>
    </w:p>
    <w:p w14:paraId="3024BD02" w14:textId="3D6B949F" w:rsidR="001D6459" w:rsidRPr="00DE4F45" w:rsidRDefault="001D6459" w:rsidP="005F78E5">
      <w:pPr>
        <w:pStyle w:val="Style"/>
        <w:spacing w:after="120"/>
        <w:ind w:left="567"/>
        <w:rPr>
          <w:rFonts w:asciiTheme="minorHAnsi" w:hAnsiTheme="minorHAnsi" w:cstheme="minorHAnsi"/>
          <w:sz w:val="22"/>
          <w:szCs w:val="22"/>
        </w:rPr>
      </w:pPr>
      <w:r w:rsidRPr="00DE4F45">
        <w:rPr>
          <w:rFonts w:asciiTheme="minorHAnsi" w:hAnsiTheme="minorHAnsi" w:cstheme="minorHAnsi"/>
          <w:sz w:val="22"/>
          <w:szCs w:val="22"/>
        </w:rPr>
        <w:t xml:space="preserve">This </w:t>
      </w:r>
      <w:r w:rsidR="00E043F6" w:rsidRPr="00DE4F45">
        <w:rPr>
          <w:rFonts w:asciiTheme="minorHAnsi" w:hAnsiTheme="minorHAnsi" w:cstheme="minorHAnsi"/>
          <w:sz w:val="22"/>
          <w:szCs w:val="22"/>
        </w:rPr>
        <w:t>P</w:t>
      </w:r>
      <w:r w:rsidRPr="00DE4F45">
        <w:rPr>
          <w:rFonts w:asciiTheme="minorHAnsi" w:hAnsiTheme="minorHAnsi" w:cstheme="minorHAnsi"/>
          <w:sz w:val="22"/>
          <w:szCs w:val="22"/>
        </w:rPr>
        <w:t xml:space="preserve">olicy should be read in conjunction with other related school </w:t>
      </w:r>
      <w:r w:rsidR="00F102FA" w:rsidRPr="00DE4F45">
        <w:rPr>
          <w:rFonts w:asciiTheme="minorHAnsi" w:hAnsiTheme="minorHAnsi" w:cstheme="minorHAnsi"/>
          <w:sz w:val="22"/>
          <w:szCs w:val="22"/>
        </w:rPr>
        <w:t>P</w:t>
      </w:r>
      <w:r w:rsidRPr="00DE4F45">
        <w:rPr>
          <w:rFonts w:asciiTheme="minorHAnsi" w:hAnsiTheme="minorHAnsi" w:cstheme="minorHAnsi"/>
          <w:sz w:val="22"/>
          <w:szCs w:val="22"/>
        </w:rPr>
        <w:t xml:space="preserve">olicies </w:t>
      </w:r>
      <w:r w:rsidR="00BB491F" w:rsidRPr="00DE4F45">
        <w:rPr>
          <w:rFonts w:asciiTheme="minorHAnsi" w:hAnsiTheme="minorHAnsi" w:cstheme="minorHAnsi"/>
          <w:sz w:val="22"/>
          <w:szCs w:val="22"/>
        </w:rPr>
        <w:t xml:space="preserve">and procedures </w:t>
      </w:r>
      <w:bookmarkStart w:id="64" w:name="_Hlk51770431"/>
      <w:bookmarkEnd w:id="63"/>
      <w:r w:rsidR="005E08E7" w:rsidRPr="00DE4F45">
        <w:rPr>
          <w:rFonts w:asciiTheme="minorHAnsi" w:hAnsiTheme="minorHAnsi" w:cstheme="minorHAnsi"/>
          <w:sz w:val="22"/>
          <w:szCs w:val="22"/>
        </w:rPr>
        <w:t xml:space="preserve">and any current </w:t>
      </w:r>
      <w:r w:rsidR="00310EC6" w:rsidRPr="00DE4F45">
        <w:rPr>
          <w:rFonts w:asciiTheme="minorHAnsi" w:hAnsiTheme="minorHAnsi" w:cstheme="minorHAnsi"/>
          <w:sz w:val="22"/>
          <w:szCs w:val="22"/>
        </w:rPr>
        <w:t>local or national public health related advice</w:t>
      </w:r>
      <w:r w:rsidR="00A94BD5" w:rsidRPr="00DE4F45">
        <w:rPr>
          <w:rFonts w:asciiTheme="minorHAnsi" w:hAnsiTheme="minorHAnsi" w:cstheme="minorHAnsi"/>
          <w:sz w:val="22"/>
          <w:szCs w:val="22"/>
        </w:rPr>
        <w:t xml:space="preserve"> affecting the safety and welfare of children </w:t>
      </w:r>
      <w:r w:rsidRPr="00DE4F45">
        <w:rPr>
          <w:rFonts w:asciiTheme="minorHAnsi" w:hAnsiTheme="minorHAnsi" w:cstheme="minorHAnsi"/>
          <w:sz w:val="22"/>
          <w:szCs w:val="22"/>
        </w:rPr>
        <w:t>including:</w:t>
      </w:r>
      <w:bookmarkEnd w:id="64"/>
    </w:p>
    <w:p w14:paraId="0C73B066" w14:textId="77777777" w:rsidR="001D6459" w:rsidRPr="00DE4F45"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DE4F45">
        <w:rPr>
          <w:rFonts w:asciiTheme="minorHAnsi" w:hAnsiTheme="minorHAnsi" w:cstheme="minorHAnsi"/>
          <w:color w:val="000000"/>
        </w:rPr>
        <w:t>Overarching Safeguarding Statement</w:t>
      </w:r>
    </w:p>
    <w:p w14:paraId="4D42F526" w14:textId="77777777" w:rsidR="001D6459" w:rsidRPr="00DE4F45"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DE4F45">
        <w:rPr>
          <w:rFonts w:asciiTheme="minorHAnsi" w:hAnsiTheme="minorHAnsi" w:cstheme="minorHAnsi"/>
          <w:color w:val="000000"/>
        </w:rPr>
        <w:t>Health and Safety Policy</w:t>
      </w:r>
      <w:r w:rsidR="00FB14BB" w:rsidRPr="00DE4F45">
        <w:rPr>
          <w:rFonts w:asciiTheme="minorHAnsi" w:hAnsiTheme="minorHAnsi" w:cstheme="minorHAnsi"/>
          <w:color w:val="000000"/>
        </w:rPr>
        <w:t xml:space="preserve"> and procedures</w:t>
      </w:r>
    </w:p>
    <w:p w14:paraId="1CC38035" w14:textId="77777777" w:rsidR="001D6459" w:rsidRPr="00DE4F45" w:rsidRDefault="006416BB" w:rsidP="00D43737">
      <w:pPr>
        <w:pStyle w:val="ListParagraph"/>
        <w:numPr>
          <w:ilvl w:val="0"/>
          <w:numId w:val="5"/>
        </w:numPr>
        <w:autoSpaceDE w:val="0"/>
        <w:autoSpaceDN w:val="0"/>
        <w:adjustRightInd w:val="0"/>
        <w:rPr>
          <w:rFonts w:asciiTheme="minorHAnsi" w:hAnsiTheme="minorHAnsi" w:cstheme="minorHAnsi"/>
          <w:color w:val="000000"/>
        </w:rPr>
      </w:pPr>
      <w:r w:rsidRPr="00DE4F45">
        <w:rPr>
          <w:rFonts w:asciiTheme="minorHAnsi" w:hAnsiTheme="minorHAnsi" w:cstheme="minorHAnsi"/>
          <w:color w:val="000000"/>
        </w:rPr>
        <w:t>Online Safety Policy</w:t>
      </w:r>
      <w:r w:rsidR="00481068" w:rsidRPr="00DE4F45">
        <w:rPr>
          <w:rFonts w:asciiTheme="minorHAnsi" w:hAnsiTheme="minorHAnsi" w:cstheme="minorHAnsi"/>
          <w:color w:val="000000"/>
        </w:rPr>
        <w:t xml:space="preserve"> and procedures</w:t>
      </w:r>
    </w:p>
    <w:p w14:paraId="131A3D16" w14:textId="7458B13D"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DE4F45">
        <w:rPr>
          <w:rFonts w:asciiTheme="minorHAnsi" w:hAnsiTheme="minorHAnsi" w:cstheme="minorHAnsi"/>
          <w:color w:val="000000"/>
        </w:rPr>
        <w:t xml:space="preserve">Behaviour Policy </w:t>
      </w:r>
      <w:r w:rsidR="00E043F6" w:rsidRPr="00DE4F45">
        <w:rPr>
          <w:rFonts w:asciiTheme="minorHAnsi" w:hAnsiTheme="minorHAnsi" w:cstheme="minorHAnsi"/>
          <w:color w:val="000000"/>
        </w:rPr>
        <w:t>and procedures</w:t>
      </w:r>
      <w:r w:rsidRPr="00DE4F45">
        <w:rPr>
          <w:rFonts w:asciiTheme="minorHAnsi" w:hAnsiTheme="minorHAnsi" w:cstheme="minorHAnsi"/>
          <w:color w:val="000000"/>
        </w:rPr>
        <w:t xml:space="preserve"> for preventing and dealing with </w:t>
      </w:r>
      <w:r w:rsidR="00E366D2" w:rsidRPr="00DE4F45">
        <w:rPr>
          <w:rFonts w:asciiTheme="minorHAnsi" w:hAnsiTheme="minorHAnsi" w:cstheme="minorHAnsi"/>
          <w:color w:val="000000"/>
        </w:rPr>
        <w:t>b</w:t>
      </w:r>
      <w:r w:rsidRPr="00DE4F45">
        <w:rPr>
          <w:rFonts w:asciiTheme="minorHAnsi" w:hAnsiTheme="minorHAnsi" w:cstheme="minorHAnsi"/>
          <w:color w:val="000000"/>
        </w:rPr>
        <w:t xml:space="preserve">ullying </w:t>
      </w:r>
      <w:r w:rsidR="00E366D2" w:rsidRPr="00DE4F45">
        <w:rPr>
          <w:rFonts w:asciiTheme="minorHAnsi" w:hAnsiTheme="minorHAnsi" w:cstheme="minorHAnsi"/>
          <w:color w:val="000000"/>
        </w:rPr>
        <w:t>(including cyber-bullying</w:t>
      </w:r>
      <w:r w:rsidR="00273774" w:rsidRPr="00DE4F45">
        <w:rPr>
          <w:rFonts w:asciiTheme="minorHAnsi" w:hAnsiTheme="minorHAnsi" w:cstheme="minorHAnsi"/>
          <w:color w:val="000000"/>
        </w:rPr>
        <w:t>, prejudice-based and discriminatory bullying</w:t>
      </w:r>
      <w:r w:rsidR="00E366D2" w:rsidRPr="00DE4F45">
        <w:rPr>
          <w:rFonts w:asciiTheme="minorHAnsi" w:hAnsiTheme="minorHAnsi" w:cstheme="minorHAnsi"/>
          <w:color w:val="000000"/>
        </w:rPr>
        <w:t xml:space="preserve"> and the potential for radicalisation) </w:t>
      </w:r>
      <w:r w:rsidRPr="00DE4F45">
        <w:rPr>
          <w:rFonts w:asciiTheme="minorHAnsi" w:hAnsiTheme="minorHAnsi" w:cstheme="minorHAnsi"/>
          <w:color w:val="000000"/>
        </w:rPr>
        <w:t xml:space="preserve">and </w:t>
      </w:r>
      <w:r w:rsidR="00E366D2" w:rsidRPr="00DE4F45">
        <w:rPr>
          <w:rFonts w:asciiTheme="minorHAnsi" w:hAnsiTheme="minorHAnsi" w:cstheme="minorHAnsi"/>
          <w:color w:val="000000"/>
        </w:rPr>
        <w:t>r</w:t>
      </w:r>
      <w:r w:rsidRPr="00DE4F45">
        <w:rPr>
          <w:rFonts w:asciiTheme="minorHAnsi" w:hAnsiTheme="minorHAnsi" w:cstheme="minorHAnsi"/>
          <w:color w:val="000000"/>
        </w:rPr>
        <w:t>acism</w:t>
      </w:r>
      <w:r w:rsidR="00BE619F" w:rsidRPr="00DE4F45">
        <w:rPr>
          <w:rFonts w:asciiTheme="minorHAnsi" w:hAnsiTheme="minorHAnsi" w:cstheme="minorHAnsi"/>
          <w:color w:val="000000"/>
        </w:rPr>
        <w:t xml:space="preserve">, </w:t>
      </w:r>
      <w:r w:rsidR="00C17940" w:rsidRPr="00DE4F45">
        <w:rPr>
          <w:rFonts w:asciiTheme="minorHAnsi" w:hAnsiTheme="minorHAnsi" w:cstheme="minorHAnsi"/>
          <w:color w:val="000000"/>
        </w:rPr>
        <w:t xml:space="preserve">drug misuse, </w:t>
      </w:r>
      <w:r w:rsidR="00E366D2" w:rsidRPr="00DE4F45">
        <w:rPr>
          <w:rFonts w:asciiTheme="minorHAnsi" w:hAnsiTheme="minorHAnsi" w:cstheme="minorHAnsi"/>
          <w:color w:val="000000"/>
        </w:rPr>
        <w:t>p</w:t>
      </w:r>
      <w:r w:rsidR="00BE619F" w:rsidRPr="00DE4F45">
        <w:rPr>
          <w:rFonts w:asciiTheme="minorHAnsi" w:hAnsiTheme="minorHAnsi" w:cstheme="minorHAnsi"/>
          <w:color w:val="000000"/>
        </w:rPr>
        <w:t xml:space="preserve">ositive </w:t>
      </w:r>
      <w:r w:rsidR="00E366D2" w:rsidRPr="00DE4F45">
        <w:rPr>
          <w:rFonts w:asciiTheme="minorHAnsi" w:hAnsiTheme="minorHAnsi" w:cstheme="minorHAnsi"/>
          <w:color w:val="000000"/>
        </w:rPr>
        <w:t>h</w:t>
      </w:r>
      <w:r w:rsidR="00BE619F" w:rsidRPr="00DE4F45">
        <w:rPr>
          <w:rFonts w:asciiTheme="minorHAnsi" w:hAnsiTheme="minorHAnsi" w:cstheme="minorHAnsi"/>
          <w:color w:val="000000"/>
        </w:rPr>
        <w:t xml:space="preserve">andling, </w:t>
      </w:r>
      <w:r w:rsidR="00E366D2" w:rsidRPr="00DE4F45">
        <w:rPr>
          <w:rFonts w:asciiTheme="minorHAnsi" w:hAnsiTheme="minorHAnsi" w:cstheme="minorHAnsi"/>
          <w:color w:val="000000"/>
        </w:rPr>
        <w:t>s</w:t>
      </w:r>
      <w:r w:rsidR="00BE619F" w:rsidRPr="00DE4F45">
        <w:rPr>
          <w:rFonts w:asciiTheme="minorHAnsi" w:hAnsiTheme="minorHAnsi" w:cstheme="minorHAnsi"/>
          <w:color w:val="000000"/>
        </w:rPr>
        <w:t xml:space="preserve">upport and </w:t>
      </w:r>
      <w:r w:rsidR="00E366D2" w:rsidRPr="00DE4F45">
        <w:rPr>
          <w:rFonts w:asciiTheme="minorHAnsi" w:hAnsiTheme="minorHAnsi" w:cstheme="minorHAnsi"/>
          <w:color w:val="000000"/>
        </w:rPr>
        <w:t>p</w:t>
      </w:r>
      <w:r w:rsidR="00BE619F" w:rsidRPr="00DE4F45">
        <w:rPr>
          <w:rFonts w:asciiTheme="minorHAnsi" w:hAnsiTheme="minorHAnsi" w:cstheme="minorHAnsi"/>
          <w:color w:val="000000"/>
        </w:rPr>
        <w:t xml:space="preserve">hysical </w:t>
      </w:r>
      <w:r w:rsidR="00E366D2" w:rsidRPr="00DE4F45">
        <w:rPr>
          <w:rFonts w:asciiTheme="minorHAnsi" w:hAnsiTheme="minorHAnsi" w:cstheme="minorHAnsi"/>
          <w:color w:val="000000"/>
        </w:rPr>
        <w:t>i</w:t>
      </w:r>
      <w:r w:rsidR="00BE619F" w:rsidRPr="00DE4F45">
        <w:rPr>
          <w:rFonts w:asciiTheme="minorHAnsi" w:hAnsiTheme="minorHAnsi" w:cstheme="minorHAnsi"/>
          <w:color w:val="000000"/>
        </w:rPr>
        <w:t>ntervention</w:t>
      </w:r>
      <w:r w:rsidR="00BE619F" w:rsidRPr="0061293F">
        <w:rPr>
          <w:rFonts w:asciiTheme="minorHAnsi" w:hAnsiTheme="minorHAnsi" w:cstheme="minorHAnsi"/>
          <w:color w:val="000000"/>
        </w:rPr>
        <w:t xml:space="preserve"> </w:t>
      </w:r>
      <w:r w:rsidRPr="0061293F">
        <w:rPr>
          <w:rFonts w:asciiTheme="minorHAnsi" w:hAnsiTheme="minorHAnsi" w:cstheme="minorHAnsi"/>
          <w:color w:val="000000"/>
        </w:rPr>
        <w:t>etc.</w:t>
      </w:r>
    </w:p>
    <w:p w14:paraId="70A62192" w14:textId="77777777" w:rsidR="00481068" w:rsidRPr="0061293F" w:rsidRDefault="00481068" w:rsidP="00D43737">
      <w:pPr>
        <w:pStyle w:val="ListParagraph"/>
        <w:numPr>
          <w:ilvl w:val="0"/>
          <w:numId w:val="5"/>
        </w:numPr>
        <w:autoSpaceDE w:val="0"/>
        <w:autoSpaceDN w:val="0"/>
        <w:adjustRightInd w:val="0"/>
        <w:rPr>
          <w:rFonts w:asciiTheme="minorHAnsi" w:hAnsiTheme="minorHAnsi" w:cstheme="minorHAnsi"/>
          <w:color w:val="000000"/>
        </w:rPr>
      </w:pPr>
      <w:bookmarkStart w:id="65" w:name="_Hlk27126320"/>
      <w:bookmarkStart w:id="66" w:name="_Hlk524685955"/>
      <w:r w:rsidRPr="0061293F">
        <w:rPr>
          <w:rFonts w:asciiTheme="minorHAnsi" w:hAnsiTheme="minorHAnsi" w:cstheme="minorHAnsi"/>
          <w:color w:val="000000"/>
        </w:rPr>
        <w:t>Code of Conduct</w:t>
      </w:r>
      <w:r w:rsidR="00162571" w:rsidRPr="0061293F">
        <w:rPr>
          <w:rFonts w:asciiTheme="minorHAnsi" w:hAnsiTheme="minorHAnsi" w:cstheme="minorHAnsi"/>
          <w:color w:val="000000"/>
        </w:rPr>
        <w:t xml:space="preserve"> for Staff and Other Adults</w:t>
      </w:r>
    </w:p>
    <w:p w14:paraId="3062E12A" w14:textId="77777777" w:rsidR="00F95BFA" w:rsidRPr="0061293F" w:rsidRDefault="00F95BFA" w:rsidP="00D43737">
      <w:pPr>
        <w:pStyle w:val="ListParagraph"/>
        <w:numPr>
          <w:ilvl w:val="0"/>
          <w:numId w:val="5"/>
        </w:numPr>
        <w:autoSpaceDE w:val="0"/>
        <w:autoSpaceDN w:val="0"/>
        <w:adjustRightInd w:val="0"/>
        <w:rPr>
          <w:rFonts w:asciiTheme="minorHAnsi" w:hAnsiTheme="minorHAnsi" w:cstheme="minorHAnsi"/>
          <w:color w:val="000000"/>
        </w:rPr>
      </w:pPr>
      <w:bookmarkStart w:id="67" w:name="_Hlk18926453"/>
      <w:r w:rsidRPr="0061293F">
        <w:t>Relationships Education, Relationships and Sex Education (RSE) and Health Education Policy</w:t>
      </w:r>
      <w:bookmarkEnd w:id="65"/>
      <w:bookmarkEnd w:id="67"/>
      <w:r w:rsidRPr="0061293F">
        <w:rPr>
          <w:rFonts w:asciiTheme="minorHAnsi" w:hAnsiTheme="minorHAnsi" w:cstheme="minorHAnsi"/>
          <w:color w:val="000000"/>
        </w:rPr>
        <w:t xml:space="preserve"> </w:t>
      </w:r>
    </w:p>
    <w:p w14:paraId="5C64DD4D" w14:textId="50F7E301" w:rsidR="003B6626" w:rsidRPr="0061293F" w:rsidRDefault="00A30B23"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lastRenderedPageBreak/>
        <w:t xml:space="preserve">Child on child </w:t>
      </w:r>
      <w:r w:rsidR="003B6626" w:rsidRPr="0061293F">
        <w:rPr>
          <w:rFonts w:asciiTheme="minorHAnsi" w:hAnsiTheme="minorHAnsi" w:cstheme="minorHAnsi"/>
          <w:color w:val="000000"/>
        </w:rPr>
        <w:t>Abuse Policy and procedures</w:t>
      </w:r>
      <w:bookmarkEnd w:id="66"/>
      <w:r w:rsidR="003438FE" w:rsidRPr="0061293F">
        <w:rPr>
          <w:rFonts w:asciiTheme="minorHAnsi" w:hAnsiTheme="minorHAnsi" w:cstheme="minorHAnsi"/>
          <w:color w:val="000000"/>
        </w:rPr>
        <w:t xml:space="preserve"> </w:t>
      </w:r>
    </w:p>
    <w:p w14:paraId="248AB308" w14:textId="77777777" w:rsidR="00856C9A" w:rsidRPr="0061293F" w:rsidRDefault="00856C9A" w:rsidP="00D43737">
      <w:pPr>
        <w:pStyle w:val="ListParagraph"/>
        <w:numPr>
          <w:ilvl w:val="0"/>
          <w:numId w:val="5"/>
        </w:numPr>
        <w:autoSpaceDE w:val="0"/>
        <w:autoSpaceDN w:val="0"/>
        <w:adjustRightInd w:val="0"/>
        <w:rPr>
          <w:rFonts w:asciiTheme="minorHAnsi" w:hAnsiTheme="minorHAnsi" w:cs="Helvetica"/>
          <w:color w:val="000000"/>
          <w:szCs w:val="22"/>
        </w:rPr>
      </w:pPr>
      <w:r w:rsidRPr="0061293F">
        <w:rPr>
          <w:rFonts w:asciiTheme="minorHAnsi" w:hAnsiTheme="minorHAnsi"/>
          <w:szCs w:val="22"/>
        </w:rPr>
        <w:t>Safer Recruitment, Selection and Pre-Employment Vetting Policy</w:t>
      </w:r>
      <w:r w:rsidR="00BB491F" w:rsidRPr="0061293F">
        <w:rPr>
          <w:rFonts w:asciiTheme="minorHAnsi" w:hAnsiTheme="minorHAnsi"/>
          <w:szCs w:val="22"/>
        </w:rPr>
        <w:t xml:space="preserve"> and procedures</w:t>
      </w:r>
    </w:p>
    <w:p w14:paraId="78030E7F" w14:textId="77777777" w:rsidR="00E043F6" w:rsidRPr="0061293F" w:rsidRDefault="00E043F6" w:rsidP="00D43737">
      <w:pPr>
        <w:pStyle w:val="ListParagraph"/>
        <w:numPr>
          <w:ilvl w:val="0"/>
          <w:numId w:val="5"/>
        </w:numPr>
        <w:autoSpaceDE w:val="0"/>
        <w:autoSpaceDN w:val="0"/>
        <w:adjustRightInd w:val="0"/>
        <w:rPr>
          <w:rFonts w:asciiTheme="minorHAnsi" w:hAnsiTheme="minorHAnsi" w:cs="Helvetica"/>
          <w:color w:val="000000"/>
          <w:szCs w:val="22"/>
        </w:rPr>
      </w:pPr>
      <w:r w:rsidRPr="0061293F">
        <w:rPr>
          <w:rFonts w:asciiTheme="minorHAnsi" w:hAnsiTheme="minorHAnsi" w:cstheme="minorHAnsi"/>
          <w:color w:val="000000"/>
          <w:szCs w:val="22"/>
        </w:rPr>
        <w:t>School Single Central Record (restricted access)</w:t>
      </w:r>
    </w:p>
    <w:p w14:paraId="2850211D" w14:textId="423CFC89" w:rsidR="00E043F6" w:rsidRPr="0061293F" w:rsidRDefault="00C22BE0" w:rsidP="00D43737">
      <w:pPr>
        <w:pStyle w:val="ListParagraph"/>
        <w:numPr>
          <w:ilvl w:val="0"/>
          <w:numId w:val="5"/>
        </w:num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Equality Policy</w:t>
      </w:r>
      <w:r w:rsidR="00E043F6" w:rsidRPr="0061293F">
        <w:rPr>
          <w:rFonts w:asciiTheme="minorHAnsi" w:hAnsiTheme="minorHAnsi" w:cstheme="minorHAnsi"/>
          <w:color w:val="000000"/>
          <w:szCs w:val="22"/>
        </w:rPr>
        <w:t>/Objectives</w:t>
      </w:r>
    </w:p>
    <w:p w14:paraId="25131C7F" w14:textId="77777777" w:rsidR="00E043F6" w:rsidRPr="0061293F"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Accessibility Plan</w:t>
      </w:r>
    </w:p>
    <w:p w14:paraId="6938E823" w14:textId="17D4CACC" w:rsidR="00E043F6" w:rsidRPr="0061293F"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Data Protection Policy</w:t>
      </w:r>
      <w:r w:rsidR="00536D16">
        <w:rPr>
          <w:rFonts w:asciiTheme="minorHAnsi" w:hAnsiTheme="minorHAnsi" w:cstheme="minorHAnsi"/>
          <w:color w:val="000000"/>
        </w:rPr>
        <w:t xml:space="preserve"> and procedures</w:t>
      </w:r>
    </w:p>
    <w:p w14:paraId="472E62CD" w14:textId="77777777" w:rsidR="00E043F6" w:rsidRPr="0061293F"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Supporting Pupils with Medical Conditions Policy and procedures</w:t>
      </w:r>
    </w:p>
    <w:p w14:paraId="59913560" w14:textId="77777777" w:rsidR="00E043F6" w:rsidRPr="0061293F"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Special Educational Needs </w:t>
      </w:r>
      <w:r w:rsidR="00E85D4F" w:rsidRPr="0061293F">
        <w:rPr>
          <w:rFonts w:asciiTheme="minorHAnsi" w:hAnsiTheme="minorHAnsi" w:cstheme="minorHAnsi"/>
          <w:color w:val="000000"/>
        </w:rPr>
        <w:t>Policy/</w:t>
      </w:r>
      <w:r w:rsidRPr="0061293F">
        <w:rPr>
          <w:rFonts w:asciiTheme="minorHAnsi" w:hAnsiTheme="minorHAnsi" w:cstheme="minorHAnsi"/>
          <w:color w:val="000000"/>
        </w:rPr>
        <w:t>Information Report</w:t>
      </w:r>
    </w:p>
    <w:p w14:paraId="32B99B16" w14:textId="77777777" w:rsidR="00617D48" w:rsidRPr="0061293F" w:rsidRDefault="00617D48" w:rsidP="00D43737">
      <w:pPr>
        <w:pStyle w:val="ListParagraph"/>
        <w:numPr>
          <w:ilvl w:val="0"/>
          <w:numId w:val="5"/>
        </w:numPr>
        <w:autoSpaceDE w:val="0"/>
        <w:autoSpaceDN w:val="0"/>
        <w:adjustRightInd w:val="0"/>
        <w:rPr>
          <w:rFonts w:asciiTheme="minorHAnsi" w:hAnsiTheme="minorHAnsi" w:cstheme="minorHAnsi"/>
          <w:color w:val="000000"/>
        </w:rPr>
      </w:pPr>
      <w:bookmarkStart w:id="68" w:name="_Hlk511382211"/>
      <w:r w:rsidRPr="0061293F">
        <w:rPr>
          <w:rFonts w:asciiTheme="minorHAnsi" w:hAnsiTheme="minorHAnsi" w:cstheme="minorHAnsi"/>
          <w:color w:val="000000"/>
        </w:rPr>
        <w:t>Whistleblowing procedures</w:t>
      </w:r>
      <w:bookmarkEnd w:id="68"/>
    </w:p>
    <w:p w14:paraId="157F7476" w14:textId="77777777" w:rsidR="001D6459" w:rsidRPr="0061293F" w:rsidRDefault="008131D8"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Intimate Care </w:t>
      </w:r>
      <w:r w:rsidR="00BB491F" w:rsidRPr="0061293F">
        <w:rPr>
          <w:rFonts w:asciiTheme="minorHAnsi" w:hAnsiTheme="minorHAnsi" w:cstheme="minorHAnsi"/>
          <w:color w:val="000000"/>
        </w:rPr>
        <w:t>p</w:t>
      </w:r>
      <w:r w:rsidR="005D0573" w:rsidRPr="0061293F">
        <w:rPr>
          <w:rFonts w:asciiTheme="minorHAnsi" w:hAnsiTheme="minorHAnsi" w:cstheme="minorHAnsi"/>
          <w:color w:val="000000"/>
        </w:rPr>
        <w:t>rocedures</w:t>
      </w:r>
    </w:p>
    <w:p w14:paraId="55A381B2"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Educational Visits </w:t>
      </w:r>
      <w:r w:rsidR="00BB491F" w:rsidRPr="0061293F">
        <w:rPr>
          <w:rFonts w:asciiTheme="minorHAnsi" w:hAnsiTheme="minorHAnsi" w:cstheme="minorHAnsi"/>
          <w:color w:val="000000"/>
        </w:rPr>
        <w:t>p</w:t>
      </w:r>
      <w:r w:rsidR="00C8360E" w:rsidRPr="0061293F">
        <w:rPr>
          <w:rFonts w:asciiTheme="minorHAnsi" w:hAnsiTheme="minorHAnsi" w:cstheme="minorHAnsi"/>
          <w:color w:val="000000"/>
        </w:rPr>
        <w:t>rocedures</w:t>
      </w:r>
      <w:r w:rsidRPr="0061293F">
        <w:rPr>
          <w:rFonts w:asciiTheme="minorHAnsi" w:hAnsiTheme="minorHAnsi" w:cstheme="minorHAnsi"/>
          <w:color w:val="000000"/>
        </w:rPr>
        <w:t xml:space="preserve"> (including procedures for assessing risks)</w:t>
      </w:r>
    </w:p>
    <w:p w14:paraId="7CB377A8"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First Aid and Accident </w:t>
      </w:r>
      <w:r w:rsidR="00BB491F" w:rsidRPr="0061293F">
        <w:rPr>
          <w:rFonts w:asciiTheme="minorHAnsi" w:hAnsiTheme="minorHAnsi" w:cstheme="minorHAnsi"/>
          <w:color w:val="000000"/>
        </w:rPr>
        <w:t>p</w:t>
      </w:r>
      <w:r w:rsidR="00F45553" w:rsidRPr="0061293F">
        <w:rPr>
          <w:rFonts w:asciiTheme="minorHAnsi" w:hAnsiTheme="minorHAnsi" w:cstheme="minorHAnsi"/>
          <w:color w:val="000000"/>
        </w:rPr>
        <w:t>rocedures</w:t>
      </w:r>
    </w:p>
    <w:p w14:paraId="0C025AC0"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Attendance </w:t>
      </w:r>
      <w:r w:rsidR="00BB491F" w:rsidRPr="0061293F">
        <w:rPr>
          <w:rFonts w:asciiTheme="minorHAnsi" w:hAnsiTheme="minorHAnsi" w:cstheme="minorHAnsi"/>
          <w:color w:val="000000"/>
        </w:rPr>
        <w:t>p</w:t>
      </w:r>
      <w:r w:rsidR="00C8360E" w:rsidRPr="0061293F">
        <w:rPr>
          <w:rFonts w:asciiTheme="minorHAnsi" w:hAnsiTheme="minorHAnsi" w:cstheme="minorHAnsi"/>
          <w:color w:val="000000"/>
        </w:rPr>
        <w:t>rocedures</w:t>
      </w:r>
    </w:p>
    <w:p w14:paraId="51602ED2" w14:textId="77777777" w:rsidR="00254983" w:rsidRPr="0061293F" w:rsidRDefault="00254983"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Missing Child </w:t>
      </w:r>
      <w:r w:rsidR="00BB491F" w:rsidRPr="0061293F">
        <w:rPr>
          <w:rFonts w:asciiTheme="minorHAnsi" w:hAnsiTheme="minorHAnsi" w:cstheme="minorHAnsi"/>
          <w:color w:val="000000"/>
        </w:rPr>
        <w:t>p</w:t>
      </w:r>
      <w:r w:rsidRPr="0061293F">
        <w:rPr>
          <w:rFonts w:asciiTheme="minorHAnsi" w:hAnsiTheme="minorHAnsi" w:cstheme="minorHAnsi"/>
          <w:color w:val="000000"/>
        </w:rPr>
        <w:t>rocedures</w:t>
      </w:r>
    </w:p>
    <w:p w14:paraId="71F11B88" w14:textId="77777777" w:rsidR="00162571" w:rsidRPr="0061293F" w:rsidRDefault="00162571" w:rsidP="00D43737">
      <w:pPr>
        <w:pStyle w:val="ListParagraph"/>
        <w:numPr>
          <w:ilvl w:val="0"/>
          <w:numId w:val="5"/>
        </w:numPr>
        <w:autoSpaceDE w:val="0"/>
        <w:autoSpaceDN w:val="0"/>
        <w:adjustRightInd w:val="0"/>
        <w:rPr>
          <w:rFonts w:asciiTheme="minorHAnsi" w:hAnsiTheme="minorHAnsi" w:cstheme="minorHAnsi"/>
          <w:color w:val="000000"/>
        </w:rPr>
      </w:pPr>
      <w:bookmarkStart w:id="69" w:name="_Hlk18926587"/>
      <w:r w:rsidRPr="0061293F">
        <w:rPr>
          <w:rFonts w:asciiTheme="minorHAnsi" w:hAnsiTheme="minorHAnsi" w:cstheme="minorHAnsi"/>
          <w:color w:val="000000"/>
        </w:rPr>
        <w:t>First Day Calling procedures</w:t>
      </w:r>
    </w:p>
    <w:p w14:paraId="49BA2A2A" w14:textId="77777777" w:rsidR="00162571" w:rsidRPr="0061293F" w:rsidRDefault="00162571"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Emergency Plan(s) (including Lockdown procedures)</w:t>
      </w:r>
      <w:bookmarkEnd w:id="69"/>
    </w:p>
    <w:p w14:paraId="05F06D8B" w14:textId="2B2F6A31" w:rsidR="00E043F6" w:rsidRPr="0061293F"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Guidance on the Use of Photographic</w:t>
      </w:r>
      <w:r w:rsidR="0055238F">
        <w:rPr>
          <w:rFonts w:asciiTheme="minorHAnsi" w:hAnsiTheme="minorHAnsi" w:cstheme="minorHAnsi"/>
          <w:color w:val="000000"/>
        </w:rPr>
        <w:t xml:space="preserve">, </w:t>
      </w:r>
      <w:r w:rsidR="0055238F" w:rsidRPr="0055238F">
        <w:rPr>
          <w:rFonts w:asciiTheme="minorHAnsi" w:hAnsiTheme="minorHAnsi" w:cstheme="minorHAnsi"/>
          <w:color w:val="000000"/>
          <w:highlight w:val="green"/>
        </w:rPr>
        <w:t>digital and video</w:t>
      </w:r>
      <w:r w:rsidRPr="0061293F">
        <w:rPr>
          <w:rFonts w:asciiTheme="minorHAnsi" w:hAnsiTheme="minorHAnsi" w:cstheme="minorHAnsi"/>
          <w:color w:val="000000"/>
        </w:rPr>
        <w:t xml:space="preserve"> Images</w:t>
      </w:r>
    </w:p>
    <w:p w14:paraId="73A730A1" w14:textId="77777777" w:rsidR="00785C51" w:rsidRPr="0061293F" w:rsidRDefault="00785C51" w:rsidP="00D43737">
      <w:pPr>
        <w:pStyle w:val="ListParagraph"/>
        <w:numPr>
          <w:ilvl w:val="0"/>
          <w:numId w:val="5"/>
        </w:numPr>
        <w:autoSpaceDE w:val="0"/>
        <w:autoSpaceDN w:val="0"/>
        <w:adjustRightInd w:val="0"/>
        <w:rPr>
          <w:rFonts w:asciiTheme="minorHAnsi" w:hAnsiTheme="minorHAnsi" w:cstheme="minorHAnsi"/>
          <w:color w:val="000000"/>
        </w:rPr>
      </w:pPr>
      <w:bookmarkStart w:id="70" w:name="_Hlk494968052"/>
      <w:bookmarkStart w:id="71" w:name="_Hlk524686047"/>
      <w:r w:rsidRPr="0061293F">
        <w:rPr>
          <w:rFonts w:asciiTheme="minorHAnsi" w:hAnsiTheme="minorHAnsi" w:cstheme="minorHAnsi"/>
          <w:color w:val="000000"/>
        </w:rPr>
        <w:t>Procedures for protecting children when contractors are working in educational settings</w:t>
      </w:r>
    </w:p>
    <w:p w14:paraId="70018719" w14:textId="77777777" w:rsidR="00785C51" w:rsidRPr="0061293F" w:rsidRDefault="00785C51"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Code of Conduct for adults visiting or working on a school site (leaflet)</w:t>
      </w:r>
      <w:bookmarkEnd w:id="70"/>
    </w:p>
    <w:p w14:paraId="05A8B89B"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Risk Assessments (inc</w:t>
      </w:r>
      <w:r w:rsidR="007D5CBF" w:rsidRPr="0061293F">
        <w:rPr>
          <w:rFonts w:asciiTheme="minorHAnsi" w:hAnsiTheme="minorHAnsi" w:cstheme="minorHAnsi"/>
          <w:color w:val="000000"/>
        </w:rPr>
        <w:t>l</w:t>
      </w:r>
      <w:r w:rsidRPr="0061293F">
        <w:rPr>
          <w:rFonts w:asciiTheme="minorHAnsi" w:hAnsiTheme="minorHAnsi" w:cstheme="minorHAnsi"/>
          <w:color w:val="000000"/>
        </w:rPr>
        <w:t>. Fire Safety)</w:t>
      </w:r>
    </w:p>
    <w:p w14:paraId="34BEC2CA"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Premises Management including </w:t>
      </w:r>
      <w:r w:rsidR="008C2A5C" w:rsidRPr="0061293F">
        <w:rPr>
          <w:rFonts w:asciiTheme="minorHAnsi" w:hAnsiTheme="minorHAnsi" w:cstheme="minorHAnsi"/>
          <w:color w:val="000000"/>
        </w:rPr>
        <w:t>s</w:t>
      </w:r>
      <w:r w:rsidRPr="0061293F">
        <w:rPr>
          <w:rFonts w:asciiTheme="minorHAnsi" w:hAnsiTheme="minorHAnsi" w:cstheme="minorHAnsi"/>
          <w:color w:val="000000"/>
        </w:rPr>
        <w:t xml:space="preserve">ecurity </w:t>
      </w:r>
      <w:r w:rsidR="007D5CBF" w:rsidRPr="0061293F">
        <w:rPr>
          <w:rFonts w:asciiTheme="minorHAnsi" w:hAnsiTheme="minorHAnsi" w:cstheme="minorHAnsi"/>
          <w:color w:val="000000"/>
        </w:rPr>
        <w:t>m</w:t>
      </w:r>
      <w:r w:rsidRPr="0061293F">
        <w:rPr>
          <w:rFonts w:asciiTheme="minorHAnsi" w:hAnsiTheme="minorHAnsi" w:cstheme="minorHAnsi"/>
          <w:color w:val="000000"/>
        </w:rPr>
        <w:t>easures (</w:t>
      </w:r>
      <w:r w:rsidR="007D5CBF" w:rsidRPr="0061293F">
        <w:rPr>
          <w:rFonts w:asciiTheme="minorHAnsi" w:hAnsiTheme="minorHAnsi" w:cstheme="minorHAnsi"/>
          <w:color w:val="000000"/>
        </w:rPr>
        <w:t>f</w:t>
      </w:r>
      <w:r w:rsidRPr="0061293F">
        <w:rPr>
          <w:rFonts w:asciiTheme="minorHAnsi" w:hAnsiTheme="minorHAnsi" w:cstheme="minorHAnsi"/>
          <w:color w:val="000000"/>
        </w:rPr>
        <w:t xml:space="preserve">ormal </w:t>
      </w:r>
      <w:r w:rsidR="007D5CBF" w:rsidRPr="0061293F">
        <w:rPr>
          <w:rFonts w:asciiTheme="minorHAnsi" w:hAnsiTheme="minorHAnsi" w:cstheme="minorHAnsi"/>
          <w:color w:val="000000"/>
        </w:rPr>
        <w:t>i</w:t>
      </w:r>
      <w:r w:rsidRPr="0061293F">
        <w:rPr>
          <w:rFonts w:asciiTheme="minorHAnsi" w:hAnsiTheme="minorHAnsi" w:cstheme="minorHAnsi"/>
          <w:color w:val="000000"/>
        </w:rPr>
        <w:t>nspections and Buildings Register)</w:t>
      </w:r>
    </w:p>
    <w:bookmarkEnd w:id="71"/>
    <w:p w14:paraId="02D3B2D4" w14:textId="77777777" w:rsidR="00DE4F45" w:rsidRDefault="00DE4F45" w:rsidP="004A7E3E">
      <w:pPr>
        <w:autoSpaceDE w:val="0"/>
        <w:autoSpaceDN w:val="0"/>
        <w:adjustRightInd w:val="0"/>
        <w:spacing w:after="120"/>
        <w:ind w:left="567"/>
        <w:rPr>
          <w:rFonts w:asciiTheme="minorHAnsi" w:hAnsiTheme="minorHAnsi" w:cstheme="minorHAnsi"/>
          <w:iCs/>
          <w:color w:val="000000" w:themeColor="text1"/>
          <w:szCs w:val="22"/>
        </w:rPr>
      </w:pPr>
    </w:p>
    <w:p w14:paraId="552A986A" w14:textId="62AD8DBD" w:rsidR="00EC612E" w:rsidRDefault="00EC612E" w:rsidP="004A7E3E">
      <w:pPr>
        <w:autoSpaceDE w:val="0"/>
        <w:autoSpaceDN w:val="0"/>
        <w:adjustRightInd w:val="0"/>
        <w:spacing w:after="120"/>
        <w:ind w:left="567"/>
        <w:rPr>
          <w:rFonts w:asciiTheme="minorHAnsi" w:hAnsiTheme="minorHAnsi" w:cstheme="minorHAnsi"/>
          <w:iCs/>
          <w:color w:val="000000" w:themeColor="text1"/>
          <w:szCs w:val="22"/>
        </w:rPr>
      </w:pPr>
      <w:r w:rsidRPr="0061293F">
        <w:rPr>
          <w:rFonts w:asciiTheme="minorHAnsi" w:hAnsiTheme="minorHAnsi" w:cstheme="minorHAnsi"/>
          <w:iCs/>
          <w:color w:val="000000" w:themeColor="text1"/>
          <w:szCs w:val="22"/>
        </w:rPr>
        <w:t>and DfE</w:t>
      </w:r>
      <w:r w:rsidR="0045594F" w:rsidRPr="0061293F">
        <w:rPr>
          <w:rFonts w:asciiTheme="minorHAnsi" w:hAnsiTheme="minorHAnsi" w:cstheme="minorHAnsi"/>
          <w:iCs/>
          <w:color w:val="000000" w:themeColor="text1"/>
          <w:szCs w:val="22"/>
        </w:rPr>
        <w:t>, Ofsted</w:t>
      </w:r>
      <w:r w:rsidRPr="0061293F">
        <w:rPr>
          <w:rFonts w:asciiTheme="minorHAnsi" w:hAnsiTheme="minorHAnsi" w:cstheme="minorHAnsi"/>
          <w:iCs/>
          <w:color w:val="000000" w:themeColor="text1"/>
          <w:szCs w:val="22"/>
        </w:rPr>
        <w:t xml:space="preserve"> and </w:t>
      </w:r>
      <w:r w:rsidR="0055238F" w:rsidRPr="0055238F">
        <w:rPr>
          <w:rFonts w:asciiTheme="minorHAnsi" w:hAnsiTheme="minorHAnsi" w:cstheme="minorHAnsi"/>
          <w:iCs/>
          <w:color w:val="000000" w:themeColor="text1"/>
          <w:szCs w:val="22"/>
          <w:highlight w:val="green"/>
        </w:rPr>
        <w:t>Westmorland and Furness</w:t>
      </w:r>
      <w:r w:rsidR="00757986" w:rsidRPr="0061293F">
        <w:rPr>
          <w:rFonts w:asciiTheme="minorHAnsi" w:hAnsiTheme="minorHAnsi" w:cstheme="minorHAnsi"/>
          <w:iCs/>
          <w:color w:val="000000" w:themeColor="text1"/>
          <w:szCs w:val="22"/>
        </w:rPr>
        <w:t xml:space="preserve"> </w:t>
      </w:r>
      <w:bookmarkStart w:id="72" w:name="_Hlk27126487"/>
      <w:r w:rsidRPr="0061293F">
        <w:rPr>
          <w:rFonts w:asciiTheme="minorHAnsi" w:hAnsiTheme="minorHAnsi" w:cstheme="minorHAnsi"/>
          <w:iCs/>
          <w:color w:val="000000" w:themeColor="text1"/>
          <w:szCs w:val="22"/>
        </w:rPr>
        <w:t>S</w:t>
      </w:r>
      <w:r w:rsidR="004A5EAC" w:rsidRPr="0061293F">
        <w:rPr>
          <w:rFonts w:asciiTheme="minorHAnsi" w:hAnsiTheme="minorHAnsi" w:cstheme="minorHAnsi"/>
          <w:iCs/>
          <w:color w:val="000000" w:themeColor="text1"/>
          <w:szCs w:val="22"/>
        </w:rPr>
        <w:t>afeguarding Children Partnership (S</w:t>
      </w:r>
      <w:r w:rsidRPr="0061293F">
        <w:rPr>
          <w:rFonts w:asciiTheme="minorHAnsi" w:hAnsiTheme="minorHAnsi" w:cstheme="minorHAnsi"/>
          <w:iCs/>
          <w:color w:val="000000" w:themeColor="text1"/>
          <w:szCs w:val="22"/>
        </w:rPr>
        <w:t>C</w:t>
      </w:r>
      <w:r w:rsidR="006339B3" w:rsidRPr="0061293F">
        <w:rPr>
          <w:rFonts w:asciiTheme="minorHAnsi" w:hAnsiTheme="minorHAnsi" w:cstheme="minorHAnsi"/>
          <w:iCs/>
          <w:color w:val="000000" w:themeColor="text1"/>
          <w:szCs w:val="22"/>
        </w:rPr>
        <w:t>P</w:t>
      </w:r>
      <w:r w:rsidR="004A5EAC" w:rsidRPr="0061293F">
        <w:rPr>
          <w:rFonts w:asciiTheme="minorHAnsi" w:hAnsiTheme="minorHAnsi" w:cstheme="minorHAnsi"/>
          <w:iCs/>
          <w:color w:val="000000" w:themeColor="text1"/>
          <w:szCs w:val="22"/>
        </w:rPr>
        <w:t>)</w:t>
      </w:r>
      <w:r w:rsidRPr="0061293F">
        <w:rPr>
          <w:rFonts w:asciiTheme="minorHAnsi" w:hAnsiTheme="minorHAnsi" w:cstheme="minorHAnsi"/>
          <w:iCs/>
          <w:color w:val="000000" w:themeColor="text1"/>
          <w:szCs w:val="22"/>
        </w:rPr>
        <w:t xml:space="preserve"> </w:t>
      </w:r>
      <w:bookmarkEnd w:id="72"/>
      <w:r w:rsidRPr="0061293F">
        <w:rPr>
          <w:rFonts w:asciiTheme="minorHAnsi" w:hAnsiTheme="minorHAnsi" w:cstheme="minorHAnsi"/>
          <w:iCs/>
          <w:color w:val="000000" w:themeColor="text1"/>
          <w:szCs w:val="22"/>
        </w:rPr>
        <w:t xml:space="preserve">guidance </w:t>
      </w:r>
      <w:r w:rsidR="00852945" w:rsidRPr="0061293F">
        <w:rPr>
          <w:rFonts w:asciiTheme="minorHAnsi" w:hAnsiTheme="minorHAnsi" w:cstheme="minorHAnsi"/>
          <w:iCs/>
          <w:color w:val="000000" w:themeColor="text1"/>
          <w:szCs w:val="22"/>
        </w:rPr>
        <w:t>as outlined in</w:t>
      </w:r>
      <w:r w:rsidR="00057E79">
        <w:rPr>
          <w:rFonts w:asciiTheme="minorHAnsi" w:hAnsiTheme="minorHAnsi" w:cstheme="minorHAnsi"/>
          <w:iCs/>
          <w:color w:val="000000" w:themeColor="text1"/>
          <w:szCs w:val="22"/>
        </w:rPr>
        <w:t xml:space="preserve"> ‘</w:t>
      </w:r>
      <w:hyperlink w:anchor="Ref" w:history="1">
        <w:r w:rsidR="00057E79" w:rsidRPr="00057E79">
          <w:rPr>
            <w:rStyle w:val="Hyperlink"/>
            <w:rFonts w:asciiTheme="minorHAnsi" w:hAnsiTheme="minorHAnsi" w:cstheme="minorHAnsi"/>
            <w:iCs/>
            <w:szCs w:val="22"/>
          </w:rPr>
          <w:t>Referenced statutory and non-statutory guidance</w:t>
        </w:r>
      </w:hyperlink>
      <w:r w:rsidR="00057E79">
        <w:rPr>
          <w:rFonts w:asciiTheme="minorHAnsi" w:hAnsiTheme="minorHAnsi" w:cstheme="minorHAnsi"/>
          <w:iCs/>
          <w:color w:val="000000" w:themeColor="text1"/>
          <w:szCs w:val="22"/>
        </w:rPr>
        <w:t>’ below.</w:t>
      </w:r>
    </w:p>
    <w:p w14:paraId="061DF9EB" w14:textId="121257CC" w:rsidR="00892309" w:rsidRPr="00DE4F45" w:rsidRDefault="00892309" w:rsidP="00892309">
      <w:pPr>
        <w:pStyle w:val="Heading2"/>
      </w:pPr>
      <w:bookmarkStart w:id="73" w:name="_Toc112937678"/>
      <w:r w:rsidRPr="00DE4F45">
        <w:t xml:space="preserve">Child protection during </w:t>
      </w:r>
      <w:r w:rsidR="00310EC6" w:rsidRPr="00DE4F45">
        <w:t>emergencies</w:t>
      </w:r>
      <w:bookmarkEnd w:id="73"/>
      <w:r w:rsidR="00310EC6" w:rsidRPr="00DE4F45">
        <w:t xml:space="preserve"> </w:t>
      </w:r>
    </w:p>
    <w:p w14:paraId="55FF0807" w14:textId="61639749" w:rsidR="00F17D2D" w:rsidRPr="00DE4F45" w:rsidRDefault="00F17D2D" w:rsidP="00211D20">
      <w:pPr>
        <w:spacing w:after="120"/>
        <w:ind w:left="567"/>
        <w:rPr>
          <w:rFonts w:cs="Calibri"/>
          <w:color w:val="000000" w:themeColor="text1"/>
        </w:rPr>
      </w:pPr>
      <w:r w:rsidRPr="00DE4F45">
        <w:rPr>
          <w:rFonts w:cs="Calibri"/>
          <w:color w:val="000000" w:themeColor="text1"/>
        </w:rPr>
        <w:t xml:space="preserve">During periods of uncertainty such as </w:t>
      </w:r>
      <w:r w:rsidR="00310EC6" w:rsidRPr="00DE4F45">
        <w:rPr>
          <w:rFonts w:cs="Calibri"/>
          <w:color w:val="000000" w:themeColor="text1"/>
        </w:rPr>
        <w:t>emergencies including local or large scale public health incidents</w:t>
      </w:r>
      <w:r w:rsidRPr="00DE4F45">
        <w:rPr>
          <w:rFonts w:cs="Calibri"/>
          <w:color w:val="000000" w:themeColor="text1"/>
        </w:rPr>
        <w:t xml:space="preserve">, it is particularly important to safeguarding children who may be at an increased risk of abuse, harm and exploitation from a range of sources.  The procedures which follow this Policy statement will be adhered to at all times, but we recognise that amendments or additions may be required in order to support those directly affected by </w:t>
      </w:r>
      <w:r w:rsidR="00211D20" w:rsidRPr="00DE4F45">
        <w:rPr>
          <w:rFonts w:cs="Calibri"/>
          <w:color w:val="000000" w:themeColor="text1"/>
        </w:rPr>
        <w:t>a</w:t>
      </w:r>
      <w:r w:rsidR="00310EC6" w:rsidRPr="00DE4F45">
        <w:rPr>
          <w:rFonts w:cs="Calibri"/>
          <w:color w:val="000000" w:themeColor="text1"/>
        </w:rPr>
        <w:t>n emergency</w:t>
      </w:r>
      <w:r w:rsidR="00211D20" w:rsidRPr="00DE4F45">
        <w:rPr>
          <w:rFonts w:cs="Calibri"/>
          <w:color w:val="000000" w:themeColor="text1"/>
        </w:rPr>
        <w:t xml:space="preserve">.  </w:t>
      </w:r>
      <w:r w:rsidRPr="00DE4F45">
        <w:rPr>
          <w:rFonts w:cs="Calibri"/>
          <w:color w:val="000000" w:themeColor="text1"/>
        </w:rPr>
        <w:t xml:space="preserve">All children are vulnerable, but some may be especially so during periods where they or their households are </w:t>
      </w:r>
      <w:r w:rsidR="00310EC6" w:rsidRPr="00DE4F45">
        <w:rPr>
          <w:rFonts w:cs="Calibri"/>
          <w:color w:val="000000" w:themeColor="text1"/>
        </w:rPr>
        <w:t>excluded from school or work</w:t>
      </w:r>
      <w:r w:rsidRPr="00DE4F45">
        <w:rPr>
          <w:rFonts w:cs="Calibri"/>
          <w:color w:val="000000" w:themeColor="text1"/>
        </w:rPr>
        <w:t>.  It is equally important to safeguard families, with parents facing significant pressures to continue to protect and promote the welfare of their children. These parents may already be struggling and so with additional pressure the likelihood of harm or significant harm may increase.</w:t>
      </w:r>
      <w:r w:rsidR="00623266" w:rsidRPr="00DE4F45">
        <w:rPr>
          <w:rFonts w:cs="Calibri"/>
          <w:color w:val="000000" w:themeColor="text1"/>
        </w:rPr>
        <w:t xml:space="preserve">  In all known or emerging child protection cases, staff (particularly those with safeguarding responsibilities) will be mindful of the affects a</w:t>
      </w:r>
      <w:r w:rsidR="0004608A" w:rsidRPr="00DE4F45">
        <w:rPr>
          <w:rFonts w:cs="Calibri"/>
          <w:color w:val="000000" w:themeColor="text1"/>
        </w:rPr>
        <w:t>n emergency situation</w:t>
      </w:r>
      <w:r w:rsidR="00623266" w:rsidRPr="00DE4F45">
        <w:rPr>
          <w:rFonts w:cs="Calibri"/>
          <w:color w:val="000000" w:themeColor="text1"/>
        </w:rPr>
        <w:t xml:space="preserve"> may have on families and children.</w:t>
      </w:r>
    </w:p>
    <w:p w14:paraId="22064727" w14:textId="1219FF3C" w:rsidR="00211D20" w:rsidRPr="00DE4F45" w:rsidRDefault="00211D20" w:rsidP="00211D20">
      <w:pPr>
        <w:spacing w:after="120"/>
        <w:ind w:left="567"/>
        <w:rPr>
          <w:rFonts w:cs="Calibri"/>
          <w:color w:val="000000" w:themeColor="text1"/>
        </w:rPr>
      </w:pPr>
      <w:r w:rsidRPr="00DE4F45">
        <w:rPr>
          <w:rFonts w:cs="Calibri"/>
          <w:color w:val="000000" w:themeColor="text1"/>
        </w:rPr>
        <w:t>Additional issues which may need consideration or action include:</w:t>
      </w:r>
    </w:p>
    <w:p w14:paraId="0A6163DC" w14:textId="38B0EB5D" w:rsidR="00211D20" w:rsidRPr="00DE4F45" w:rsidRDefault="00211D20" w:rsidP="00211D20">
      <w:pPr>
        <w:spacing w:after="120"/>
        <w:ind w:left="567"/>
        <w:rPr>
          <w:rFonts w:asciiTheme="minorHAnsi" w:hAnsiTheme="minorHAnsi" w:cstheme="minorHAnsi"/>
          <w:color w:val="000000" w:themeColor="text1"/>
        </w:rPr>
      </w:pPr>
      <w:r w:rsidRPr="00DE4F45">
        <w:rPr>
          <w:rFonts w:asciiTheme="minorHAnsi" w:hAnsiTheme="minorHAnsi" w:cstheme="minorHAnsi"/>
          <w:b/>
          <w:bCs/>
          <w:color w:val="000000" w:themeColor="text1"/>
        </w:rPr>
        <w:t>Poverty</w:t>
      </w:r>
      <w:r w:rsidRPr="00DE4F45">
        <w:rPr>
          <w:rFonts w:asciiTheme="minorHAnsi" w:hAnsiTheme="minorHAnsi" w:cstheme="minorHAnsi"/>
          <w:color w:val="000000" w:themeColor="text1"/>
        </w:rPr>
        <w:t xml:space="preserve"> - where families are unable to meet the basic needs of children, this can, in some cases, lead to an increased likelihood of abuse, neglect</w:t>
      </w:r>
      <w:r w:rsidR="00C22BE0">
        <w:rPr>
          <w:rFonts w:asciiTheme="minorHAnsi" w:hAnsiTheme="minorHAnsi" w:cstheme="minorHAnsi"/>
          <w:color w:val="000000" w:themeColor="text1"/>
        </w:rPr>
        <w:t>, exploitation</w:t>
      </w:r>
      <w:r w:rsidRPr="00DE4F45">
        <w:rPr>
          <w:rFonts w:asciiTheme="minorHAnsi" w:hAnsiTheme="minorHAnsi" w:cstheme="minorHAnsi"/>
          <w:color w:val="000000" w:themeColor="text1"/>
        </w:rPr>
        <w:t xml:space="preserve"> and harm.</w:t>
      </w:r>
    </w:p>
    <w:p w14:paraId="57ACD673" w14:textId="7A2D1534" w:rsidR="00211D20" w:rsidRPr="00DE4F45" w:rsidRDefault="00211D20" w:rsidP="00211D20">
      <w:pPr>
        <w:spacing w:after="120"/>
        <w:ind w:left="567"/>
        <w:rPr>
          <w:rFonts w:asciiTheme="minorHAnsi" w:hAnsiTheme="minorHAnsi" w:cstheme="minorHAnsi"/>
          <w:color w:val="000000" w:themeColor="text1"/>
        </w:rPr>
      </w:pPr>
      <w:r w:rsidRPr="00DE4F45">
        <w:rPr>
          <w:rFonts w:asciiTheme="minorHAnsi" w:hAnsiTheme="minorHAnsi" w:cstheme="minorHAnsi"/>
          <w:b/>
          <w:bCs/>
          <w:color w:val="000000" w:themeColor="text1"/>
        </w:rPr>
        <w:t>Reduced access to support networks</w:t>
      </w:r>
      <w:r w:rsidRPr="00DE4F45">
        <w:rPr>
          <w:rFonts w:asciiTheme="minorHAnsi" w:hAnsiTheme="minorHAnsi" w:cstheme="minorHAnsi"/>
          <w:color w:val="000000" w:themeColor="text1"/>
        </w:rPr>
        <w:t xml:space="preserve"> – resulting in children who are abused and harmed being unseen and unheard.</w:t>
      </w:r>
    </w:p>
    <w:p w14:paraId="2E936BCB" w14:textId="4346D34F" w:rsidR="00211D20" w:rsidRPr="00DE4F45" w:rsidRDefault="00211D20" w:rsidP="00211D20">
      <w:pPr>
        <w:spacing w:after="120"/>
        <w:ind w:left="567"/>
        <w:rPr>
          <w:rFonts w:asciiTheme="minorHAnsi" w:hAnsiTheme="minorHAnsi" w:cstheme="minorHAnsi"/>
          <w:color w:val="000000" w:themeColor="text1"/>
          <w:szCs w:val="22"/>
        </w:rPr>
      </w:pPr>
      <w:r w:rsidRPr="00DE4F45">
        <w:rPr>
          <w:rFonts w:asciiTheme="minorHAnsi" w:hAnsiTheme="minorHAnsi" w:cstheme="minorHAnsi"/>
          <w:b/>
          <w:bCs/>
          <w:color w:val="000000" w:themeColor="text1"/>
        </w:rPr>
        <w:t>Accommodation</w:t>
      </w:r>
      <w:r w:rsidRPr="00DE4F45">
        <w:rPr>
          <w:rFonts w:asciiTheme="minorHAnsi" w:hAnsiTheme="minorHAnsi" w:cstheme="minorHAnsi"/>
          <w:color w:val="000000" w:themeColor="text1"/>
        </w:rPr>
        <w:t xml:space="preserve"> - </w:t>
      </w:r>
      <w:r w:rsidRPr="00DE4F45">
        <w:rPr>
          <w:rFonts w:asciiTheme="minorHAnsi" w:hAnsiTheme="minorHAnsi" w:cstheme="minorHAnsi"/>
          <w:color w:val="000000" w:themeColor="text1"/>
          <w:szCs w:val="22"/>
        </w:rPr>
        <w:t xml:space="preserve">Vulnerable children and families can often face challenges with their accommodation. They may have temporary accommodation or a lack of space which is exacerbated by the fact that the whole family may be </w:t>
      </w:r>
      <w:r w:rsidR="0004608A" w:rsidRPr="00DE4F45">
        <w:rPr>
          <w:rFonts w:asciiTheme="minorHAnsi" w:hAnsiTheme="minorHAnsi" w:cstheme="minorHAnsi"/>
          <w:color w:val="000000" w:themeColor="text1"/>
          <w:szCs w:val="22"/>
        </w:rPr>
        <w:t>excluded from school or work</w:t>
      </w:r>
      <w:r w:rsidRPr="00DE4F45">
        <w:rPr>
          <w:rFonts w:asciiTheme="minorHAnsi" w:hAnsiTheme="minorHAnsi" w:cstheme="minorHAnsi"/>
          <w:color w:val="000000" w:themeColor="text1"/>
          <w:szCs w:val="22"/>
        </w:rPr>
        <w:t xml:space="preserve">, unable to leave the family home for exercise and </w:t>
      </w:r>
      <w:r w:rsidR="00623266" w:rsidRPr="00DE4F45">
        <w:rPr>
          <w:rFonts w:asciiTheme="minorHAnsi" w:hAnsiTheme="minorHAnsi" w:cstheme="minorHAnsi"/>
          <w:color w:val="000000" w:themeColor="text1"/>
          <w:szCs w:val="22"/>
        </w:rPr>
        <w:t>social contact, which can lead to an increase in abuse and neglect</w:t>
      </w:r>
    </w:p>
    <w:p w14:paraId="7ADFD7DC" w14:textId="35FAF1F6" w:rsidR="00623266" w:rsidRPr="00DE4F45" w:rsidRDefault="00623266" w:rsidP="00211D20">
      <w:pPr>
        <w:spacing w:after="120"/>
        <w:ind w:left="567"/>
        <w:rPr>
          <w:rFonts w:asciiTheme="minorHAnsi" w:hAnsiTheme="minorHAnsi" w:cstheme="minorHAnsi"/>
          <w:color w:val="000000" w:themeColor="text1"/>
        </w:rPr>
      </w:pPr>
      <w:r w:rsidRPr="00DE4F45">
        <w:rPr>
          <w:rFonts w:asciiTheme="minorHAnsi" w:hAnsiTheme="minorHAnsi" w:cstheme="minorHAnsi"/>
          <w:b/>
          <w:bCs/>
          <w:color w:val="000000" w:themeColor="text1"/>
          <w:szCs w:val="22"/>
        </w:rPr>
        <w:t>Domestic abuse</w:t>
      </w:r>
      <w:r w:rsidRPr="00DE4F45">
        <w:rPr>
          <w:rFonts w:asciiTheme="minorHAnsi" w:hAnsiTheme="minorHAnsi" w:cstheme="minorHAnsi"/>
          <w:color w:val="000000" w:themeColor="text1"/>
          <w:szCs w:val="22"/>
        </w:rPr>
        <w:t xml:space="preserve"> – A </w:t>
      </w:r>
      <w:r w:rsidR="0004608A" w:rsidRPr="00DE4F45">
        <w:rPr>
          <w:rFonts w:asciiTheme="minorHAnsi" w:hAnsiTheme="minorHAnsi" w:cstheme="minorHAnsi"/>
          <w:color w:val="000000" w:themeColor="text1"/>
          <w:szCs w:val="22"/>
        </w:rPr>
        <w:t>large scale public health incident or similar situation</w:t>
      </w:r>
      <w:r w:rsidRPr="00DE4F45">
        <w:rPr>
          <w:rFonts w:asciiTheme="minorHAnsi" w:hAnsiTheme="minorHAnsi" w:cstheme="minorHAnsi"/>
          <w:color w:val="000000" w:themeColor="text1"/>
        </w:rPr>
        <w:t xml:space="preserve"> can disrupt routines and behaviours, both positively and negatively and it is important to be aware of how the tension can escalate to violence and abusive behaviours between families, parents and children.</w:t>
      </w:r>
    </w:p>
    <w:p w14:paraId="675BC934" w14:textId="41E9D7A0" w:rsidR="00623266" w:rsidRPr="00DE4F45" w:rsidRDefault="00EC1860" w:rsidP="00211D20">
      <w:pPr>
        <w:spacing w:after="120"/>
        <w:ind w:left="567"/>
        <w:rPr>
          <w:rFonts w:asciiTheme="minorHAnsi" w:hAnsiTheme="minorHAnsi" w:cstheme="minorHAnsi"/>
          <w:color w:val="000000" w:themeColor="text1"/>
        </w:rPr>
      </w:pPr>
      <w:r w:rsidRPr="00DE4F45">
        <w:rPr>
          <w:rFonts w:asciiTheme="minorHAnsi" w:hAnsiTheme="minorHAnsi" w:cstheme="minorHAnsi"/>
          <w:b/>
          <w:bCs/>
          <w:color w:val="000000" w:themeColor="text1"/>
        </w:rPr>
        <w:t>Substance abuse</w:t>
      </w:r>
      <w:r w:rsidRPr="00DE4F45">
        <w:rPr>
          <w:rFonts w:asciiTheme="minorHAnsi" w:hAnsiTheme="minorHAnsi" w:cstheme="minorHAnsi"/>
          <w:color w:val="000000" w:themeColor="text1"/>
        </w:rPr>
        <w:t xml:space="preserve"> - Unhealthy coping mechanisms can involve a reliance on substances that provide relief and escapism by adults and children alike. Substances alter the behaviour of parents and create a lack of </w:t>
      </w:r>
      <w:r w:rsidRPr="00DE4F45">
        <w:rPr>
          <w:rFonts w:asciiTheme="minorHAnsi" w:hAnsiTheme="minorHAnsi" w:cstheme="minorHAnsi"/>
          <w:color w:val="000000" w:themeColor="text1"/>
        </w:rPr>
        <w:lastRenderedPageBreak/>
        <w:t>safety for children and young people.  It is important to understand how families manage the stresses faced during a</w:t>
      </w:r>
      <w:r w:rsidR="0004608A" w:rsidRPr="00DE4F45">
        <w:rPr>
          <w:rFonts w:asciiTheme="minorHAnsi" w:hAnsiTheme="minorHAnsi" w:cstheme="minorHAnsi"/>
          <w:color w:val="000000" w:themeColor="text1"/>
        </w:rPr>
        <w:t>n emergency or large scale public health incident</w:t>
      </w:r>
      <w:r w:rsidRPr="00DE4F45">
        <w:rPr>
          <w:rFonts w:asciiTheme="minorHAnsi" w:hAnsiTheme="minorHAnsi" w:cstheme="minorHAnsi"/>
          <w:color w:val="000000" w:themeColor="text1"/>
        </w:rPr>
        <w:t xml:space="preserve"> - with associated worries around employment, finances and health.</w:t>
      </w:r>
    </w:p>
    <w:p w14:paraId="1143D6F9" w14:textId="50B52D38" w:rsidR="00853A02" w:rsidRPr="00DE4F45" w:rsidRDefault="00853A02" w:rsidP="00211D20">
      <w:pPr>
        <w:spacing w:after="120"/>
        <w:ind w:left="567"/>
        <w:rPr>
          <w:rFonts w:asciiTheme="minorHAnsi" w:hAnsiTheme="minorHAnsi" w:cstheme="minorHAnsi"/>
          <w:color w:val="000000" w:themeColor="text1"/>
        </w:rPr>
      </w:pPr>
      <w:r w:rsidRPr="00DE4F45">
        <w:rPr>
          <w:rFonts w:asciiTheme="minorHAnsi" w:hAnsiTheme="minorHAnsi" w:cstheme="minorHAnsi"/>
          <w:b/>
          <w:bCs/>
          <w:color w:val="000000" w:themeColor="text1"/>
        </w:rPr>
        <w:t>Neglect</w:t>
      </w:r>
      <w:r w:rsidRPr="00DE4F45">
        <w:rPr>
          <w:rFonts w:asciiTheme="minorHAnsi" w:hAnsiTheme="minorHAnsi" w:cstheme="minorHAnsi"/>
          <w:color w:val="000000" w:themeColor="text1"/>
        </w:rPr>
        <w:t xml:space="preserve"> – Self or household </w:t>
      </w:r>
      <w:r w:rsidR="0004608A" w:rsidRPr="00DE4F45">
        <w:rPr>
          <w:rFonts w:asciiTheme="minorHAnsi" w:hAnsiTheme="minorHAnsi" w:cstheme="minorHAnsi"/>
          <w:color w:val="000000" w:themeColor="text1"/>
        </w:rPr>
        <w:t>isolation</w:t>
      </w:r>
      <w:r w:rsidRPr="00DE4F45">
        <w:rPr>
          <w:rFonts w:asciiTheme="minorHAnsi" w:hAnsiTheme="minorHAnsi" w:cstheme="minorHAnsi"/>
          <w:color w:val="000000" w:themeColor="text1"/>
        </w:rPr>
        <w:t xml:space="preserve"> can place children at a greater risk of neglect. This is compounded by the increased economic challenges and poverty that families may be facing, and by the increased exposure of children to neglectful environments.</w:t>
      </w:r>
    </w:p>
    <w:p w14:paraId="2E3580BA" w14:textId="6FE659A3" w:rsidR="00853A02" w:rsidRPr="00DE4F45" w:rsidRDefault="00853A02" w:rsidP="00853A02">
      <w:pPr>
        <w:spacing w:after="120"/>
        <w:ind w:left="567"/>
        <w:rPr>
          <w:rFonts w:asciiTheme="minorHAnsi" w:hAnsiTheme="minorHAnsi" w:cstheme="minorHAnsi"/>
          <w:color w:val="000000" w:themeColor="text1"/>
        </w:rPr>
      </w:pPr>
      <w:r w:rsidRPr="00DE4F45">
        <w:rPr>
          <w:rFonts w:asciiTheme="minorHAnsi" w:hAnsiTheme="minorHAnsi" w:cstheme="minorHAnsi"/>
          <w:b/>
          <w:bCs/>
          <w:color w:val="000000" w:themeColor="text1"/>
        </w:rPr>
        <w:t>Children with additional needs</w:t>
      </w:r>
      <w:r w:rsidRPr="00DE4F45">
        <w:rPr>
          <w:rFonts w:asciiTheme="minorHAnsi" w:hAnsiTheme="minorHAnsi" w:cstheme="minorHAnsi"/>
          <w:color w:val="000000" w:themeColor="text1"/>
        </w:rPr>
        <w:t xml:space="preserve"> - Children and young people with additional needs and disabilities </w:t>
      </w:r>
      <w:r w:rsidR="00C22BE0">
        <w:rPr>
          <w:rFonts w:asciiTheme="minorHAnsi" w:hAnsiTheme="minorHAnsi" w:cstheme="minorHAnsi"/>
          <w:color w:val="000000" w:themeColor="text1"/>
        </w:rPr>
        <w:t xml:space="preserve">are more likely to be abused, </w:t>
      </w:r>
      <w:r w:rsidRPr="00DE4F45">
        <w:rPr>
          <w:rFonts w:asciiTheme="minorHAnsi" w:hAnsiTheme="minorHAnsi" w:cstheme="minorHAnsi"/>
          <w:color w:val="000000" w:themeColor="text1"/>
        </w:rPr>
        <w:t xml:space="preserve">neglected </w:t>
      </w:r>
      <w:r w:rsidR="00C22BE0">
        <w:rPr>
          <w:rFonts w:asciiTheme="minorHAnsi" w:hAnsiTheme="minorHAnsi" w:cstheme="minorHAnsi"/>
          <w:color w:val="000000" w:themeColor="text1"/>
        </w:rPr>
        <w:t xml:space="preserve">or exploited </w:t>
      </w:r>
      <w:r w:rsidRPr="00DE4F45">
        <w:rPr>
          <w:rFonts w:asciiTheme="minorHAnsi" w:hAnsiTheme="minorHAnsi" w:cstheme="minorHAnsi"/>
          <w:color w:val="000000" w:themeColor="text1"/>
        </w:rPr>
        <w:t xml:space="preserve">than non-disabled children, and less likely to disclose harm due to communication and other difficulties. With localised </w:t>
      </w:r>
      <w:r w:rsidR="0004608A" w:rsidRPr="00DE4F45">
        <w:rPr>
          <w:rFonts w:asciiTheme="minorHAnsi" w:hAnsiTheme="minorHAnsi" w:cstheme="minorHAnsi"/>
          <w:color w:val="000000" w:themeColor="text1"/>
        </w:rPr>
        <w:t>public health incidents</w:t>
      </w:r>
      <w:r w:rsidRPr="00DE4F45">
        <w:rPr>
          <w:rFonts w:asciiTheme="minorHAnsi" w:hAnsiTheme="minorHAnsi" w:cstheme="minorHAnsi"/>
          <w:color w:val="000000" w:themeColor="text1"/>
        </w:rPr>
        <w:t xml:space="preserve"> that affect the opening of schools or require </w:t>
      </w:r>
      <w:r w:rsidR="009A1126" w:rsidRPr="00DE4F45">
        <w:rPr>
          <w:rFonts w:asciiTheme="minorHAnsi" w:hAnsiTheme="minorHAnsi" w:cstheme="minorHAnsi"/>
          <w:color w:val="000000" w:themeColor="text1"/>
        </w:rPr>
        <w:t>exclusion</w:t>
      </w:r>
      <w:r w:rsidRPr="00DE4F45">
        <w:rPr>
          <w:rFonts w:asciiTheme="minorHAnsi" w:hAnsiTheme="minorHAnsi" w:cstheme="minorHAnsi"/>
          <w:color w:val="000000" w:themeColor="text1"/>
        </w:rPr>
        <w:t>, families may find increased time at home and additional caring responsibilities, a strain.</w:t>
      </w:r>
    </w:p>
    <w:p w14:paraId="0099474E" w14:textId="726CB9B0" w:rsidR="00853A02" w:rsidRPr="00DE4F45" w:rsidRDefault="00617061" w:rsidP="00853A02">
      <w:pPr>
        <w:spacing w:after="120"/>
        <w:ind w:left="567"/>
        <w:rPr>
          <w:rFonts w:asciiTheme="minorHAnsi" w:hAnsiTheme="minorHAnsi" w:cstheme="minorHAnsi"/>
        </w:rPr>
      </w:pPr>
      <w:r w:rsidRPr="00DE4F45">
        <w:rPr>
          <w:rFonts w:asciiTheme="minorHAnsi" w:hAnsiTheme="minorHAnsi" w:cstheme="minorHAnsi"/>
        </w:rPr>
        <w:t xml:space="preserve">We will consider </w:t>
      </w:r>
      <w:r w:rsidR="00853A02" w:rsidRPr="00DE4F45">
        <w:rPr>
          <w:rFonts w:asciiTheme="minorHAnsi" w:hAnsiTheme="minorHAnsi" w:cstheme="minorHAnsi"/>
        </w:rPr>
        <w:t>how t</w:t>
      </w:r>
      <w:r w:rsidRPr="00DE4F45">
        <w:rPr>
          <w:rFonts w:asciiTheme="minorHAnsi" w:hAnsiTheme="minorHAnsi" w:cstheme="minorHAnsi"/>
        </w:rPr>
        <w:t>o</w:t>
      </w:r>
      <w:r w:rsidR="00853A02" w:rsidRPr="00DE4F45">
        <w:rPr>
          <w:rFonts w:asciiTheme="minorHAnsi" w:hAnsiTheme="minorHAnsi" w:cstheme="minorHAnsi"/>
        </w:rPr>
        <w:t xml:space="preserve"> seek the voice of the child during these times, and whether online or telephone contact is enough to ensure their wellbeing and safety. This is especially important where communication difficulties make these means less effective.</w:t>
      </w:r>
    </w:p>
    <w:p w14:paraId="501C966A" w14:textId="7C8E348F" w:rsidR="005A1E3E" w:rsidRPr="00DE4F45" w:rsidRDefault="005A1E3E" w:rsidP="00853A02">
      <w:pPr>
        <w:spacing w:after="120"/>
        <w:ind w:left="567"/>
        <w:rPr>
          <w:rFonts w:asciiTheme="minorHAnsi" w:hAnsiTheme="minorHAnsi" w:cstheme="minorHAnsi"/>
        </w:rPr>
      </w:pPr>
      <w:r w:rsidRPr="00DE4F45">
        <w:rPr>
          <w:rFonts w:asciiTheme="minorHAnsi" w:hAnsiTheme="minorHAnsi" w:cstheme="minorHAnsi"/>
          <w:b/>
          <w:bCs/>
        </w:rPr>
        <w:t>Remote education</w:t>
      </w:r>
      <w:r w:rsidRPr="00DE4F45">
        <w:rPr>
          <w:rFonts w:asciiTheme="minorHAnsi" w:hAnsiTheme="minorHAnsi" w:cstheme="minorHAnsi"/>
        </w:rPr>
        <w:t xml:space="preserve"> – during periods where remote education is required, our communications with parents will be used to reinforce the importance of children </w:t>
      </w:r>
      <w:r w:rsidR="003B7BFA" w:rsidRPr="00DE4F45">
        <w:rPr>
          <w:rFonts w:asciiTheme="minorHAnsi" w:hAnsiTheme="minorHAnsi" w:cstheme="minorHAnsi"/>
        </w:rPr>
        <w:t>b</w:t>
      </w:r>
      <w:r w:rsidRPr="00DE4F45">
        <w:rPr>
          <w:rFonts w:asciiTheme="minorHAnsi" w:hAnsiTheme="minorHAnsi" w:cstheme="minorHAnsi"/>
        </w:rPr>
        <w:t xml:space="preserve">eing safe online and </w:t>
      </w:r>
      <w:r w:rsidR="003B7BFA" w:rsidRPr="00DE4F45">
        <w:rPr>
          <w:rFonts w:asciiTheme="minorHAnsi" w:hAnsiTheme="minorHAnsi" w:cstheme="minorHAnsi"/>
        </w:rPr>
        <w:t>will provide details of the systems we use in school to filter and monitor online use.  We will be clear on what their children are being asked to do online, including the sites they will be asked to access and who from the school their child is going to be interacting with.</w:t>
      </w:r>
      <w:r w:rsidR="00926542" w:rsidRPr="00DE4F45">
        <w:rPr>
          <w:rFonts w:asciiTheme="minorHAnsi" w:hAnsiTheme="minorHAnsi" w:cstheme="minorHAnsi"/>
        </w:rPr>
        <w:t xml:space="preserve">  </w:t>
      </w:r>
    </w:p>
    <w:p w14:paraId="5E260009" w14:textId="77777777" w:rsidR="006A4EE0" w:rsidRPr="0061293F" w:rsidRDefault="005C3A91" w:rsidP="005C3A91">
      <w:pPr>
        <w:pStyle w:val="Style2"/>
      </w:pPr>
      <w:bookmarkStart w:id="74" w:name="_Toc112937679"/>
      <w:r w:rsidRPr="0061293F">
        <w:t>Review</w:t>
      </w:r>
      <w:bookmarkEnd w:id="74"/>
    </w:p>
    <w:p w14:paraId="72DC37D4" w14:textId="55F91146" w:rsidR="005C3A91" w:rsidRPr="0061293F" w:rsidRDefault="005C3A91" w:rsidP="005C3A91">
      <w:pPr>
        <w:ind w:left="567"/>
        <w:rPr>
          <w:rFonts w:asciiTheme="minorHAnsi" w:hAnsiTheme="minorHAnsi"/>
        </w:rPr>
        <w:sectPr w:rsidR="005C3A91" w:rsidRPr="0061293F" w:rsidSect="00B75FA0">
          <w:footerReference w:type="default" r:id="rId25"/>
          <w:pgSz w:w="11907" w:h="16840"/>
          <w:pgMar w:top="794" w:right="794" w:bottom="1021" w:left="794" w:header="397" w:footer="510" w:gutter="0"/>
          <w:pgNumType w:start="1"/>
          <w:cols w:space="720"/>
          <w:noEndnote/>
          <w:docGrid w:linePitch="326"/>
        </w:sectPr>
      </w:pPr>
      <w:r w:rsidRPr="0061293F">
        <w:rPr>
          <w:rFonts w:asciiTheme="minorHAnsi" w:hAnsiTheme="minorHAnsi"/>
        </w:rPr>
        <w:t xml:space="preserve">This Policy will be reviewed annually (as a minimum) and more often should legislation or statutory guidance </w:t>
      </w:r>
      <w:r w:rsidRPr="00DE4F45">
        <w:rPr>
          <w:rFonts w:asciiTheme="minorHAnsi" w:hAnsiTheme="minorHAnsi"/>
        </w:rPr>
        <w:t>change</w:t>
      </w:r>
      <w:r w:rsidR="007413D3" w:rsidRPr="00DE4F45">
        <w:rPr>
          <w:rFonts w:asciiTheme="minorHAnsi" w:hAnsiTheme="minorHAnsi"/>
        </w:rPr>
        <w:t xml:space="preserve"> </w:t>
      </w:r>
      <w:bookmarkStart w:id="75" w:name="_Hlk78382885"/>
      <w:r w:rsidR="007413D3" w:rsidRPr="00DE4F45">
        <w:rPr>
          <w:rFonts w:asciiTheme="minorHAnsi" w:hAnsiTheme="minorHAnsi"/>
        </w:rPr>
        <w:t>and to keep up to date with safeguarding issues as they emerge and evolve, including lessons learnt</w:t>
      </w:r>
      <w:r w:rsidR="007B073B" w:rsidRPr="00DE4F45">
        <w:rPr>
          <w:rFonts w:asciiTheme="minorHAnsi" w:hAnsiTheme="minorHAnsi"/>
        </w:rPr>
        <w:t xml:space="preserve"> from </w:t>
      </w:r>
      <w:r w:rsidR="00C22BE0">
        <w:rPr>
          <w:rFonts w:asciiTheme="minorHAnsi" w:hAnsiTheme="minorHAnsi"/>
        </w:rPr>
        <w:t>Child Safeguarding Practice Reviews</w:t>
      </w:r>
      <w:r w:rsidR="007B073B" w:rsidRPr="00DE4F45">
        <w:rPr>
          <w:rFonts w:asciiTheme="minorHAnsi" w:hAnsiTheme="minorHAnsi"/>
        </w:rPr>
        <w:t xml:space="preserve"> both locally and nationally</w:t>
      </w:r>
      <w:r w:rsidRPr="00DE4F45">
        <w:rPr>
          <w:rFonts w:asciiTheme="minorHAnsi" w:hAnsiTheme="minorHAnsi"/>
        </w:rPr>
        <w:t>.</w:t>
      </w:r>
      <w:bookmarkEnd w:id="75"/>
    </w:p>
    <w:p w14:paraId="0556A2B3" w14:textId="77777777" w:rsidR="001D6459" w:rsidRPr="0061293F" w:rsidRDefault="005B333D" w:rsidP="00364D76">
      <w:pPr>
        <w:pStyle w:val="Heading1"/>
        <w:numPr>
          <w:ilvl w:val="0"/>
          <w:numId w:val="0"/>
        </w:numPr>
        <w:spacing w:after="240"/>
        <w:jc w:val="center"/>
        <w:rPr>
          <w:sz w:val="36"/>
          <w:szCs w:val="36"/>
        </w:rPr>
      </w:pPr>
      <w:bookmarkStart w:id="76" w:name="_Toc443666320"/>
      <w:bookmarkStart w:id="77" w:name="_Toc443666572"/>
      <w:bookmarkStart w:id="78" w:name="_Toc112937680"/>
      <w:r w:rsidRPr="0061293F">
        <w:rPr>
          <w:sz w:val="36"/>
          <w:szCs w:val="36"/>
        </w:rPr>
        <w:lastRenderedPageBreak/>
        <w:t>PROCEDURES</w:t>
      </w:r>
      <w:bookmarkEnd w:id="76"/>
      <w:bookmarkEnd w:id="77"/>
      <w:bookmarkEnd w:id="78"/>
    </w:p>
    <w:p w14:paraId="67AC690B" w14:textId="5050FF9E" w:rsidR="001D6459" w:rsidRPr="0061293F" w:rsidRDefault="001F7881" w:rsidP="004541C8">
      <w:pPr>
        <w:pStyle w:val="Heading2"/>
        <w:numPr>
          <w:ilvl w:val="1"/>
          <w:numId w:val="49"/>
        </w:numPr>
      </w:pPr>
      <w:bookmarkStart w:id="79" w:name="_Toc318135330"/>
      <w:bookmarkStart w:id="80" w:name="_Toc384371779"/>
      <w:bookmarkStart w:id="81" w:name="_Toc426124618"/>
      <w:bookmarkStart w:id="82" w:name="_Toc426444122"/>
      <w:bookmarkStart w:id="83" w:name="_Toc440032785"/>
      <w:bookmarkStart w:id="84" w:name="_Toc443666321"/>
      <w:bookmarkStart w:id="85" w:name="_Toc443666573"/>
      <w:bookmarkStart w:id="86" w:name="_Toc112937681"/>
      <w:r w:rsidRPr="0061293F">
        <w:t xml:space="preserve">Roles and </w:t>
      </w:r>
      <w:r w:rsidR="00FB1787" w:rsidRPr="0061293F">
        <w:t>r</w:t>
      </w:r>
      <w:r w:rsidRPr="0061293F">
        <w:t>esponsibilities</w:t>
      </w:r>
      <w:bookmarkEnd w:id="79"/>
      <w:bookmarkEnd w:id="80"/>
      <w:bookmarkEnd w:id="81"/>
      <w:bookmarkEnd w:id="82"/>
      <w:bookmarkEnd w:id="83"/>
      <w:bookmarkEnd w:id="84"/>
      <w:bookmarkEnd w:id="85"/>
      <w:bookmarkEnd w:id="86"/>
    </w:p>
    <w:p w14:paraId="5C46B7CA" w14:textId="40CE944C" w:rsidR="001D6459" w:rsidRPr="0061293F" w:rsidRDefault="001D6459" w:rsidP="007C45B4">
      <w:pPr>
        <w:ind w:left="567"/>
        <w:rPr>
          <w:rFonts w:asciiTheme="minorHAnsi" w:hAnsiTheme="minorHAnsi" w:cstheme="minorHAnsi"/>
          <w:szCs w:val="22"/>
        </w:rPr>
      </w:pPr>
      <w:r w:rsidRPr="0061293F">
        <w:rPr>
          <w:rFonts w:asciiTheme="minorHAnsi" w:hAnsiTheme="minorHAnsi" w:cstheme="minorHAnsi"/>
          <w:szCs w:val="22"/>
        </w:rPr>
        <w:t>All governors and staff have a shared responsibility to safeguard children</w:t>
      </w:r>
      <w:r w:rsidR="00743E58" w:rsidRPr="0061293F">
        <w:rPr>
          <w:rFonts w:asciiTheme="minorHAnsi" w:hAnsiTheme="minorHAnsi" w:cstheme="minorHAnsi"/>
          <w:szCs w:val="22"/>
        </w:rPr>
        <w:t>.</w:t>
      </w:r>
      <w:r w:rsidR="001237DD" w:rsidRPr="0061293F">
        <w:rPr>
          <w:rFonts w:asciiTheme="minorHAnsi" w:hAnsiTheme="minorHAnsi" w:cstheme="minorHAnsi"/>
          <w:szCs w:val="22"/>
        </w:rPr>
        <w:t xml:space="preserve">  </w:t>
      </w:r>
      <w:bookmarkStart w:id="87" w:name="_Hlk18926637"/>
      <w:r w:rsidR="0029242A" w:rsidRPr="0061293F">
        <w:rPr>
          <w:rFonts w:asciiTheme="minorHAnsi" w:hAnsiTheme="minorHAnsi" w:cstheme="minorHAnsi"/>
          <w:szCs w:val="22"/>
        </w:rPr>
        <w:t xml:space="preserve">The Governing </w:t>
      </w:r>
      <w:r w:rsidR="00E22446" w:rsidRPr="0061293F">
        <w:rPr>
          <w:rFonts w:asciiTheme="minorHAnsi" w:hAnsiTheme="minorHAnsi" w:cstheme="minorHAnsi"/>
          <w:szCs w:val="22"/>
        </w:rPr>
        <w:t>B</w:t>
      </w:r>
      <w:r w:rsidR="0029242A" w:rsidRPr="0061293F">
        <w:rPr>
          <w:rFonts w:asciiTheme="minorHAnsi" w:hAnsiTheme="minorHAnsi" w:cstheme="minorHAnsi"/>
          <w:szCs w:val="22"/>
        </w:rPr>
        <w:t xml:space="preserve">ody/Proprietor/ Management Committee and the School Leadership Team, especially the Designated Safeguarding Lead and deputies, will make themselves aware of and follow the </w:t>
      </w:r>
      <w:r w:rsidR="002452AF">
        <w:rPr>
          <w:rFonts w:asciiTheme="minorHAnsi" w:hAnsiTheme="minorHAnsi" w:cstheme="minorHAnsi"/>
          <w:szCs w:val="22"/>
        </w:rPr>
        <w:t>l</w:t>
      </w:r>
      <w:r w:rsidR="0029242A" w:rsidRPr="0061293F">
        <w:rPr>
          <w:rFonts w:asciiTheme="minorHAnsi" w:hAnsiTheme="minorHAnsi" w:cstheme="minorHAnsi"/>
          <w:szCs w:val="22"/>
        </w:rPr>
        <w:t>ocal</w:t>
      </w:r>
      <w:r w:rsidR="0055238F">
        <w:rPr>
          <w:rFonts w:asciiTheme="minorHAnsi" w:hAnsiTheme="minorHAnsi" w:cstheme="minorHAnsi"/>
          <w:szCs w:val="22"/>
        </w:rPr>
        <w:t xml:space="preserve"> safeguarding</w:t>
      </w:r>
      <w:r w:rsidR="0029242A" w:rsidRPr="0061293F">
        <w:rPr>
          <w:rFonts w:asciiTheme="minorHAnsi" w:hAnsiTheme="minorHAnsi" w:cstheme="minorHAnsi"/>
          <w:szCs w:val="22"/>
        </w:rPr>
        <w:t xml:space="preserve"> partnership arrangements.  Locally, the three </w:t>
      </w:r>
      <w:r w:rsidR="0029242A" w:rsidRPr="00E46853">
        <w:rPr>
          <w:rFonts w:asciiTheme="minorHAnsi" w:hAnsiTheme="minorHAnsi" w:cstheme="minorHAnsi"/>
          <w:szCs w:val="22"/>
        </w:rPr>
        <w:t>safeguarding partners (</w:t>
      </w:r>
      <w:r w:rsidR="00C22BE0">
        <w:rPr>
          <w:rFonts w:asciiTheme="minorHAnsi" w:hAnsiTheme="minorHAnsi" w:cstheme="minorHAnsi"/>
          <w:szCs w:val="22"/>
        </w:rPr>
        <w:t>Westmorland and Furness Council</w:t>
      </w:r>
      <w:r w:rsidR="0029242A" w:rsidRPr="00E46853">
        <w:rPr>
          <w:rFonts w:asciiTheme="minorHAnsi" w:hAnsiTheme="minorHAnsi" w:cstheme="minorHAnsi"/>
          <w:szCs w:val="22"/>
        </w:rPr>
        <w:t xml:space="preserve">; Cumbria Constabulary; Morecambe Bay </w:t>
      </w:r>
      <w:r w:rsidR="008F06E8" w:rsidRPr="00E46853">
        <w:rPr>
          <w:rFonts w:asciiTheme="minorHAnsi" w:hAnsiTheme="minorHAnsi" w:cstheme="minorHAnsi"/>
          <w:szCs w:val="22"/>
        </w:rPr>
        <w:t xml:space="preserve">Integrated Care Partnership </w:t>
      </w:r>
      <w:r w:rsidR="0029242A" w:rsidRPr="0061293F">
        <w:rPr>
          <w:rFonts w:asciiTheme="minorHAnsi" w:hAnsiTheme="minorHAnsi" w:cstheme="minorHAnsi"/>
          <w:szCs w:val="22"/>
        </w:rPr>
        <w:t>will make arrangements to work together with appropriate relevant agencies (including schools) to safeguard and promote the welfare of children, including identifying and responding to their needs.</w:t>
      </w:r>
      <w:bookmarkEnd w:id="87"/>
    </w:p>
    <w:p w14:paraId="2005B6B2" w14:textId="643AB490" w:rsidR="00743E58" w:rsidRPr="0061293F" w:rsidRDefault="00743E58" w:rsidP="004541C8">
      <w:pPr>
        <w:pStyle w:val="Heading3"/>
        <w:numPr>
          <w:ilvl w:val="2"/>
          <w:numId w:val="48"/>
        </w:numPr>
      </w:pPr>
      <w:bookmarkStart w:id="88" w:name="_Toc318135333"/>
      <w:bookmarkStart w:id="89" w:name="_Toc384371782"/>
      <w:bookmarkStart w:id="90" w:name="_Toc426124621"/>
      <w:bookmarkStart w:id="91" w:name="_Toc426444125"/>
      <w:bookmarkStart w:id="92" w:name="_Toc440032788"/>
      <w:bookmarkStart w:id="93" w:name="_Toc443666324"/>
      <w:bookmarkStart w:id="94" w:name="_Toc443666576"/>
      <w:bookmarkStart w:id="95" w:name="_Toc112937682"/>
      <w:r w:rsidRPr="0061293F">
        <w:t xml:space="preserve">The </w:t>
      </w:r>
      <w:r w:rsidR="00FB1787" w:rsidRPr="0061293F">
        <w:t>r</w:t>
      </w:r>
      <w:r w:rsidRPr="0061293F">
        <w:t>ole of the Governing Body</w:t>
      </w:r>
      <w:bookmarkEnd w:id="88"/>
      <w:bookmarkEnd w:id="89"/>
      <w:bookmarkEnd w:id="90"/>
      <w:bookmarkEnd w:id="91"/>
      <w:bookmarkEnd w:id="92"/>
      <w:bookmarkEnd w:id="93"/>
      <w:bookmarkEnd w:id="94"/>
      <w:bookmarkEnd w:id="95"/>
    </w:p>
    <w:p w14:paraId="3570A164" w14:textId="0B6C0860" w:rsidR="00077883" w:rsidRPr="0061293F" w:rsidRDefault="00077883" w:rsidP="00743E58">
      <w:pPr>
        <w:pStyle w:val="Default"/>
        <w:spacing w:after="120"/>
        <w:ind w:left="567"/>
        <w:rPr>
          <w:rFonts w:asciiTheme="minorHAnsi" w:hAnsiTheme="minorHAnsi" w:cstheme="minorHAnsi"/>
          <w:iCs/>
          <w:color w:val="auto"/>
          <w:sz w:val="22"/>
          <w:szCs w:val="22"/>
        </w:rPr>
      </w:pPr>
      <w:bookmarkStart w:id="96" w:name="_Hlk81904599"/>
      <w:r w:rsidRPr="0061293F">
        <w:rPr>
          <w:rFonts w:asciiTheme="minorHAnsi" w:hAnsiTheme="minorHAnsi" w:cstheme="minorHAnsi"/>
          <w:color w:val="000000" w:themeColor="text1"/>
          <w:sz w:val="22"/>
          <w:szCs w:val="22"/>
        </w:rPr>
        <w:t xml:space="preserve">The Governing </w:t>
      </w:r>
      <w:r w:rsidR="007B4BE9" w:rsidRPr="0061293F">
        <w:rPr>
          <w:rFonts w:asciiTheme="minorHAnsi" w:hAnsiTheme="minorHAnsi" w:cstheme="minorHAnsi"/>
          <w:color w:val="000000" w:themeColor="text1"/>
          <w:sz w:val="22"/>
          <w:szCs w:val="22"/>
        </w:rPr>
        <w:t>B</w:t>
      </w:r>
      <w:r w:rsidRPr="0061293F">
        <w:rPr>
          <w:rFonts w:asciiTheme="minorHAnsi" w:hAnsiTheme="minorHAnsi" w:cstheme="minorHAnsi"/>
          <w:color w:val="000000" w:themeColor="text1"/>
          <w:sz w:val="22"/>
          <w:szCs w:val="22"/>
        </w:rPr>
        <w:t>ody will ensure they facilitate a whole school</w:t>
      </w:r>
      <w:r w:rsidR="00E46853">
        <w:rPr>
          <w:rFonts w:asciiTheme="minorHAnsi" w:hAnsiTheme="minorHAnsi" w:cstheme="minorHAnsi"/>
          <w:color w:val="000000" w:themeColor="text1"/>
          <w:sz w:val="22"/>
          <w:szCs w:val="22"/>
        </w:rPr>
        <w:t xml:space="preserve"> </w:t>
      </w:r>
      <w:r w:rsidRPr="0061293F">
        <w:rPr>
          <w:rFonts w:asciiTheme="minorHAnsi" w:eastAsiaTheme="minorHAnsi" w:hAnsiTheme="minorHAnsi"/>
          <w:iCs/>
          <w:color w:val="auto"/>
          <w:sz w:val="22"/>
          <w:szCs w:val="22"/>
        </w:rPr>
        <w:t>approach to safeguarding, ensuring safeguarding and child protection are at the forefront and underpin all relevant aspects of process and policy</w:t>
      </w:r>
      <w:r w:rsidR="007413D3">
        <w:rPr>
          <w:rFonts w:asciiTheme="minorHAnsi" w:eastAsiaTheme="minorHAnsi" w:hAnsiTheme="minorHAnsi"/>
          <w:iCs/>
          <w:color w:val="auto"/>
          <w:sz w:val="22"/>
          <w:szCs w:val="22"/>
        </w:rPr>
        <w:t xml:space="preserve"> </w:t>
      </w:r>
      <w:r w:rsidR="007413D3" w:rsidRPr="00E46853">
        <w:rPr>
          <w:rFonts w:asciiTheme="minorHAnsi" w:eastAsiaTheme="minorHAnsi" w:hAnsiTheme="minorHAnsi"/>
          <w:iCs/>
          <w:color w:val="auto"/>
          <w:sz w:val="22"/>
          <w:szCs w:val="22"/>
        </w:rPr>
        <w:t>development</w:t>
      </w:r>
      <w:r w:rsidRPr="00E46853">
        <w:rPr>
          <w:rFonts w:asciiTheme="minorHAnsi" w:eastAsiaTheme="minorHAnsi" w:hAnsiTheme="minorHAnsi"/>
          <w:iCs/>
          <w:color w:val="auto"/>
          <w:sz w:val="22"/>
          <w:szCs w:val="22"/>
        </w:rPr>
        <w:t>.</w:t>
      </w:r>
      <w:r w:rsidR="007413D3" w:rsidRPr="00E46853">
        <w:rPr>
          <w:rFonts w:asciiTheme="minorHAnsi" w:eastAsiaTheme="minorHAnsi" w:hAnsiTheme="minorHAnsi"/>
          <w:iCs/>
          <w:color w:val="auto"/>
          <w:sz w:val="22"/>
          <w:szCs w:val="22"/>
        </w:rPr>
        <w:t xml:space="preserve">  Ultimately, all systems, processes and policies will operate with the </w:t>
      </w:r>
      <w:r w:rsidR="007413D3" w:rsidRPr="00E46853">
        <w:rPr>
          <w:rFonts w:asciiTheme="minorHAnsi" w:eastAsiaTheme="minorHAnsi" w:hAnsiTheme="minorHAnsi"/>
          <w:b/>
          <w:bCs/>
          <w:iCs/>
          <w:color w:val="auto"/>
          <w:sz w:val="22"/>
          <w:szCs w:val="22"/>
        </w:rPr>
        <w:t>best interests</w:t>
      </w:r>
      <w:r w:rsidR="007413D3" w:rsidRPr="00E46853">
        <w:rPr>
          <w:rFonts w:asciiTheme="minorHAnsi" w:eastAsiaTheme="minorHAnsi" w:hAnsiTheme="minorHAnsi"/>
          <w:iCs/>
          <w:color w:val="auto"/>
          <w:sz w:val="22"/>
          <w:szCs w:val="22"/>
        </w:rPr>
        <w:t xml:space="preserve"> of the child at their heart.</w:t>
      </w:r>
      <w:bookmarkEnd w:id="96"/>
    </w:p>
    <w:p w14:paraId="163E9D3D" w14:textId="6C37E5F9" w:rsidR="00743E58" w:rsidRPr="00E46853" w:rsidRDefault="00743E58" w:rsidP="00743E58">
      <w:pPr>
        <w:pStyle w:val="Default"/>
        <w:spacing w:after="120"/>
        <w:ind w:left="567"/>
        <w:rPr>
          <w:rFonts w:asciiTheme="minorHAnsi" w:eastAsiaTheme="minorHAnsi" w:hAnsiTheme="minorHAnsi"/>
          <w:sz w:val="22"/>
          <w:szCs w:val="22"/>
        </w:rPr>
      </w:pPr>
      <w:r w:rsidRPr="0061293F">
        <w:rPr>
          <w:rFonts w:asciiTheme="minorHAnsi" w:hAnsiTheme="minorHAnsi" w:cstheme="minorHAnsi"/>
          <w:color w:val="000000" w:themeColor="text1"/>
          <w:sz w:val="22"/>
          <w:szCs w:val="22"/>
        </w:rPr>
        <w:t>The</w:t>
      </w:r>
      <w:r w:rsidRPr="0061293F">
        <w:rPr>
          <w:rFonts w:asciiTheme="minorHAnsi" w:hAnsiTheme="minorHAnsi" w:cstheme="minorHAnsi"/>
          <w:sz w:val="22"/>
          <w:szCs w:val="22"/>
        </w:rPr>
        <w:t xml:space="preserve"> Chair of Governors </w:t>
      </w:r>
      <w:r w:rsidRPr="0061293F">
        <w:rPr>
          <w:rFonts w:asciiTheme="minorHAnsi" w:hAnsiTheme="minorHAnsi" w:cstheme="minorHAnsi"/>
          <w:color w:val="000000" w:themeColor="text1"/>
          <w:sz w:val="22"/>
          <w:szCs w:val="22"/>
        </w:rPr>
        <w:t xml:space="preserve">will </w:t>
      </w:r>
      <w:r w:rsidRPr="0061293F">
        <w:rPr>
          <w:rFonts w:asciiTheme="minorHAnsi" w:eastAsiaTheme="minorHAnsi" w:hAnsiTheme="minorHAnsi"/>
          <w:sz w:val="22"/>
          <w:szCs w:val="22"/>
        </w:rPr>
        <w:t xml:space="preserve">liaise with </w:t>
      </w:r>
      <w:r w:rsidRPr="00E46853">
        <w:rPr>
          <w:rFonts w:asciiTheme="minorHAnsi" w:eastAsiaTheme="minorHAnsi" w:hAnsiTheme="minorHAnsi"/>
          <w:sz w:val="22"/>
          <w:szCs w:val="22"/>
        </w:rPr>
        <w:t xml:space="preserve">the </w:t>
      </w:r>
      <w:r w:rsidR="00F25636" w:rsidRPr="00E46853">
        <w:rPr>
          <w:rFonts w:asciiTheme="minorHAnsi" w:eastAsiaTheme="minorHAnsi" w:hAnsiTheme="minorHAnsi"/>
          <w:sz w:val="22"/>
          <w:szCs w:val="22"/>
        </w:rPr>
        <w:t xml:space="preserve">Local Authority </w:t>
      </w:r>
      <w:r w:rsidRPr="00E46853">
        <w:rPr>
          <w:rFonts w:asciiTheme="minorHAnsi" w:eastAsiaTheme="minorHAnsi" w:hAnsiTheme="minorHAnsi"/>
          <w:sz w:val="22"/>
          <w:szCs w:val="22"/>
        </w:rPr>
        <w:t>Designated Officer (</w:t>
      </w:r>
      <w:r w:rsidR="00E55EF2" w:rsidRPr="00E46853">
        <w:rPr>
          <w:rFonts w:asciiTheme="minorHAnsi" w:eastAsiaTheme="minorHAnsi" w:hAnsiTheme="minorHAnsi"/>
          <w:sz w:val="22"/>
          <w:szCs w:val="22"/>
        </w:rPr>
        <w:t>LA</w:t>
      </w:r>
      <w:r w:rsidRPr="00E46853">
        <w:rPr>
          <w:rFonts w:asciiTheme="minorHAnsi" w:eastAsiaTheme="minorHAnsi" w:hAnsiTheme="minorHAnsi"/>
          <w:sz w:val="22"/>
          <w:szCs w:val="22"/>
        </w:rPr>
        <w:t xml:space="preserve">DO) and partner agencies in the event of </w:t>
      </w:r>
      <w:r w:rsidR="004D6606" w:rsidRPr="00E46853">
        <w:rPr>
          <w:rFonts w:asciiTheme="minorHAnsi" w:eastAsiaTheme="minorHAnsi" w:hAnsiTheme="minorHAnsi"/>
          <w:sz w:val="22"/>
          <w:szCs w:val="22"/>
        </w:rPr>
        <w:t xml:space="preserve">a </w:t>
      </w:r>
      <w:r w:rsidR="00F15CC5" w:rsidRPr="00E46853">
        <w:rPr>
          <w:rFonts w:asciiTheme="minorHAnsi" w:eastAsiaTheme="minorHAnsi" w:hAnsiTheme="minorHAnsi"/>
          <w:sz w:val="22"/>
          <w:szCs w:val="22"/>
        </w:rPr>
        <w:t>concern</w:t>
      </w:r>
      <w:r w:rsidR="008F22E9" w:rsidRPr="00E46853">
        <w:rPr>
          <w:rFonts w:asciiTheme="minorHAnsi" w:eastAsiaTheme="minorHAnsi" w:hAnsiTheme="minorHAnsi"/>
          <w:sz w:val="22"/>
          <w:szCs w:val="22"/>
        </w:rPr>
        <w:t xml:space="preserve"> or </w:t>
      </w:r>
      <w:r w:rsidRPr="00E46853">
        <w:rPr>
          <w:rFonts w:asciiTheme="minorHAnsi" w:eastAsiaTheme="minorHAnsi" w:hAnsiTheme="minorHAnsi"/>
          <w:sz w:val="22"/>
          <w:szCs w:val="22"/>
        </w:rPr>
        <w:t>allegation made against the Head teacher.</w:t>
      </w:r>
    </w:p>
    <w:p w14:paraId="7B22E714" w14:textId="5DDDDAD8" w:rsidR="00743E58" w:rsidRPr="0061293F" w:rsidRDefault="00743E58" w:rsidP="00743E58">
      <w:pPr>
        <w:pStyle w:val="Style"/>
        <w:spacing w:after="120"/>
        <w:ind w:left="567"/>
        <w:rPr>
          <w:rFonts w:asciiTheme="minorHAnsi" w:hAnsiTheme="minorHAnsi" w:cstheme="minorHAnsi"/>
          <w:b/>
          <w:sz w:val="22"/>
          <w:szCs w:val="22"/>
        </w:rPr>
      </w:pPr>
      <w:r w:rsidRPr="00E46853">
        <w:rPr>
          <w:rFonts w:asciiTheme="minorHAnsi" w:hAnsiTheme="minorHAnsi" w:cstheme="minorHAnsi"/>
          <w:b/>
          <w:sz w:val="22"/>
          <w:szCs w:val="22"/>
        </w:rPr>
        <w:t xml:space="preserve">The Governing Body is accountable for ensuring </w:t>
      </w:r>
      <w:r w:rsidR="00DB4D49" w:rsidRPr="00E46853">
        <w:rPr>
          <w:rFonts w:asciiTheme="minorHAnsi" w:hAnsiTheme="minorHAnsi" w:cstheme="minorHAnsi"/>
          <w:b/>
          <w:sz w:val="22"/>
          <w:szCs w:val="22"/>
        </w:rPr>
        <w:t>that</w:t>
      </w:r>
      <w:r w:rsidR="00560DC2" w:rsidRPr="00E46853">
        <w:rPr>
          <w:rFonts w:asciiTheme="minorHAnsi" w:hAnsiTheme="minorHAnsi" w:cstheme="minorHAnsi"/>
          <w:b/>
          <w:sz w:val="22"/>
          <w:szCs w:val="22"/>
        </w:rPr>
        <w:t xml:space="preserve"> </w:t>
      </w:r>
      <w:r w:rsidR="00120082" w:rsidRPr="00E46853">
        <w:rPr>
          <w:rFonts w:asciiTheme="minorHAnsi" w:hAnsiTheme="minorHAnsi" w:cstheme="minorHAnsi"/>
          <w:b/>
          <w:sz w:val="22"/>
          <w:szCs w:val="22"/>
        </w:rPr>
        <w:t>it</w:t>
      </w:r>
      <w:r w:rsidR="00DB4D49" w:rsidRPr="00E46853">
        <w:rPr>
          <w:rFonts w:asciiTheme="minorHAnsi" w:hAnsiTheme="minorHAnsi" w:cstheme="minorHAnsi"/>
          <w:b/>
          <w:sz w:val="22"/>
          <w:szCs w:val="22"/>
        </w:rPr>
        <w:t xml:space="preserve"> and</w:t>
      </w:r>
      <w:r w:rsidR="00DB4D49">
        <w:rPr>
          <w:rFonts w:asciiTheme="minorHAnsi" w:hAnsiTheme="minorHAnsi" w:cstheme="minorHAnsi"/>
          <w:b/>
          <w:sz w:val="22"/>
          <w:szCs w:val="22"/>
        </w:rPr>
        <w:t xml:space="preserve"> the</w:t>
      </w:r>
      <w:r w:rsidRPr="0061293F">
        <w:rPr>
          <w:rFonts w:asciiTheme="minorHAnsi" w:hAnsiTheme="minorHAnsi" w:cstheme="minorHAnsi"/>
          <w:b/>
          <w:sz w:val="22"/>
          <w:szCs w:val="22"/>
        </w:rPr>
        <w:t>ir establishment:</w:t>
      </w:r>
    </w:p>
    <w:p w14:paraId="054D70CA" w14:textId="0D514292" w:rsidR="008350F0" w:rsidRPr="00E46853" w:rsidRDefault="008350F0"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97" w:name="_Hlk81905143"/>
      <w:r w:rsidRPr="00E46853">
        <w:rPr>
          <w:rFonts w:asciiTheme="minorHAnsi" w:eastAsiaTheme="minorHAnsi" w:hAnsiTheme="minorHAnsi" w:cs="Arial"/>
          <w:color w:val="000000"/>
          <w:szCs w:val="22"/>
        </w:rPr>
        <w:t>promotes and embeds a culture and environment of openness, trust and transparency so that staff feel comfortable to discuss matters of concern both within, and where appropriate, outside of the workplace which may have implications for the safeguarding and welfare of children;</w:t>
      </w:r>
    </w:p>
    <w:p w14:paraId="0507D3C5" w14:textId="05C17AC2" w:rsidR="00743E58" w:rsidRPr="00E46853"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E46853">
        <w:rPr>
          <w:rFonts w:asciiTheme="minorHAnsi" w:hAnsiTheme="minorHAnsi" w:cstheme="minorHAnsi"/>
          <w:szCs w:val="22"/>
        </w:rPr>
        <w:t>ha</w:t>
      </w:r>
      <w:r w:rsidR="00120082" w:rsidRPr="00E46853">
        <w:rPr>
          <w:rFonts w:asciiTheme="minorHAnsi" w:hAnsiTheme="minorHAnsi" w:cstheme="minorHAnsi"/>
          <w:szCs w:val="22"/>
        </w:rPr>
        <w:t>s</w:t>
      </w:r>
      <w:r w:rsidRPr="00E46853">
        <w:rPr>
          <w:rFonts w:asciiTheme="minorHAnsi" w:hAnsiTheme="minorHAnsi" w:cstheme="minorHAnsi"/>
          <w:szCs w:val="22"/>
        </w:rPr>
        <w:t xml:space="preserve"> a senior board level (or equivalent) lead to take leadership responsibility for the </w:t>
      </w:r>
      <w:r w:rsidR="000103B0" w:rsidRPr="00E46853">
        <w:rPr>
          <w:rFonts w:asciiTheme="minorHAnsi" w:hAnsiTheme="minorHAnsi" w:cstheme="minorHAnsi"/>
          <w:szCs w:val="22"/>
        </w:rPr>
        <w:t>s</w:t>
      </w:r>
      <w:r w:rsidR="00930B74" w:rsidRPr="00E46853">
        <w:rPr>
          <w:rFonts w:asciiTheme="minorHAnsi" w:hAnsiTheme="minorHAnsi" w:cstheme="minorHAnsi"/>
          <w:szCs w:val="22"/>
        </w:rPr>
        <w:t>chool</w:t>
      </w:r>
      <w:r w:rsidRPr="00E46853">
        <w:rPr>
          <w:rFonts w:asciiTheme="minorHAnsi" w:hAnsiTheme="minorHAnsi" w:cstheme="minorHAnsi"/>
          <w:szCs w:val="22"/>
        </w:rPr>
        <w:t>’s safeguarding arrangements</w:t>
      </w:r>
      <w:r w:rsidR="00B61401" w:rsidRPr="00E46853">
        <w:rPr>
          <w:rFonts w:asciiTheme="minorHAnsi" w:hAnsiTheme="minorHAnsi" w:cstheme="minorHAnsi"/>
          <w:szCs w:val="22"/>
        </w:rPr>
        <w:t>;</w:t>
      </w:r>
      <w:r w:rsidRPr="00E46853">
        <w:rPr>
          <w:rFonts w:asciiTheme="minorHAnsi" w:hAnsiTheme="minorHAnsi" w:cstheme="minorHAnsi"/>
          <w:szCs w:val="22"/>
        </w:rPr>
        <w:t xml:space="preserve">  </w:t>
      </w:r>
    </w:p>
    <w:p w14:paraId="08BD4084" w14:textId="5CF259EA" w:rsidR="0093778E" w:rsidRPr="00E808A3" w:rsidRDefault="0093778E" w:rsidP="00A5032B">
      <w:pPr>
        <w:pStyle w:val="ListParagraph"/>
        <w:numPr>
          <w:ilvl w:val="0"/>
          <w:numId w:val="12"/>
        </w:numPr>
        <w:autoSpaceDE w:val="0"/>
        <w:autoSpaceDN w:val="0"/>
        <w:adjustRightInd w:val="0"/>
        <w:rPr>
          <w:rFonts w:asciiTheme="minorHAnsi" w:eastAsiaTheme="minorHAnsi" w:hAnsiTheme="minorHAnsi" w:cs="Arial"/>
          <w:color w:val="000000"/>
          <w:szCs w:val="22"/>
        </w:rPr>
      </w:pPr>
      <w:r w:rsidRPr="00E808A3">
        <w:rPr>
          <w:rFonts w:asciiTheme="minorHAnsi" w:hAnsiTheme="minorHAnsi" w:cstheme="minorHAnsi"/>
          <w:szCs w:val="22"/>
        </w:rPr>
        <w:t xml:space="preserve">ensures that </w:t>
      </w:r>
      <w:r w:rsidRPr="00E808A3">
        <w:rPr>
          <w:rFonts w:asciiTheme="minorHAnsi" w:hAnsiTheme="minorHAnsi" w:cstheme="minorHAnsi"/>
          <w:b/>
          <w:bCs/>
          <w:szCs w:val="22"/>
        </w:rPr>
        <w:t>all</w:t>
      </w:r>
      <w:r w:rsidRPr="00E808A3">
        <w:rPr>
          <w:rFonts w:asciiTheme="minorHAnsi" w:hAnsiTheme="minorHAnsi" w:cstheme="minorHAnsi"/>
          <w:szCs w:val="22"/>
        </w:rPr>
        <w:t xml:space="preserve"> governors and trustees receive appropriate safeguarding and child protection (including online) training at induction.  </w:t>
      </w:r>
      <w:r w:rsidR="00E808A3" w:rsidRPr="00E808A3">
        <w:rPr>
          <w:rFonts w:asciiTheme="minorHAnsi" w:hAnsiTheme="minorHAnsi" w:cstheme="minorHAnsi"/>
          <w:szCs w:val="22"/>
        </w:rPr>
        <w:t>Any training should include an element of online safety which, amongst other things, includes an understanding of the expectations, applicable roles and responsibilities in relation to filtering and monitoring.  This</w:t>
      </w:r>
      <w:r w:rsidRPr="00E808A3">
        <w:rPr>
          <w:rFonts w:asciiTheme="minorHAnsi" w:hAnsiTheme="minorHAnsi" w:cstheme="minorHAnsi"/>
          <w:szCs w:val="22"/>
        </w:rPr>
        <w:t xml:space="preserve"> training should equip them with </w:t>
      </w:r>
      <w:r w:rsidR="008A3A14" w:rsidRPr="00E808A3">
        <w:rPr>
          <w:rFonts w:asciiTheme="minorHAnsi" w:hAnsiTheme="minorHAnsi" w:cstheme="minorHAnsi"/>
          <w:szCs w:val="22"/>
        </w:rPr>
        <w:t>t</w:t>
      </w:r>
      <w:r w:rsidRPr="00E808A3">
        <w:rPr>
          <w:rFonts w:asciiTheme="minorHAnsi" w:hAnsiTheme="minorHAnsi" w:cstheme="minorHAnsi"/>
          <w:szCs w:val="22"/>
        </w:rPr>
        <w:t>he knowledge to provide strategic challenge to test and assure themselves that the safeguarding policies and procedures in place in school are effective and support the delivery of a robust whole school approach to safeguarding.  Their training should be regularly updated</w:t>
      </w:r>
      <w:r w:rsidR="00B61401" w:rsidRPr="00E808A3">
        <w:rPr>
          <w:rFonts w:asciiTheme="minorHAnsi" w:hAnsiTheme="minorHAnsi" w:cstheme="minorHAnsi"/>
          <w:szCs w:val="22"/>
        </w:rPr>
        <w:t>;</w:t>
      </w:r>
    </w:p>
    <w:p w14:paraId="482A31E4" w14:textId="59F460EB" w:rsidR="0016637F" w:rsidRPr="00E46853" w:rsidRDefault="0016637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E46853">
        <w:rPr>
          <w:rFonts w:asciiTheme="minorHAnsi" w:hAnsiTheme="minorHAnsi" w:cstheme="minorHAnsi"/>
          <w:szCs w:val="22"/>
        </w:rPr>
        <w:t xml:space="preserve">ensures that </w:t>
      </w:r>
      <w:r w:rsidRPr="00E46853">
        <w:rPr>
          <w:rFonts w:asciiTheme="minorHAnsi" w:hAnsiTheme="minorHAnsi" w:cstheme="minorHAnsi"/>
          <w:b/>
          <w:bCs/>
          <w:szCs w:val="22"/>
        </w:rPr>
        <w:t>all</w:t>
      </w:r>
      <w:r w:rsidRPr="00E46853">
        <w:rPr>
          <w:rFonts w:asciiTheme="minorHAnsi" w:hAnsiTheme="minorHAnsi" w:cstheme="minorHAnsi"/>
          <w:szCs w:val="22"/>
        </w:rPr>
        <w:t xml:space="preserve"> governors read and understand their responsibilities described in Part two and Annex C (responsibilities of the DSL) of </w:t>
      </w:r>
      <w:hyperlink r:id="rId26" w:history="1">
        <w:r w:rsidRPr="00E46853">
          <w:rPr>
            <w:rStyle w:val="Hyperlink"/>
            <w:rFonts w:asciiTheme="minorHAnsi" w:hAnsiTheme="minorHAnsi" w:cstheme="minorHAnsi"/>
            <w:szCs w:val="22"/>
          </w:rPr>
          <w:t>Keeping Children Safe in Education</w:t>
        </w:r>
      </w:hyperlink>
      <w:r w:rsidR="00B61401" w:rsidRPr="00E46853">
        <w:rPr>
          <w:rFonts w:asciiTheme="minorHAnsi" w:hAnsiTheme="minorHAnsi" w:cstheme="minorHAnsi"/>
          <w:szCs w:val="22"/>
        </w:rPr>
        <w:t>;</w:t>
      </w:r>
    </w:p>
    <w:p w14:paraId="4DBC258B" w14:textId="698071DB" w:rsidR="0016637F" w:rsidRPr="00E46853" w:rsidRDefault="00B61401"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E46853">
        <w:rPr>
          <w:rFonts w:asciiTheme="minorHAnsi" w:eastAsiaTheme="minorHAnsi" w:hAnsiTheme="minorHAnsi" w:cs="Arial"/>
          <w:color w:val="000000"/>
          <w:szCs w:val="22"/>
        </w:rPr>
        <w:t>e</w:t>
      </w:r>
      <w:r w:rsidR="0016637F" w:rsidRPr="00E46853">
        <w:rPr>
          <w:rFonts w:asciiTheme="minorHAnsi" w:eastAsiaTheme="minorHAnsi" w:hAnsiTheme="minorHAnsi" w:cs="Arial"/>
          <w:color w:val="000000"/>
          <w:szCs w:val="22"/>
        </w:rPr>
        <w:t xml:space="preserve">nsures that </w:t>
      </w:r>
      <w:r w:rsidR="0016637F" w:rsidRPr="00E46853">
        <w:rPr>
          <w:rFonts w:asciiTheme="minorHAnsi" w:eastAsiaTheme="minorHAnsi" w:hAnsiTheme="minorHAnsi" w:cs="Arial"/>
          <w:b/>
          <w:bCs/>
          <w:color w:val="000000"/>
          <w:szCs w:val="22"/>
        </w:rPr>
        <w:t>all</w:t>
      </w:r>
      <w:r w:rsidR="0016637F" w:rsidRPr="00E46853">
        <w:rPr>
          <w:rFonts w:asciiTheme="minorHAnsi" w:eastAsiaTheme="minorHAnsi" w:hAnsiTheme="minorHAnsi" w:cs="Arial"/>
          <w:color w:val="000000"/>
          <w:szCs w:val="22"/>
        </w:rPr>
        <w:t xml:space="preserve"> governors understand their responsibilities under the Human Rights Act 1998 and the Equality Act 2010 (and public Sector duty</w:t>
      </w:r>
      <w:r w:rsidRPr="00E46853">
        <w:rPr>
          <w:rFonts w:asciiTheme="minorHAnsi" w:eastAsiaTheme="minorHAnsi" w:hAnsiTheme="minorHAnsi" w:cs="Arial"/>
          <w:color w:val="000000"/>
          <w:szCs w:val="22"/>
        </w:rPr>
        <w:t>);</w:t>
      </w:r>
    </w:p>
    <w:p w14:paraId="1853D674" w14:textId="5967368D" w:rsidR="00743E58" w:rsidRPr="00E46853" w:rsidRDefault="00FA6B2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E46853">
        <w:rPr>
          <w:rFonts w:asciiTheme="minorHAnsi" w:eastAsiaTheme="minorHAnsi" w:hAnsiTheme="minorHAnsi" w:cs="Arial"/>
          <w:color w:val="000000"/>
          <w:szCs w:val="22"/>
        </w:rPr>
        <w:t>ha</w:t>
      </w:r>
      <w:r w:rsidR="00120082" w:rsidRPr="00E46853">
        <w:rPr>
          <w:rFonts w:asciiTheme="minorHAnsi" w:eastAsiaTheme="minorHAnsi" w:hAnsiTheme="minorHAnsi" w:cs="Arial"/>
          <w:color w:val="000000"/>
          <w:szCs w:val="22"/>
        </w:rPr>
        <w:t>s</w:t>
      </w:r>
      <w:r w:rsidR="00743E58" w:rsidRPr="00E46853">
        <w:rPr>
          <w:rFonts w:asciiTheme="minorHAnsi" w:eastAsiaTheme="minorHAnsi" w:hAnsiTheme="minorHAnsi" w:cs="Arial"/>
          <w:color w:val="000000"/>
          <w:szCs w:val="22"/>
        </w:rPr>
        <w:t xml:space="preserve"> appointed an appropriate senior member of staff, from the </w:t>
      </w:r>
      <w:r w:rsidR="00ED7826" w:rsidRPr="00E46853">
        <w:rPr>
          <w:rFonts w:asciiTheme="minorHAnsi" w:eastAsiaTheme="minorHAnsi" w:hAnsiTheme="minorHAnsi" w:cs="Arial"/>
          <w:color w:val="000000"/>
          <w:szCs w:val="22"/>
        </w:rPr>
        <w:t xml:space="preserve">School Leadership Team </w:t>
      </w:r>
      <w:r w:rsidR="00743E58" w:rsidRPr="00E46853">
        <w:rPr>
          <w:rFonts w:asciiTheme="minorHAnsi" w:eastAsiaTheme="minorHAnsi" w:hAnsiTheme="minorHAnsi" w:cs="Arial"/>
          <w:color w:val="000000"/>
          <w:szCs w:val="22"/>
        </w:rPr>
        <w:t>to the role of Designated Safeguarding Lead</w:t>
      </w:r>
      <w:r w:rsidR="00B21240" w:rsidRPr="00E46853">
        <w:rPr>
          <w:rFonts w:asciiTheme="minorHAnsi" w:eastAsiaTheme="minorHAnsi" w:hAnsiTheme="minorHAnsi" w:cs="Arial"/>
          <w:color w:val="000000"/>
          <w:szCs w:val="22"/>
        </w:rPr>
        <w:t xml:space="preserve"> (DSL)</w:t>
      </w:r>
      <w:r w:rsidR="00BE791E" w:rsidRPr="00E46853">
        <w:rPr>
          <w:rFonts w:asciiTheme="minorHAnsi" w:eastAsiaTheme="minorHAnsi" w:hAnsiTheme="minorHAnsi" w:cs="Arial"/>
          <w:color w:val="000000"/>
          <w:szCs w:val="22"/>
        </w:rPr>
        <w:t xml:space="preserve"> with a named deputy</w:t>
      </w:r>
      <w:r w:rsidR="00743E58" w:rsidRPr="00E46853">
        <w:rPr>
          <w:rFonts w:asciiTheme="minorHAnsi" w:eastAsiaTheme="minorHAnsi" w:hAnsiTheme="minorHAnsi" w:cs="Arial"/>
          <w:color w:val="000000"/>
          <w:szCs w:val="22"/>
        </w:rPr>
        <w:t xml:space="preserve">.  </w:t>
      </w:r>
      <w:bookmarkStart w:id="98" w:name="_Hlk528930421"/>
      <w:r w:rsidR="00442640" w:rsidRPr="00E46853">
        <w:rPr>
          <w:rFonts w:asciiTheme="minorHAnsi" w:hAnsiTheme="minorHAnsi" w:cstheme="minorHAnsi"/>
          <w:color w:val="000000" w:themeColor="text1"/>
          <w:szCs w:val="22"/>
        </w:rPr>
        <w:t xml:space="preserve">The role of Deputy DSL is not a legal requirement but will enable the statutory requirement to have a member of staff with Safeguarding Lead responsibilities always available to staff during school hours should the DSL be unavailable for any reason.  </w:t>
      </w:r>
      <w:r w:rsidR="00743E58" w:rsidRPr="00E46853">
        <w:rPr>
          <w:rFonts w:asciiTheme="minorHAnsi" w:eastAsiaTheme="minorHAnsi" w:hAnsiTheme="minorHAnsi" w:cs="Arial"/>
          <w:color w:val="000000"/>
          <w:szCs w:val="22"/>
        </w:rPr>
        <w:t xml:space="preserve">The DSL will </w:t>
      </w:r>
      <w:r w:rsidR="00333F1F" w:rsidRPr="00E46853">
        <w:rPr>
          <w:rFonts w:asciiTheme="minorHAnsi" w:eastAsiaTheme="minorHAnsi" w:hAnsiTheme="minorHAnsi" w:cs="Arial"/>
          <w:color w:val="000000"/>
          <w:szCs w:val="22"/>
        </w:rPr>
        <w:t>have appropriate status and authority within the school to ca</w:t>
      </w:r>
      <w:r w:rsidR="00EB263F">
        <w:rPr>
          <w:rFonts w:asciiTheme="minorHAnsi" w:eastAsiaTheme="minorHAnsi" w:hAnsiTheme="minorHAnsi" w:cs="Arial"/>
          <w:color w:val="000000"/>
          <w:szCs w:val="22"/>
        </w:rPr>
        <w:t xml:space="preserve">rry out the duties of the post and </w:t>
      </w:r>
      <w:r w:rsidR="00333F1F" w:rsidRPr="00E46853">
        <w:rPr>
          <w:rFonts w:asciiTheme="minorHAnsi" w:eastAsiaTheme="minorHAnsi" w:hAnsiTheme="minorHAnsi" w:cs="Arial"/>
          <w:color w:val="000000"/>
          <w:szCs w:val="22"/>
        </w:rPr>
        <w:t xml:space="preserve">will </w:t>
      </w:r>
      <w:r w:rsidR="00743E58" w:rsidRPr="00E46853">
        <w:rPr>
          <w:rFonts w:asciiTheme="minorHAnsi" w:eastAsiaTheme="minorHAnsi" w:hAnsiTheme="minorHAnsi" w:cs="Arial"/>
          <w:color w:val="000000"/>
          <w:szCs w:val="22"/>
        </w:rPr>
        <w:t>take lead responsibility for sa</w:t>
      </w:r>
      <w:r w:rsidR="00BE791E" w:rsidRPr="00E46853">
        <w:rPr>
          <w:rFonts w:asciiTheme="minorHAnsi" w:eastAsiaTheme="minorHAnsi" w:hAnsiTheme="minorHAnsi" w:cs="Arial"/>
          <w:color w:val="000000"/>
          <w:szCs w:val="22"/>
        </w:rPr>
        <w:t xml:space="preserve">feguarding and child </w:t>
      </w:r>
      <w:r w:rsidR="00EB263F" w:rsidRPr="00E46853">
        <w:rPr>
          <w:rFonts w:asciiTheme="minorHAnsi" w:eastAsiaTheme="minorHAnsi" w:hAnsiTheme="minorHAnsi" w:cs="Arial"/>
          <w:color w:val="000000"/>
          <w:szCs w:val="22"/>
        </w:rPr>
        <w:t>protection</w:t>
      </w:r>
      <w:r w:rsidR="00EB263F">
        <w:rPr>
          <w:rFonts w:asciiTheme="minorHAnsi" w:eastAsiaTheme="minorHAnsi" w:hAnsiTheme="minorHAnsi" w:cs="Arial"/>
          <w:color w:val="000000"/>
          <w:szCs w:val="22"/>
        </w:rPr>
        <w:t xml:space="preserve"> </w:t>
      </w:r>
      <w:r w:rsidR="00EB263F" w:rsidRPr="00EB263F">
        <w:rPr>
          <w:rFonts w:asciiTheme="minorHAnsi" w:eastAsiaTheme="minorHAnsi" w:hAnsiTheme="minorHAnsi" w:cs="Arial"/>
          <w:color w:val="000000"/>
          <w:szCs w:val="22"/>
        </w:rPr>
        <w:t xml:space="preserve">(including online safety and an understanding of the filtering and monitoring systems and processes in place).  The DSL must </w:t>
      </w:r>
      <w:r w:rsidR="00333F1F" w:rsidRPr="00EB263F">
        <w:rPr>
          <w:rFonts w:asciiTheme="minorHAnsi" w:hAnsiTheme="minorHAnsi" w:cstheme="minorHAnsi"/>
          <w:szCs w:val="22"/>
        </w:rPr>
        <w:t xml:space="preserve">be given the time, funding, training, resources and support to provide advice and support to other staff, liaising with the LA and working with </w:t>
      </w:r>
      <w:bookmarkStart w:id="99" w:name="_Hlk27126728"/>
      <w:bookmarkStart w:id="100" w:name="_Hlk31023541"/>
      <w:bookmarkStart w:id="101" w:name="_Hlk18926764"/>
      <w:r w:rsidR="00333F1F" w:rsidRPr="00EB263F">
        <w:rPr>
          <w:rFonts w:asciiTheme="minorHAnsi" w:hAnsiTheme="minorHAnsi" w:cstheme="minorHAnsi"/>
          <w:szCs w:val="22"/>
        </w:rPr>
        <w:t xml:space="preserve">local multi-agency safeguarding partners and </w:t>
      </w:r>
      <w:bookmarkEnd w:id="99"/>
      <w:r w:rsidR="00333F1F" w:rsidRPr="00EB263F">
        <w:rPr>
          <w:rFonts w:asciiTheme="minorHAnsi" w:hAnsiTheme="minorHAnsi" w:cstheme="minorHAnsi"/>
          <w:szCs w:val="22"/>
        </w:rPr>
        <w:t>other agencies</w:t>
      </w:r>
      <w:bookmarkEnd w:id="100"/>
      <w:bookmarkEnd w:id="101"/>
      <w:r w:rsidR="00BE791E" w:rsidRPr="00EB263F">
        <w:rPr>
          <w:rFonts w:asciiTheme="minorHAnsi" w:eastAsiaTheme="minorHAnsi" w:hAnsiTheme="minorHAnsi" w:cs="Arial"/>
          <w:color w:val="000000"/>
          <w:szCs w:val="22"/>
        </w:rPr>
        <w:t>.  This responsibility</w:t>
      </w:r>
      <w:r w:rsidR="00EB263F" w:rsidRPr="00EB263F">
        <w:rPr>
          <w:rFonts w:asciiTheme="minorHAnsi" w:eastAsiaTheme="minorHAnsi" w:hAnsiTheme="minorHAnsi" w:cs="Arial"/>
          <w:color w:val="000000"/>
          <w:szCs w:val="22"/>
        </w:rPr>
        <w:t xml:space="preserve"> (including for their role in managing filtering and monitoring) </w:t>
      </w:r>
      <w:r w:rsidR="00BE791E" w:rsidRPr="00EB263F">
        <w:rPr>
          <w:rFonts w:asciiTheme="minorHAnsi" w:eastAsiaTheme="minorHAnsi" w:hAnsiTheme="minorHAnsi" w:cs="Arial"/>
          <w:color w:val="000000"/>
          <w:szCs w:val="22"/>
        </w:rPr>
        <w:t xml:space="preserve"> </w:t>
      </w:r>
      <w:r w:rsidR="00743E58" w:rsidRPr="00EB263F">
        <w:rPr>
          <w:rFonts w:asciiTheme="minorHAnsi" w:eastAsiaTheme="minorHAnsi" w:hAnsiTheme="minorHAnsi" w:cs="Arial"/>
          <w:color w:val="000000"/>
          <w:szCs w:val="22"/>
        </w:rPr>
        <w:t>is explicit</w:t>
      </w:r>
      <w:r w:rsidR="00743E58" w:rsidRPr="00E46853">
        <w:rPr>
          <w:rFonts w:asciiTheme="minorHAnsi" w:eastAsiaTheme="minorHAnsi" w:hAnsiTheme="minorHAnsi" w:cs="Arial"/>
          <w:color w:val="000000"/>
          <w:szCs w:val="22"/>
        </w:rPr>
        <w:t xml:space="preserve"> in the role-holders</w:t>
      </w:r>
      <w:r w:rsidR="00E25EFD" w:rsidRPr="00E46853">
        <w:rPr>
          <w:rFonts w:asciiTheme="minorHAnsi" w:eastAsiaTheme="minorHAnsi" w:hAnsiTheme="minorHAnsi" w:cs="Arial"/>
          <w:color w:val="000000"/>
          <w:szCs w:val="22"/>
        </w:rPr>
        <w:t>’</w:t>
      </w:r>
      <w:r w:rsidR="00743E58" w:rsidRPr="00E46853">
        <w:rPr>
          <w:rFonts w:asciiTheme="minorHAnsi" w:eastAsiaTheme="minorHAnsi" w:hAnsiTheme="minorHAnsi" w:cs="Arial"/>
          <w:color w:val="000000"/>
          <w:szCs w:val="22"/>
        </w:rPr>
        <w:t xml:space="preserve"> job description</w:t>
      </w:r>
      <w:r w:rsidR="00E25EFD" w:rsidRPr="00E46853">
        <w:rPr>
          <w:rFonts w:asciiTheme="minorHAnsi" w:eastAsiaTheme="minorHAnsi" w:hAnsiTheme="minorHAnsi" w:cs="Arial"/>
          <w:color w:val="000000"/>
          <w:szCs w:val="22"/>
        </w:rPr>
        <w:t>s</w:t>
      </w:r>
      <w:r w:rsidR="00743E58" w:rsidRPr="00E46853">
        <w:rPr>
          <w:rFonts w:asciiTheme="minorHAnsi" w:eastAsiaTheme="minorHAnsi" w:hAnsiTheme="minorHAnsi" w:cs="Arial"/>
          <w:color w:val="000000"/>
          <w:szCs w:val="22"/>
        </w:rPr>
        <w:t>;</w:t>
      </w:r>
      <w:bookmarkEnd w:id="97"/>
    </w:p>
    <w:p w14:paraId="6356E838" w14:textId="0B006CDE"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02" w:name="_Hlk31023596"/>
      <w:r w:rsidRPr="0061293F">
        <w:rPr>
          <w:rFonts w:asciiTheme="minorHAnsi" w:eastAsiaTheme="minorHAnsi" w:hAnsiTheme="minorHAnsi" w:cs="Arial"/>
          <w:color w:val="000000"/>
          <w:szCs w:val="22"/>
        </w:rPr>
        <w:t xml:space="preserve">contributes to inter-agency working in line with </w:t>
      </w:r>
      <w:bookmarkStart w:id="103" w:name="_Hlk51770646"/>
      <w:r w:rsidRPr="0061293F">
        <w:rPr>
          <w:rFonts w:asciiTheme="minorHAnsi" w:eastAsiaTheme="minorHAnsi" w:hAnsiTheme="minorHAnsi" w:cs="Arial"/>
          <w:color w:val="000000"/>
          <w:szCs w:val="22"/>
        </w:rPr>
        <w:t xml:space="preserve">statutory guidance </w:t>
      </w:r>
      <w:hyperlink r:id="rId27" w:history="1">
        <w:bookmarkStart w:id="104" w:name="_Hlk78293238"/>
        <w:r w:rsidRPr="0061293F">
          <w:rPr>
            <w:rStyle w:val="Hyperlink"/>
            <w:rFonts w:asciiTheme="minorHAnsi" w:eastAsiaTheme="minorHAnsi" w:hAnsiTheme="minorHAnsi" w:cs="Arial"/>
            <w:szCs w:val="22"/>
          </w:rPr>
          <w:t>‘</w:t>
        </w:r>
        <w:r w:rsidRPr="0061293F">
          <w:rPr>
            <w:rStyle w:val="Hyperlink"/>
            <w:rFonts w:asciiTheme="minorHAnsi" w:eastAsiaTheme="minorHAnsi" w:hAnsiTheme="minorHAnsi" w:cs="Arial"/>
            <w:iCs/>
            <w:szCs w:val="22"/>
          </w:rPr>
          <w:t>Working Together to Safeguard Children</w:t>
        </w:r>
        <w:bookmarkEnd w:id="104"/>
        <w:r w:rsidRPr="0061293F">
          <w:rPr>
            <w:rStyle w:val="Hyperlink"/>
            <w:rFonts w:asciiTheme="minorHAnsi" w:eastAsiaTheme="minorHAnsi" w:hAnsiTheme="minorHAnsi" w:cs="Arial"/>
            <w:iCs/>
            <w:szCs w:val="22"/>
          </w:rPr>
          <w:t>’</w:t>
        </w:r>
      </w:hyperlink>
      <w:r w:rsidRPr="0061293F">
        <w:rPr>
          <w:rFonts w:asciiTheme="minorHAnsi" w:eastAsiaTheme="minorHAnsi" w:hAnsiTheme="minorHAnsi" w:cs="Arial"/>
          <w:iCs/>
          <w:color w:val="000000"/>
          <w:szCs w:val="22"/>
        </w:rPr>
        <w:t xml:space="preserve"> </w:t>
      </w:r>
      <w:r w:rsidR="00B21240" w:rsidRPr="0061293F">
        <w:rPr>
          <w:rFonts w:asciiTheme="minorHAnsi" w:eastAsiaTheme="minorHAnsi" w:hAnsiTheme="minorHAnsi" w:cs="Arial"/>
          <w:iCs/>
          <w:color w:val="000000"/>
          <w:szCs w:val="22"/>
        </w:rPr>
        <w:t xml:space="preserve">and HM Government </w:t>
      </w:r>
      <w:hyperlink r:id="rId28" w:history="1">
        <w:r w:rsidR="001C3CA7" w:rsidRPr="0061293F">
          <w:rPr>
            <w:rStyle w:val="Hyperlink"/>
            <w:rFonts w:asciiTheme="minorHAnsi" w:eastAsiaTheme="minorHAnsi" w:hAnsiTheme="minorHAnsi" w:cs="Arial"/>
            <w:iCs/>
            <w:szCs w:val="22"/>
          </w:rPr>
          <w:t>‘Information sharing: Advice for practitioners providing safeguarding services to children, young people, parents and carers'</w:t>
        </w:r>
      </w:hyperlink>
      <w:r w:rsidRPr="0061293F">
        <w:rPr>
          <w:rFonts w:asciiTheme="minorHAnsi" w:eastAsiaTheme="minorHAnsi" w:hAnsiTheme="minorHAnsi" w:cs="Arial"/>
          <w:iCs/>
          <w:color w:val="000000"/>
          <w:szCs w:val="22"/>
        </w:rPr>
        <w:t>;</w:t>
      </w:r>
      <w:bookmarkEnd w:id="98"/>
      <w:bookmarkEnd w:id="102"/>
      <w:bookmarkEnd w:id="103"/>
    </w:p>
    <w:p w14:paraId="1817A282" w14:textId="28CD0042"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provides a co-ordinated offer of early help when additional needs of children are identified and contribute to inter-agency plans to provide additional support to children subject to child protection plans;</w:t>
      </w:r>
    </w:p>
    <w:p w14:paraId="5B8FB220" w14:textId="21AEBD9C" w:rsidR="00413E91" w:rsidRPr="00E46853" w:rsidRDefault="00FA6B2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E46853">
        <w:rPr>
          <w:szCs w:val="22"/>
        </w:rPr>
        <w:lastRenderedPageBreak/>
        <w:t>ha</w:t>
      </w:r>
      <w:r w:rsidR="00120082" w:rsidRPr="00E46853">
        <w:rPr>
          <w:szCs w:val="22"/>
        </w:rPr>
        <w:t>s</w:t>
      </w:r>
      <w:r w:rsidR="00413E91" w:rsidRPr="00E46853">
        <w:rPr>
          <w:szCs w:val="22"/>
        </w:rPr>
        <w:t xml:space="preserve"> provided the means to ensure that </w:t>
      </w:r>
      <w:r w:rsidR="00413E91" w:rsidRPr="00E46853">
        <w:rPr>
          <w:b/>
          <w:bCs/>
          <w:szCs w:val="22"/>
        </w:rPr>
        <w:t xml:space="preserve">all staff </w:t>
      </w:r>
      <w:r w:rsidR="00413E91" w:rsidRPr="00E46853">
        <w:rPr>
          <w:szCs w:val="22"/>
        </w:rPr>
        <w:t xml:space="preserve">in their school has </w:t>
      </w:r>
      <w:r w:rsidR="00413E91" w:rsidRPr="00E46853">
        <w:rPr>
          <w:b/>
          <w:bCs/>
          <w:szCs w:val="22"/>
        </w:rPr>
        <w:t xml:space="preserve">read </w:t>
      </w:r>
      <w:r w:rsidR="00413E91" w:rsidRPr="00E46853">
        <w:rPr>
          <w:szCs w:val="22"/>
        </w:rPr>
        <w:t xml:space="preserve">at least Part one </w:t>
      </w:r>
      <w:r w:rsidR="000E681E" w:rsidRPr="00E46853">
        <w:rPr>
          <w:rFonts w:asciiTheme="minorHAnsi" w:hAnsiTheme="minorHAnsi" w:cstheme="minorHAnsi"/>
        </w:rPr>
        <w:t xml:space="preserve">(or Annex A, </w:t>
      </w:r>
      <w:r w:rsidR="009B478A" w:rsidRPr="00E46853">
        <w:rPr>
          <w:rFonts w:asciiTheme="minorHAnsi" w:hAnsiTheme="minorHAnsi" w:cstheme="minorHAnsi"/>
        </w:rPr>
        <w:t>where</w:t>
      </w:r>
      <w:r w:rsidR="000E681E" w:rsidRPr="00E46853">
        <w:rPr>
          <w:rFonts w:asciiTheme="minorHAnsi" w:hAnsiTheme="minorHAnsi" w:cstheme="minorHAnsi"/>
        </w:rPr>
        <w:t xml:space="preserve"> appropriate) </w:t>
      </w:r>
      <w:r w:rsidR="00413E91" w:rsidRPr="00E46853">
        <w:rPr>
          <w:szCs w:val="22"/>
        </w:rPr>
        <w:t xml:space="preserve">of </w:t>
      </w:r>
      <w:hyperlink r:id="rId29" w:history="1">
        <w:r w:rsidR="000E681E" w:rsidRPr="00E46853">
          <w:rPr>
            <w:rStyle w:val="Hyperlink"/>
            <w:rFonts w:asciiTheme="minorHAnsi" w:hAnsiTheme="minorHAnsi" w:cstheme="minorHAnsi"/>
            <w:szCs w:val="22"/>
          </w:rPr>
          <w:t>Keeping Children Safe in Education</w:t>
        </w:r>
      </w:hyperlink>
      <w:r w:rsidR="00413E91" w:rsidRPr="00E46853">
        <w:rPr>
          <w:szCs w:val="22"/>
        </w:rPr>
        <w:t xml:space="preserve"> and has mechanisms in place to assist staff to understand and discharge their role and responsibilities as set out in Part one </w:t>
      </w:r>
      <w:r w:rsidR="000E681E" w:rsidRPr="00E46853">
        <w:rPr>
          <w:rFonts w:asciiTheme="minorHAnsi" w:hAnsiTheme="minorHAnsi" w:cstheme="minorHAnsi"/>
        </w:rPr>
        <w:t xml:space="preserve">(or Annex A, </w:t>
      </w:r>
      <w:r w:rsidR="009B478A" w:rsidRPr="00E46853">
        <w:rPr>
          <w:rFonts w:asciiTheme="minorHAnsi" w:hAnsiTheme="minorHAnsi" w:cstheme="minorHAnsi"/>
        </w:rPr>
        <w:t>where</w:t>
      </w:r>
      <w:r w:rsidR="000E681E" w:rsidRPr="00E46853">
        <w:rPr>
          <w:rFonts w:asciiTheme="minorHAnsi" w:hAnsiTheme="minorHAnsi" w:cstheme="minorHAnsi"/>
        </w:rPr>
        <w:t xml:space="preserve"> appropriate) </w:t>
      </w:r>
      <w:r w:rsidR="00413E91" w:rsidRPr="00E46853">
        <w:rPr>
          <w:szCs w:val="22"/>
        </w:rPr>
        <w:t xml:space="preserve">of </w:t>
      </w:r>
      <w:hyperlink r:id="rId30" w:history="1">
        <w:r w:rsidR="000E681E" w:rsidRPr="00E46853">
          <w:rPr>
            <w:rStyle w:val="Hyperlink"/>
            <w:rFonts w:asciiTheme="minorHAnsi" w:hAnsiTheme="minorHAnsi" w:cstheme="minorHAnsi"/>
            <w:szCs w:val="22"/>
          </w:rPr>
          <w:t>Keeping Children Safe in Education</w:t>
        </w:r>
      </w:hyperlink>
      <w:r w:rsidR="00E11BAC" w:rsidRPr="00E46853">
        <w:rPr>
          <w:rStyle w:val="Hyperlink"/>
          <w:rFonts w:asciiTheme="minorHAnsi" w:hAnsiTheme="minorHAnsi" w:cstheme="minorHAnsi"/>
          <w:color w:val="auto"/>
          <w:szCs w:val="22"/>
          <w:u w:val="none"/>
        </w:rPr>
        <w:t>.  A proportionate risk -based approach will be given to the level of information that is provided to temporary staff, volunteers and contractors;</w:t>
      </w:r>
    </w:p>
    <w:p w14:paraId="5DC219DC" w14:textId="2475D159" w:rsidR="00743E58" w:rsidRPr="00E46853" w:rsidRDefault="00743E58" w:rsidP="00D43737">
      <w:pPr>
        <w:pStyle w:val="Style"/>
        <w:numPr>
          <w:ilvl w:val="0"/>
          <w:numId w:val="12"/>
        </w:numPr>
        <w:rPr>
          <w:rFonts w:asciiTheme="minorHAnsi" w:hAnsiTheme="minorHAnsi" w:cstheme="minorHAnsi"/>
          <w:sz w:val="22"/>
          <w:szCs w:val="22"/>
        </w:rPr>
      </w:pPr>
      <w:r w:rsidRPr="00E46853">
        <w:rPr>
          <w:rFonts w:asciiTheme="minorHAnsi" w:hAnsiTheme="minorHAnsi" w:cstheme="minorHAnsi"/>
          <w:sz w:val="22"/>
          <w:szCs w:val="22"/>
        </w:rPr>
        <w:t>ha</w:t>
      </w:r>
      <w:r w:rsidR="00120082" w:rsidRPr="00E46853">
        <w:rPr>
          <w:rFonts w:asciiTheme="minorHAnsi" w:hAnsiTheme="minorHAnsi" w:cstheme="minorHAnsi"/>
          <w:sz w:val="22"/>
          <w:szCs w:val="22"/>
        </w:rPr>
        <w:t>s</w:t>
      </w:r>
      <w:r w:rsidRPr="00E46853">
        <w:rPr>
          <w:rFonts w:asciiTheme="minorHAnsi" w:hAnsiTheme="minorHAnsi" w:cstheme="minorHAnsi"/>
          <w:sz w:val="22"/>
          <w:szCs w:val="22"/>
        </w:rPr>
        <w:t xml:space="preserve"> effective Policies and procedures in place for child protection and staff behaviour (part of the Behaviour Policy </w:t>
      </w:r>
      <w:r w:rsidR="006C3884" w:rsidRPr="00E46853">
        <w:rPr>
          <w:rFonts w:asciiTheme="minorHAnsi" w:hAnsiTheme="minorHAnsi" w:cstheme="minorHAnsi"/>
          <w:sz w:val="22"/>
          <w:szCs w:val="22"/>
        </w:rPr>
        <w:t xml:space="preserve">and procedures </w:t>
      </w:r>
      <w:r w:rsidRPr="00E46853">
        <w:rPr>
          <w:rFonts w:asciiTheme="minorHAnsi" w:hAnsiTheme="minorHAnsi" w:cstheme="minorHAnsi"/>
          <w:sz w:val="22"/>
          <w:szCs w:val="22"/>
        </w:rPr>
        <w:t>and the Staff Code of Conduct) and Online Safety which are provided to staff and volunteers on induction</w:t>
      </w:r>
      <w:r w:rsidR="00FA6B2F" w:rsidRPr="00E46853">
        <w:rPr>
          <w:rFonts w:asciiTheme="minorHAnsi" w:hAnsiTheme="minorHAnsi" w:cstheme="minorHAnsi"/>
          <w:sz w:val="22"/>
          <w:szCs w:val="22"/>
        </w:rPr>
        <w:t xml:space="preserve"> and which are transparent, clear and easy to understand</w:t>
      </w:r>
      <w:r w:rsidRPr="00E46853">
        <w:rPr>
          <w:rFonts w:asciiTheme="minorHAnsi" w:hAnsiTheme="minorHAnsi" w:cstheme="minorHAnsi"/>
          <w:sz w:val="22"/>
          <w:szCs w:val="22"/>
        </w:rPr>
        <w:t xml:space="preserve">; </w:t>
      </w:r>
    </w:p>
    <w:p w14:paraId="6A89B25C" w14:textId="14D2B0EA" w:rsidR="00BC2F3B" w:rsidRPr="00E46853" w:rsidRDefault="00BC2F3B" w:rsidP="00D43737">
      <w:pPr>
        <w:pStyle w:val="Style"/>
        <w:numPr>
          <w:ilvl w:val="0"/>
          <w:numId w:val="12"/>
        </w:numPr>
        <w:rPr>
          <w:rFonts w:asciiTheme="minorHAnsi" w:hAnsiTheme="minorHAnsi" w:cstheme="minorHAnsi"/>
          <w:sz w:val="22"/>
          <w:szCs w:val="22"/>
        </w:rPr>
      </w:pPr>
      <w:r w:rsidRPr="00E46853">
        <w:rPr>
          <w:rFonts w:asciiTheme="minorHAnsi" w:hAnsiTheme="minorHAnsi" w:cstheme="minorHAnsi"/>
          <w:sz w:val="22"/>
          <w:szCs w:val="22"/>
        </w:rPr>
        <w:t xml:space="preserve">ensures that safeguarding training for staff, including </w:t>
      </w:r>
      <w:r w:rsidR="00751E98" w:rsidRPr="00E46853">
        <w:rPr>
          <w:rFonts w:asciiTheme="minorHAnsi" w:hAnsiTheme="minorHAnsi" w:cstheme="minorHAnsi"/>
          <w:sz w:val="22"/>
          <w:szCs w:val="22"/>
        </w:rPr>
        <w:t xml:space="preserve">in relation to </w:t>
      </w:r>
      <w:r w:rsidRPr="00E46853">
        <w:rPr>
          <w:rFonts w:asciiTheme="minorHAnsi" w:hAnsiTheme="minorHAnsi" w:cstheme="minorHAnsi"/>
          <w:sz w:val="22"/>
          <w:szCs w:val="22"/>
        </w:rPr>
        <w:t xml:space="preserve">online safety training, is integrated, aligned and considered as part of the whole school safeguarding approach and wider staff training and curriculum planning.  In doing so, the Governors will have regard to the </w:t>
      </w:r>
      <w:hyperlink r:id="rId31" w:history="1">
        <w:r w:rsidRPr="00E46853">
          <w:rPr>
            <w:rStyle w:val="Hyperlink"/>
            <w:rFonts w:asciiTheme="minorHAnsi" w:hAnsiTheme="minorHAnsi" w:cstheme="minorHAnsi"/>
            <w:sz w:val="22"/>
            <w:szCs w:val="22"/>
          </w:rPr>
          <w:t>Teachers’ Standards</w:t>
        </w:r>
      </w:hyperlink>
      <w:r w:rsidR="00B22185" w:rsidRPr="00E46853">
        <w:rPr>
          <w:rFonts w:asciiTheme="minorHAnsi" w:hAnsiTheme="minorHAnsi" w:cstheme="minorHAnsi"/>
          <w:sz w:val="22"/>
          <w:szCs w:val="22"/>
        </w:rPr>
        <w:t>;</w:t>
      </w:r>
    </w:p>
    <w:p w14:paraId="7A66F572" w14:textId="1CB4C153" w:rsidR="00743E58" w:rsidRPr="0061293F" w:rsidRDefault="00FA6B2F" w:rsidP="00D43737">
      <w:pPr>
        <w:pStyle w:val="Style"/>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sidR="00120082">
        <w:rPr>
          <w:rFonts w:asciiTheme="minorHAnsi" w:hAnsiTheme="minorHAnsi" w:cstheme="minorHAnsi"/>
          <w:sz w:val="22"/>
          <w:szCs w:val="22"/>
        </w:rPr>
        <w:t>s</w:t>
      </w:r>
      <w:r w:rsidR="00743E58" w:rsidRPr="0061293F">
        <w:rPr>
          <w:rFonts w:asciiTheme="minorHAnsi" w:hAnsiTheme="minorHAnsi" w:cstheme="minorHAnsi"/>
          <w:sz w:val="22"/>
          <w:szCs w:val="22"/>
        </w:rPr>
        <w:t xml:space="preserve"> safeguarding arrangements which take account </w:t>
      </w:r>
      <w:r w:rsidR="0055269C" w:rsidRPr="0061293F">
        <w:rPr>
          <w:rFonts w:asciiTheme="minorHAnsi" w:hAnsiTheme="minorHAnsi" w:cstheme="minorHAnsi"/>
          <w:sz w:val="22"/>
          <w:szCs w:val="22"/>
        </w:rPr>
        <w:t xml:space="preserve">of </w:t>
      </w:r>
      <w:r w:rsidR="00743E58" w:rsidRPr="0061293F">
        <w:rPr>
          <w:rFonts w:asciiTheme="minorHAnsi" w:hAnsiTheme="minorHAnsi" w:cstheme="minorHAnsi"/>
          <w:sz w:val="22"/>
          <w:szCs w:val="22"/>
        </w:rPr>
        <w:t xml:space="preserve">the procedures and practice of the LA as part of the inter-agency safeguarding procedures set up by the </w:t>
      </w:r>
      <w:r w:rsidR="0055238F" w:rsidRPr="0055238F">
        <w:rPr>
          <w:rFonts w:asciiTheme="minorHAnsi" w:hAnsiTheme="minorHAnsi" w:cstheme="minorHAnsi"/>
          <w:sz w:val="22"/>
          <w:szCs w:val="22"/>
          <w:highlight w:val="green"/>
        </w:rPr>
        <w:t>Westmorland and Furness</w:t>
      </w:r>
      <w:r w:rsidR="00743E58" w:rsidRPr="0055238F">
        <w:rPr>
          <w:rFonts w:asciiTheme="minorHAnsi" w:hAnsiTheme="minorHAnsi" w:cstheme="minorHAnsi"/>
          <w:sz w:val="22"/>
          <w:szCs w:val="22"/>
          <w:highlight w:val="green"/>
        </w:rPr>
        <w:t xml:space="preserve"> SC</w:t>
      </w:r>
      <w:r w:rsidR="00E019E9" w:rsidRPr="0055238F">
        <w:rPr>
          <w:rFonts w:asciiTheme="minorHAnsi" w:hAnsiTheme="minorHAnsi" w:cstheme="minorHAnsi"/>
          <w:sz w:val="22"/>
          <w:szCs w:val="22"/>
          <w:highlight w:val="green"/>
        </w:rPr>
        <w:t>P</w:t>
      </w:r>
      <w:r w:rsidR="00743E58" w:rsidRPr="0061293F">
        <w:rPr>
          <w:rFonts w:asciiTheme="minorHAnsi" w:hAnsiTheme="minorHAnsi" w:cstheme="minorHAnsi"/>
          <w:sz w:val="22"/>
          <w:szCs w:val="22"/>
        </w:rPr>
        <w:t>;</w:t>
      </w:r>
    </w:p>
    <w:p w14:paraId="5AE2FF2A" w14:textId="77777777" w:rsidR="00743E58" w:rsidRPr="0061293F" w:rsidRDefault="00743E58" w:rsidP="00D43737">
      <w:pPr>
        <w:pStyle w:val="Style"/>
        <w:numPr>
          <w:ilvl w:val="0"/>
          <w:numId w:val="12"/>
        </w:numPr>
        <w:rPr>
          <w:rFonts w:asciiTheme="minorHAnsi" w:hAnsiTheme="minorHAnsi" w:cstheme="minorHAnsi"/>
          <w:sz w:val="22"/>
          <w:szCs w:val="22"/>
        </w:rPr>
      </w:pPr>
      <w:r w:rsidRPr="0061293F">
        <w:rPr>
          <w:rFonts w:asciiTheme="minorHAnsi" w:hAnsiTheme="minorHAnsi" w:cstheme="minorHAnsi"/>
          <w:sz w:val="22"/>
          <w:szCs w:val="22"/>
        </w:rPr>
        <w:t xml:space="preserve">actively promotes fundamental British values as part of the school’s broad and balanced curriculum </w:t>
      </w:r>
      <w:r w:rsidR="00FC76AA" w:rsidRPr="0061293F">
        <w:rPr>
          <w:rFonts w:asciiTheme="minorHAnsi" w:hAnsiTheme="minorHAnsi" w:cstheme="minorHAnsi"/>
          <w:sz w:val="22"/>
          <w:szCs w:val="22"/>
        </w:rPr>
        <w:t>to</w:t>
      </w:r>
      <w:r w:rsidRPr="0061293F">
        <w:rPr>
          <w:rFonts w:asciiTheme="minorHAnsi" w:hAnsiTheme="minorHAnsi" w:cstheme="minorHAnsi"/>
          <w:sz w:val="22"/>
          <w:szCs w:val="22"/>
        </w:rPr>
        <w:t xml:space="preserve"> ensure pupils’ spiritual, moral, social and cultural (SMSC) development;</w:t>
      </w:r>
    </w:p>
    <w:p w14:paraId="5163C5B3" w14:textId="529916CD" w:rsidR="00743E58" w:rsidRPr="00E46853" w:rsidRDefault="00743E58" w:rsidP="00D43737">
      <w:pPr>
        <w:pStyle w:val="Style"/>
        <w:numPr>
          <w:ilvl w:val="0"/>
          <w:numId w:val="12"/>
        </w:numPr>
        <w:rPr>
          <w:rFonts w:asciiTheme="minorHAnsi" w:hAnsiTheme="minorHAnsi" w:cstheme="minorHAnsi"/>
          <w:sz w:val="22"/>
          <w:szCs w:val="22"/>
        </w:rPr>
      </w:pPr>
      <w:r w:rsidRPr="00E46853">
        <w:rPr>
          <w:rFonts w:asciiTheme="minorHAnsi" w:hAnsiTheme="minorHAnsi" w:cstheme="minorHAnsi"/>
          <w:sz w:val="22"/>
          <w:szCs w:val="22"/>
        </w:rPr>
        <w:t>assesses the risk, taking local context into account, of children being drawn into terrorism, including support for extremist ideas that are part of terrorist ideology;</w:t>
      </w:r>
    </w:p>
    <w:p w14:paraId="560C8AD8" w14:textId="2F296CB1" w:rsidR="00AC01F2" w:rsidRDefault="00AC01F2" w:rsidP="00D43737">
      <w:pPr>
        <w:pStyle w:val="Style"/>
        <w:numPr>
          <w:ilvl w:val="0"/>
          <w:numId w:val="12"/>
        </w:numPr>
        <w:rPr>
          <w:rFonts w:asciiTheme="minorHAnsi" w:hAnsiTheme="minorHAnsi" w:cstheme="minorHAnsi"/>
          <w:sz w:val="22"/>
          <w:szCs w:val="22"/>
        </w:rPr>
      </w:pPr>
      <w:r w:rsidRPr="00E46853">
        <w:rPr>
          <w:rFonts w:asciiTheme="minorHAnsi" w:hAnsiTheme="minorHAnsi" w:cstheme="minorHAnsi"/>
          <w:sz w:val="22"/>
          <w:szCs w:val="22"/>
        </w:rPr>
        <w:t>ensures that online safety is a running and interrelated theme whilst devising and implementing their whole school approach to safeguarding and related policies and procedures.  As a result, consideration will be given as to how online safety is reflected</w:t>
      </w:r>
      <w:r w:rsidR="00B5696E" w:rsidRPr="00E46853">
        <w:rPr>
          <w:rFonts w:asciiTheme="minorHAnsi" w:hAnsiTheme="minorHAnsi" w:cstheme="minorHAnsi"/>
          <w:sz w:val="22"/>
          <w:szCs w:val="22"/>
        </w:rPr>
        <w:t>,</w:t>
      </w:r>
      <w:r w:rsidRPr="00E46853">
        <w:rPr>
          <w:rFonts w:asciiTheme="minorHAnsi" w:hAnsiTheme="minorHAnsi" w:cstheme="minorHAnsi"/>
          <w:sz w:val="22"/>
          <w:szCs w:val="22"/>
        </w:rPr>
        <w:t xml:space="preserve"> as required</w:t>
      </w:r>
      <w:r w:rsidR="00B5696E" w:rsidRPr="00E46853">
        <w:rPr>
          <w:rFonts w:asciiTheme="minorHAnsi" w:hAnsiTheme="minorHAnsi" w:cstheme="minorHAnsi"/>
          <w:sz w:val="22"/>
          <w:szCs w:val="22"/>
        </w:rPr>
        <w:t>,</w:t>
      </w:r>
      <w:r w:rsidRPr="00E46853">
        <w:rPr>
          <w:rFonts w:asciiTheme="minorHAnsi" w:hAnsiTheme="minorHAnsi" w:cstheme="minorHAnsi"/>
          <w:sz w:val="22"/>
          <w:szCs w:val="22"/>
        </w:rPr>
        <w:t xml:space="preserve"> in all relevant policies; how online safety is included in the curriculum and how to keep parents engaged in online safety</w:t>
      </w:r>
      <w:r w:rsidR="00634376" w:rsidRPr="00E46853">
        <w:rPr>
          <w:rFonts w:asciiTheme="minorHAnsi" w:hAnsiTheme="minorHAnsi" w:cstheme="minorHAnsi"/>
          <w:sz w:val="22"/>
          <w:szCs w:val="22"/>
        </w:rPr>
        <w:t>;</w:t>
      </w:r>
    </w:p>
    <w:p w14:paraId="67A4A666" w14:textId="7A9D2758" w:rsidR="00EB263F" w:rsidRPr="00EB263F" w:rsidRDefault="00EB263F" w:rsidP="00EB263F">
      <w:pPr>
        <w:pStyle w:val="ListParagraph"/>
        <w:numPr>
          <w:ilvl w:val="0"/>
          <w:numId w:val="12"/>
        </w:numPr>
        <w:rPr>
          <w:rFonts w:asciiTheme="minorHAnsi" w:hAnsiTheme="minorHAnsi" w:cstheme="minorHAnsi"/>
          <w:szCs w:val="22"/>
          <w:lang w:eastAsia="en-GB"/>
        </w:rPr>
      </w:pPr>
      <w:r w:rsidRPr="00EB263F">
        <w:rPr>
          <w:rFonts w:asciiTheme="minorHAnsi" w:hAnsiTheme="minorHAnsi" w:cstheme="minorHAnsi"/>
          <w:szCs w:val="22"/>
          <w:lang w:eastAsia="en-GB"/>
        </w:rPr>
        <w:t>has appropriate online filtering and monitoring systems in place (informed by an appropriate assessment of risks), having identified a member of the SLT and a Governor to be responsible for ensuring the DfE Filtering and Monitoring standards are being met along with identification of the roles and responsibilities of staff and third parties, for example, external services providers.</w:t>
      </w:r>
    </w:p>
    <w:p w14:paraId="3404DCB8" w14:textId="5EFB4765" w:rsidR="008266F2" w:rsidRPr="00E46853" w:rsidRDefault="00FA6B2F" w:rsidP="00D43737">
      <w:pPr>
        <w:pStyle w:val="Style"/>
        <w:numPr>
          <w:ilvl w:val="0"/>
          <w:numId w:val="12"/>
        </w:numPr>
        <w:rPr>
          <w:rFonts w:asciiTheme="minorHAnsi" w:hAnsiTheme="minorHAnsi" w:cstheme="minorHAnsi"/>
          <w:sz w:val="22"/>
          <w:szCs w:val="22"/>
        </w:rPr>
      </w:pPr>
      <w:bookmarkStart w:id="105" w:name="_Hlk51770679"/>
      <w:r w:rsidRPr="00E46853">
        <w:rPr>
          <w:rFonts w:asciiTheme="minorHAnsi" w:hAnsiTheme="minorHAnsi" w:cstheme="minorHAnsi"/>
          <w:sz w:val="22"/>
          <w:szCs w:val="22"/>
        </w:rPr>
        <w:t>ha</w:t>
      </w:r>
      <w:r w:rsidR="00120082" w:rsidRPr="00E46853">
        <w:rPr>
          <w:rFonts w:asciiTheme="minorHAnsi" w:hAnsiTheme="minorHAnsi" w:cstheme="minorHAnsi"/>
          <w:sz w:val="22"/>
          <w:szCs w:val="22"/>
        </w:rPr>
        <w:t>s</w:t>
      </w:r>
      <w:r w:rsidR="008266F2" w:rsidRPr="00E46853">
        <w:rPr>
          <w:rFonts w:asciiTheme="minorHAnsi" w:hAnsiTheme="minorHAnsi" w:cstheme="minorHAnsi"/>
          <w:sz w:val="22"/>
          <w:szCs w:val="22"/>
        </w:rPr>
        <w:t xml:space="preserve"> procedures in place for monitoring online safety and regularly monitors systems and practices to ensure their school leaders are keeping children safe online. </w:t>
      </w:r>
      <w:r w:rsidR="000D230B" w:rsidRPr="00E46853">
        <w:rPr>
          <w:rFonts w:asciiTheme="minorHAnsi" w:hAnsiTheme="minorHAnsi" w:cstheme="minorHAnsi"/>
          <w:sz w:val="22"/>
          <w:szCs w:val="22"/>
        </w:rPr>
        <w:t xml:space="preserve"> </w:t>
      </w:r>
      <w:r w:rsidR="008266F2" w:rsidRPr="00E46853">
        <w:rPr>
          <w:rFonts w:asciiTheme="minorHAnsi" w:hAnsiTheme="minorHAnsi" w:cstheme="minorHAnsi"/>
          <w:sz w:val="22"/>
          <w:szCs w:val="22"/>
        </w:rPr>
        <w:t>UKCIS guidance ‘</w:t>
      </w:r>
      <w:hyperlink r:id="rId32" w:history="1">
        <w:r w:rsidR="008266F2" w:rsidRPr="00E46853">
          <w:rPr>
            <w:rStyle w:val="Hyperlink"/>
            <w:rFonts w:asciiTheme="minorHAnsi" w:hAnsiTheme="minorHAnsi"/>
            <w:sz w:val="22"/>
            <w:szCs w:val="22"/>
          </w:rPr>
          <w:t>Online safety in schools and colleges: Questions from the Governing Board</w:t>
        </w:r>
      </w:hyperlink>
      <w:r w:rsidR="008266F2" w:rsidRPr="00E46853">
        <w:rPr>
          <w:rFonts w:asciiTheme="minorHAnsi" w:hAnsiTheme="minorHAnsi"/>
          <w:sz w:val="22"/>
          <w:szCs w:val="22"/>
        </w:rPr>
        <w:t>’ is used to ensure this;</w:t>
      </w:r>
      <w:bookmarkEnd w:id="105"/>
    </w:p>
    <w:p w14:paraId="3BFCDD55" w14:textId="28FC9E6D" w:rsidR="00B22185" w:rsidRPr="00E46853" w:rsidRDefault="00B22185" w:rsidP="00D43737">
      <w:pPr>
        <w:pStyle w:val="Style"/>
        <w:numPr>
          <w:ilvl w:val="0"/>
          <w:numId w:val="12"/>
        </w:numPr>
        <w:rPr>
          <w:rFonts w:asciiTheme="minorHAnsi" w:hAnsiTheme="minorHAnsi" w:cstheme="minorHAnsi"/>
          <w:sz w:val="22"/>
          <w:szCs w:val="22"/>
        </w:rPr>
      </w:pPr>
      <w:r w:rsidRPr="00E46853">
        <w:rPr>
          <w:rFonts w:asciiTheme="minorHAnsi" w:hAnsiTheme="minorHAnsi"/>
          <w:sz w:val="22"/>
          <w:szCs w:val="22"/>
        </w:rPr>
        <w:t>ha</w:t>
      </w:r>
      <w:r w:rsidR="00120082" w:rsidRPr="00E46853">
        <w:rPr>
          <w:rFonts w:asciiTheme="minorHAnsi" w:hAnsiTheme="minorHAnsi"/>
          <w:sz w:val="22"/>
          <w:szCs w:val="22"/>
        </w:rPr>
        <w:t>s</w:t>
      </w:r>
      <w:r w:rsidRPr="00E46853">
        <w:rPr>
          <w:rFonts w:asciiTheme="minorHAnsi" w:hAnsiTheme="minorHAnsi"/>
          <w:sz w:val="22"/>
          <w:szCs w:val="22"/>
        </w:rPr>
        <w:t xml:space="preserve"> carefully considered how </w:t>
      </w:r>
      <w:r w:rsidR="004E41BE" w:rsidRPr="00E46853">
        <w:rPr>
          <w:rFonts w:asciiTheme="minorHAnsi" w:hAnsiTheme="minorHAnsi"/>
          <w:sz w:val="22"/>
          <w:szCs w:val="22"/>
        </w:rPr>
        <w:t>pupils and students are being supported with regard to particular protected characteristics incl</w:t>
      </w:r>
      <w:r w:rsidR="004E41BE" w:rsidRPr="00640464">
        <w:rPr>
          <w:rFonts w:asciiTheme="minorHAnsi" w:hAnsiTheme="minorHAnsi"/>
          <w:sz w:val="22"/>
          <w:szCs w:val="22"/>
        </w:rPr>
        <w:t xml:space="preserve">uding </w:t>
      </w:r>
      <w:r w:rsidR="00640464" w:rsidRPr="00640464">
        <w:rPr>
          <w:rFonts w:asciiTheme="minorHAnsi" w:hAnsiTheme="minorHAnsi"/>
          <w:sz w:val="22"/>
          <w:szCs w:val="22"/>
        </w:rPr>
        <w:t>sex, race, disability, religion or belief, gender reassignment, or sexual orientation;</w:t>
      </w:r>
    </w:p>
    <w:p w14:paraId="7BA43CE4" w14:textId="50CCFE27" w:rsidR="00743E58" w:rsidRPr="00E46853" w:rsidRDefault="0054051D" w:rsidP="00D43737">
      <w:pPr>
        <w:pStyle w:val="Style"/>
        <w:numPr>
          <w:ilvl w:val="0"/>
          <w:numId w:val="12"/>
        </w:numPr>
        <w:rPr>
          <w:rFonts w:asciiTheme="minorHAnsi" w:hAnsiTheme="minorHAnsi" w:cstheme="minorHAnsi"/>
          <w:sz w:val="22"/>
          <w:szCs w:val="22"/>
        </w:rPr>
      </w:pPr>
      <w:r w:rsidRPr="00E46853">
        <w:rPr>
          <w:rFonts w:asciiTheme="minorHAnsi" w:hAnsiTheme="minorHAnsi" w:cstheme="minorHAnsi"/>
          <w:sz w:val="22"/>
          <w:szCs w:val="22"/>
        </w:rPr>
        <w:t>have</w:t>
      </w:r>
      <w:r w:rsidR="00743E58" w:rsidRPr="00E46853">
        <w:rPr>
          <w:rFonts w:asciiTheme="minorHAnsi" w:hAnsiTheme="minorHAnsi" w:cstheme="minorHAnsi"/>
          <w:sz w:val="22"/>
          <w:szCs w:val="22"/>
        </w:rPr>
        <w:t xml:space="preserve"> a culture of listening to children, taking account of their wishes and feelings, both in individual decisions and the development of services;</w:t>
      </w:r>
    </w:p>
    <w:p w14:paraId="633F05F1" w14:textId="03D3DE59" w:rsidR="00E11BAC" w:rsidRPr="00E46853" w:rsidRDefault="00E11BAC" w:rsidP="00D43737">
      <w:pPr>
        <w:pStyle w:val="Style"/>
        <w:numPr>
          <w:ilvl w:val="0"/>
          <w:numId w:val="12"/>
        </w:numPr>
        <w:rPr>
          <w:rFonts w:asciiTheme="minorHAnsi" w:hAnsiTheme="minorHAnsi" w:cstheme="minorHAnsi"/>
          <w:sz w:val="22"/>
          <w:szCs w:val="22"/>
        </w:rPr>
      </w:pPr>
      <w:r w:rsidRPr="00E46853">
        <w:rPr>
          <w:rFonts w:asciiTheme="minorHAnsi" w:eastAsiaTheme="minorHAnsi" w:hAnsiTheme="minorHAnsi" w:cs="Arial"/>
          <w:color w:val="000000"/>
          <w:sz w:val="22"/>
          <w:szCs w:val="22"/>
        </w:rPr>
        <w:t>ensures the child’s wishes or feelings are considered when determining what action to take and what services to provide to protect individual children through ensuring there are systems in place for children to confidentially report any form of abuse or neglect, knowing their concerns will be treated seriously, and knowing they can safely express their views and give feedback;</w:t>
      </w:r>
    </w:p>
    <w:p w14:paraId="114E64FD" w14:textId="707DC4B9" w:rsidR="007413D3" w:rsidRPr="00E46853" w:rsidRDefault="007413D3" w:rsidP="00D43737">
      <w:pPr>
        <w:pStyle w:val="Style"/>
        <w:numPr>
          <w:ilvl w:val="0"/>
          <w:numId w:val="12"/>
        </w:numPr>
        <w:rPr>
          <w:rFonts w:asciiTheme="minorHAnsi" w:hAnsiTheme="minorHAnsi" w:cstheme="minorHAnsi"/>
          <w:sz w:val="22"/>
          <w:szCs w:val="22"/>
        </w:rPr>
      </w:pPr>
      <w:r w:rsidRPr="00E46853">
        <w:rPr>
          <w:rFonts w:asciiTheme="minorHAnsi" w:hAnsiTheme="minorHAnsi" w:cstheme="minorHAnsi"/>
          <w:sz w:val="22"/>
          <w:szCs w:val="22"/>
        </w:rPr>
        <w:t>ha</w:t>
      </w:r>
      <w:r w:rsidR="00120082" w:rsidRPr="00E46853">
        <w:rPr>
          <w:rFonts w:asciiTheme="minorHAnsi" w:hAnsiTheme="minorHAnsi" w:cstheme="minorHAnsi"/>
          <w:sz w:val="22"/>
          <w:szCs w:val="22"/>
        </w:rPr>
        <w:t>s</w:t>
      </w:r>
      <w:r w:rsidRPr="00E46853">
        <w:rPr>
          <w:rFonts w:asciiTheme="minorHAnsi" w:hAnsiTheme="minorHAnsi" w:cstheme="minorHAnsi"/>
          <w:sz w:val="22"/>
          <w:szCs w:val="22"/>
        </w:rPr>
        <w:t xml:space="preserve"> a robust system of monitoring child protection concerns</w:t>
      </w:r>
      <w:r w:rsidR="00F53930" w:rsidRPr="00E46853">
        <w:rPr>
          <w:rFonts w:asciiTheme="minorHAnsi" w:hAnsiTheme="minorHAnsi" w:cstheme="minorHAnsi"/>
          <w:sz w:val="22"/>
          <w:szCs w:val="22"/>
        </w:rPr>
        <w:t xml:space="preserve"> </w:t>
      </w:r>
      <w:r w:rsidRPr="00E46853">
        <w:rPr>
          <w:rFonts w:asciiTheme="minorHAnsi" w:hAnsiTheme="minorHAnsi" w:cstheme="minorHAnsi"/>
          <w:sz w:val="22"/>
          <w:szCs w:val="22"/>
        </w:rPr>
        <w:t>in place with appropriate child protection files which are appropriately maintained;</w:t>
      </w:r>
    </w:p>
    <w:p w14:paraId="66C0E100" w14:textId="547C8D74" w:rsidR="005E6FF1" w:rsidRPr="0061293F" w:rsidRDefault="005E6FF1" w:rsidP="00D43737">
      <w:pPr>
        <w:pStyle w:val="Style"/>
        <w:numPr>
          <w:ilvl w:val="0"/>
          <w:numId w:val="12"/>
        </w:numPr>
        <w:rPr>
          <w:rFonts w:asciiTheme="minorHAnsi" w:hAnsiTheme="minorHAnsi" w:cstheme="minorHAnsi"/>
          <w:sz w:val="22"/>
          <w:szCs w:val="22"/>
        </w:rPr>
      </w:pPr>
      <w:bookmarkStart w:id="106" w:name="_Hlk18926839"/>
      <w:r w:rsidRPr="00120082">
        <w:rPr>
          <w:rFonts w:asciiTheme="minorHAnsi" w:hAnsiTheme="minorHAnsi" w:cstheme="minorHAnsi"/>
          <w:sz w:val="22"/>
          <w:szCs w:val="22"/>
        </w:rPr>
        <w:t>ha</w:t>
      </w:r>
      <w:r w:rsidR="00120082">
        <w:rPr>
          <w:rFonts w:asciiTheme="minorHAnsi" w:hAnsiTheme="minorHAnsi" w:cstheme="minorHAnsi"/>
          <w:sz w:val="22"/>
          <w:szCs w:val="22"/>
        </w:rPr>
        <w:t>s</w:t>
      </w:r>
      <w:r w:rsidRPr="0061293F">
        <w:rPr>
          <w:rFonts w:asciiTheme="minorHAnsi" w:hAnsiTheme="minorHAnsi" w:cstheme="minorHAnsi"/>
          <w:sz w:val="22"/>
          <w:szCs w:val="22"/>
        </w:rPr>
        <w:t xml:space="preserve"> arrangements in place for supporting pupils with medical conditions;</w:t>
      </w:r>
      <w:bookmarkEnd w:id="106"/>
    </w:p>
    <w:p w14:paraId="1084A5AE" w14:textId="55A78419" w:rsidR="00743E58" w:rsidRPr="0061293F" w:rsidRDefault="00743E58" w:rsidP="00D43737">
      <w:pPr>
        <w:pStyle w:val="Style"/>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sidR="00120082">
        <w:rPr>
          <w:rFonts w:asciiTheme="minorHAnsi" w:hAnsiTheme="minorHAnsi" w:cstheme="minorHAnsi"/>
          <w:sz w:val="22"/>
          <w:szCs w:val="22"/>
        </w:rPr>
        <w:t>s</w:t>
      </w:r>
      <w:r w:rsidRPr="0061293F">
        <w:rPr>
          <w:rFonts w:asciiTheme="minorHAnsi" w:hAnsiTheme="minorHAnsi" w:cstheme="minorHAnsi"/>
          <w:sz w:val="22"/>
          <w:szCs w:val="22"/>
        </w:rPr>
        <w:t xml:space="preserve"> a written Recruitment and Selection Policy and procedures in place;</w:t>
      </w:r>
    </w:p>
    <w:p w14:paraId="4BD4AE2C" w14:textId="77777777" w:rsidR="00743E58" w:rsidRPr="0061293F" w:rsidRDefault="00743E58" w:rsidP="00D43737">
      <w:pPr>
        <w:pStyle w:val="Style"/>
        <w:numPr>
          <w:ilvl w:val="0"/>
          <w:numId w:val="12"/>
        </w:numPr>
        <w:rPr>
          <w:rFonts w:asciiTheme="minorHAnsi" w:hAnsiTheme="minorHAnsi" w:cstheme="minorHAnsi"/>
          <w:sz w:val="22"/>
          <w:szCs w:val="22"/>
        </w:rPr>
      </w:pPr>
      <w:r w:rsidRPr="0061293F">
        <w:rPr>
          <w:rFonts w:asciiTheme="minorHAnsi" w:hAnsiTheme="minorHAnsi"/>
          <w:sz w:val="22"/>
          <w:szCs w:val="22"/>
        </w:rPr>
        <w:t>prevents people who pose a risk of harm from working with children (either paid or unpaid) by adhering to statutory responsibilities to check staff and other adults who work with children</w:t>
      </w:r>
      <w:r w:rsidRPr="0061293F">
        <w:rPr>
          <w:rFonts w:asciiTheme="minorHAnsi" w:hAnsiTheme="minorHAnsi"/>
          <w:i/>
          <w:iCs/>
          <w:sz w:val="22"/>
          <w:szCs w:val="22"/>
        </w:rPr>
        <w:t xml:space="preserve">, </w:t>
      </w:r>
      <w:r w:rsidRPr="0061293F">
        <w:rPr>
          <w:rFonts w:asciiTheme="minorHAnsi" w:hAnsiTheme="minorHAnsi"/>
          <w:sz w:val="22"/>
          <w:szCs w:val="22"/>
        </w:rPr>
        <w:t>taking proportionate decisions on whether to ask for any checks beyond what is required; and ensuring volunteers not in ‘regulated activity’ are appropriately supervised;</w:t>
      </w:r>
    </w:p>
    <w:p w14:paraId="392A9D09" w14:textId="377E608B" w:rsidR="00743E58" w:rsidRPr="00E46853" w:rsidRDefault="00743E58" w:rsidP="00D43737">
      <w:pPr>
        <w:pStyle w:val="Style"/>
        <w:numPr>
          <w:ilvl w:val="0"/>
          <w:numId w:val="12"/>
        </w:numPr>
        <w:rPr>
          <w:rFonts w:asciiTheme="minorHAnsi" w:hAnsiTheme="minorHAnsi" w:cstheme="minorHAnsi"/>
          <w:sz w:val="22"/>
          <w:szCs w:val="22"/>
        </w:rPr>
      </w:pPr>
      <w:r w:rsidRPr="00E46853">
        <w:rPr>
          <w:rFonts w:asciiTheme="minorHAnsi" w:hAnsiTheme="minorHAnsi"/>
          <w:sz w:val="22"/>
          <w:szCs w:val="22"/>
        </w:rPr>
        <w:t>ha</w:t>
      </w:r>
      <w:r w:rsidR="00120082" w:rsidRPr="00E46853">
        <w:rPr>
          <w:rFonts w:asciiTheme="minorHAnsi" w:hAnsiTheme="minorHAnsi"/>
          <w:sz w:val="22"/>
          <w:szCs w:val="22"/>
        </w:rPr>
        <w:t>s</w:t>
      </w:r>
      <w:r w:rsidRPr="00E46853">
        <w:rPr>
          <w:rFonts w:asciiTheme="minorHAnsi" w:hAnsiTheme="minorHAnsi"/>
          <w:sz w:val="22"/>
          <w:szCs w:val="22"/>
        </w:rPr>
        <w:t xml:space="preserve"> at least one person on any appointment panel who has undertaken safer recruitment training</w:t>
      </w:r>
      <w:r w:rsidR="009F7338" w:rsidRPr="00E46853">
        <w:rPr>
          <w:rFonts w:asciiTheme="minorHAnsi" w:hAnsiTheme="minorHAnsi"/>
          <w:sz w:val="22"/>
          <w:szCs w:val="22"/>
        </w:rPr>
        <w:t xml:space="preserve"> </w:t>
      </w:r>
    </w:p>
    <w:p w14:paraId="32D72DF3" w14:textId="6AE6B90C" w:rsidR="00755540" w:rsidRPr="00E46853" w:rsidRDefault="00755540" w:rsidP="00696A45">
      <w:pPr>
        <w:pStyle w:val="Default"/>
        <w:numPr>
          <w:ilvl w:val="0"/>
          <w:numId w:val="12"/>
        </w:numPr>
        <w:rPr>
          <w:rFonts w:asciiTheme="minorHAnsi" w:hAnsiTheme="minorHAnsi" w:cstheme="minorHAnsi"/>
          <w:sz w:val="22"/>
          <w:szCs w:val="22"/>
        </w:rPr>
      </w:pPr>
      <w:r w:rsidRPr="00E46853">
        <w:rPr>
          <w:rFonts w:asciiTheme="minorHAnsi" w:hAnsiTheme="minorHAnsi" w:cstheme="minorHAnsi"/>
          <w:sz w:val="22"/>
          <w:szCs w:val="22"/>
        </w:rPr>
        <w:t>ha</w:t>
      </w:r>
      <w:r w:rsidR="00120082" w:rsidRPr="00E46853">
        <w:rPr>
          <w:rFonts w:asciiTheme="minorHAnsi" w:hAnsiTheme="minorHAnsi" w:cstheme="minorHAnsi"/>
          <w:sz w:val="22"/>
          <w:szCs w:val="22"/>
        </w:rPr>
        <w:t>s</w:t>
      </w:r>
      <w:r w:rsidRPr="00E46853">
        <w:rPr>
          <w:rFonts w:asciiTheme="minorHAnsi" w:hAnsiTheme="minorHAnsi" w:cstheme="minorHAnsi"/>
          <w:sz w:val="22"/>
          <w:szCs w:val="22"/>
        </w:rPr>
        <w:t xml:space="preserve"> procedures for dealing with </w:t>
      </w:r>
      <w:r w:rsidR="00F15CC5" w:rsidRPr="00E46853">
        <w:rPr>
          <w:rFonts w:asciiTheme="minorHAnsi" w:hAnsiTheme="minorHAnsi" w:cstheme="minorHAnsi"/>
          <w:sz w:val="22"/>
          <w:szCs w:val="22"/>
        </w:rPr>
        <w:t>concerns</w:t>
      </w:r>
      <w:r w:rsidR="007D6661" w:rsidRPr="00E46853">
        <w:rPr>
          <w:rFonts w:asciiTheme="minorHAnsi" w:hAnsiTheme="minorHAnsi" w:cstheme="minorHAnsi"/>
          <w:sz w:val="22"/>
          <w:szCs w:val="22"/>
        </w:rPr>
        <w:t xml:space="preserve"> or </w:t>
      </w:r>
      <w:r w:rsidRPr="00E46853">
        <w:rPr>
          <w:rFonts w:asciiTheme="minorHAnsi" w:hAnsiTheme="minorHAnsi" w:cstheme="minorHAnsi"/>
          <w:sz w:val="22"/>
          <w:szCs w:val="22"/>
        </w:rPr>
        <w:t>allegations against members of staff</w:t>
      </w:r>
      <w:r w:rsidR="00696A45" w:rsidRPr="00E46853">
        <w:rPr>
          <w:rFonts w:asciiTheme="minorHAnsi" w:hAnsiTheme="minorHAnsi" w:cstheme="minorHAnsi"/>
          <w:sz w:val="22"/>
          <w:szCs w:val="22"/>
        </w:rPr>
        <w:t>, supply staff</w:t>
      </w:r>
      <w:r w:rsidR="007F7934" w:rsidRPr="00E46853">
        <w:rPr>
          <w:rFonts w:asciiTheme="minorHAnsi" w:hAnsiTheme="minorHAnsi" w:cstheme="minorHAnsi"/>
          <w:sz w:val="22"/>
          <w:szCs w:val="22"/>
        </w:rPr>
        <w:t xml:space="preserve">, </w:t>
      </w:r>
      <w:r w:rsidRPr="00E46853">
        <w:rPr>
          <w:rFonts w:asciiTheme="minorHAnsi" w:hAnsiTheme="minorHAnsi" w:cstheme="minorHAnsi"/>
          <w:sz w:val="22"/>
          <w:szCs w:val="22"/>
        </w:rPr>
        <w:t>volunteers</w:t>
      </w:r>
      <w:r w:rsidR="007F7934" w:rsidRPr="00E46853">
        <w:rPr>
          <w:rFonts w:asciiTheme="minorHAnsi" w:hAnsiTheme="minorHAnsi" w:cstheme="minorHAnsi"/>
          <w:sz w:val="22"/>
          <w:szCs w:val="22"/>
        </w:rPr>
        <w:t xml:space="preserve"> </w:t>
      </w:r>
      <w:r w:rsidR="007F7934" w:rsidRPr="00EB263F">
        <w:rPr>
          <w:rFonts w:asciiTheme="minorHAnsi" w:hAnsiTheme="minorHAnsi" w:cstheme="minorHAnsi"/>
          <w:sz w:val="22"/>
          <w:szCs w:val="22"/>
        </w:rPr>
        <w:t xml:space="preserve">and </w:t>
      </w:r>
      <w:r w:rsidR="00EB263F" w:rsidRPr="00EB263F">
        <w:rPr>
          <w:rFonts w:asciiTheme="minorHAnsi" w:hAnsiTheme="minorHAnsi" w:cstheme="minorHAnsi"/>
          <w:sz w:val="22"/>
          <w:szCs w:val="22"/>
        </w:rPr>
        <w:t xml:space="preserve"> contractors and other external providers using the school premises for the purposes of running activities for children</w:t>
      </w:r>
      <w:r w:rsidRPr="00E46853">
        <w:rPr>
          <w:rFonts w:asciiTheme="minorHAnsi" w:hAnsiTheme="minorHAnsi" w:cstheme="minorHAnsi"/>
          <w:sz w:val="22"/>
          <w:szCs w:val="22"/>
        </w:rPr>
        <w:t xml:space="preserve"> that comply with DfE </w:t>
      </w:r>
      <w:bookmarkStart w:id="107" w:name="_Hlk51770724"/>
      <w:r w:rsidRPr="00E46853">
        <w:rPr>
          <w:rFonts w:asciiTheme="minorHAnsi" w:hAnsiTheme="minorHAnsi" w:cstheme="minorHAnsi"/>
          <w:sz w:val="22"/>
          <w:szCs w:val="22"/>
        </w:rPr>
        <w:t>statutory guidance ‘</w:t>
      </w:r>
      <w:hyperlink r:id="rId33" w:history="1">
        <w:r w:rsidRPr="00E46853">
          <w:rPr>
            <w:rStyle w:val="Hyperlink"/>
            <w:rFonts w:asciiTheme="minorHAnsi" w:hAnsiTheme="minorHAnsi" w:cstheme="minorHAnsi"/>
            <w:sz w:val="22"/>
            <w:szCs w:val="22"/>
          </w:rPr>
          <w:t>Keeping Children Safe in Education</w:t>
        </w:r>
      </w:hyperlink>
      <w:r w:rsidRPr="00E46853">
        <w:rPr>
          <w:rFonts w:asciiTheme="minorHAnsi" w:hAnsiTheme="minorHAnsi" w:cstheme="minorHAnsi"/>
          <w:sz w:val="22"/>
          <w:szCs w:val="22"/>
        </w:rPr>
        <w:t xml:space="preserve">’, </w:t>
      </w:r>
      <w:r w:rsidR="0055238F" w:rsidRPr="0055238F">
        <w:rPr>
          <w:rFonts w:asciiTheme="minorHAnsi" w:hAnsiTheme="minorHAnsi" w:cstheme="minorHAnsi"/>
          <w:sz w:val="22"/>
          <w:szCs w:val="22"/>
          <w:highlight w:val="green"/>
        </w:rPr>
        <w:t>Westmorland and Furness SCP</w:t>
      </w:r>
      <w:r w:rsidRPr="00E46853">
        <w:rPr>
          <w:rFonts w:asciiTheme="minorHAnsi" w:hAnsiTheme="minorHAnsi" w:cstheme="minorHAnsi"/>
          <w:sz w:val="22"/>
          <w:szCs w:val="22"/>
        </w:rPr>
        <w:t>, LA and locally agreed inter-agency procedures;</w:t>
      </w:r>
    </w:p>
    <w:p w14:paraId="040A884A" w14:textId="47FF9FDA" w:rsidR="00743E58" w:rsidRPr="0061293F" w:rsidRDefault="002C0D12" w:rsidP="00D43737">
      <w:pPr>
        <w:pStyle w:val="Default"/>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sidR="00120082" w:rsidRPr="00120082">
        <w:rPr>
          <w:rFonts w:asciiTheme="minorHAnsi" w:hAnsiTheme="minorHAnsi" w:cstheme="minorHAnsi"/>
          <w:sz w:val="22"/>
          <w:szCs w:val="22"/>
        </w:rPr>
        <w:t>s</w:t>
      </w:r>
      <w:r w:rsidRPr="0061293F">
        <w:rPr>
          <w:rFonts w:asciiTheme="minorHAnsi" w:hAnsiTheme="minorHAnsi" w:cstheme="minorHAnsi"/>
          <w:sz w:val="22"/>
          <w:szCs w:val="22"/>
        </w:rPr>
        <w:t xml:space="preserve"> procedures for dealing with allegations against other </w:t>
      </w:r>
      <w:r w:rsidRPr="0061293F">
        <w:rPr>
          <w:rFonts w:ascii="Calibri" w:hAnsi="Calibri" w:cs="Calibri"/>
          <w:sz w:val="22"/>
          <w:szCs w:val="22"/>
        </w:rPr>
        <w:t>children (</w:t>
      </w:r>
      <w:r w:rsidR="00773317" w:rsidRPr="0061293F">
        <w:rPr>
          <w:rFonts w:ascii="Calibri" w:hAnsi="Calibri" w:cs="Calibri"/>
          <w:sz w:val="22"/>
          <w:szCs w:val="22"/>
        </w:rPr>
        <w:t>child on child abuse</w:t>
      </w:r>
      <w:r w:rsidRPr="0061293F">
        <w:rPr>
          <w:rFonts w:ascii="Calibri" w:hAnsi="Calibri" w:cs="Calibri"/>
          <w:sz w:val="22"/>
          <w:szCs w:val="22"/>
        </w:rPr>
        <w:t xml:space="preserve">).  This will generally be in accordance with the school Behaviour </w:t>
      </w:r>
      <w:r w:rsidRPr="0061293F">
        <w:rPr>
          <w:rFonts w:ascii="Calibri" w:hAnsi="Calibri" w:cs="Calibri"/>
          <w:color w:val="auto"/>
          <w:sz w:val="22"/>
          <w:szCs w:val="22"/>
        </w:rPr>
        <w:t xml:space="preserve">Policy and procedures </w:t>
      </w:r>
      <w:r w:rsidRPr="0061293F">
        <w:rPr>
          <w:rFonts w:ascii="Calibri" w:hAnsi="Calibri" w:cs="Calibri"/>
          <w:color w:val="000000" w:themeColor="text1"/>
          <w:sz w:val="22"/>
          <w:szCs w:val="22"/>
        </w:rPr>
        <w:t xml:space="preserve">and the </w:t>
      </w:r>
      <w:r w:rsidR="00A30B23" w:rsidRPr="0061293F">
        <w:rPr>
          <w:rFonts w:ascii="Calibri" w:hAnsi="Calibri" w:cs="Calibri"/>
          <w:color w:val="000000" w:themeColor="text1"/>
          <w:sz w:val="22"/>
          <w:szCs w:val="22"/>
        </w:rPr>
        <w:t>Child on child</w:t>
      </w:r>
      <w:r w:rsidR="00334425" w:rsidRPr="0061293F">
        <w:rPr>
          <w:rFonts w:ascii="Calibri" w:hAnsi="Calibri" w:cs="Calibri"/>
          <w:color w:val="000000" w:themeColor="text1"/>
          <w:sz w:val="22"/>
          <w:szCs w:val="22"/>
        </w:rPr>
        <w:t xml:space="preserve"> </w:t>
      </w:r>
      <w:r w:rsidRPr="0061293F">
        <w:rPr>
          <w:rFonts w:ascii="Calibri" w:hAnsi="Calibri" w:cs="Calibri"/>
          <w:color w:val="000000" w:themeColor="text1"/>
          <w:sz w:val="22"/>
          <w:szCs w:val="22"/>
        </w:rPr>
        <w:t xml:space="preserve">Abuse Policy and procedures </w:t>
      </w:r>
      <w:r w:rsidRPr="0061293F">
        <w:rPr>
          <w:rFonts w:ascii="Calibri" w:hAnsi="Calibri" w:cs="Calibri"/>
          <w:sz w:val="22"/>
          <w:szCs w:val="22"/>
        </w:rPr>
        <w:t>in the first instance;</w:t>
      </w:r>
      <w:bookmarkEnd w:id="107"/>
    </w:p>
    <w:p w14:paraId="28BEA37F" w14:textId="1C5059F6" w:rsidR="00BC2F3B" w:rsidRPr="00BC2F3B" w:rsidRDefault="00743E58" w:rsidP="00BC2F3B">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08" w:name="_Hlk528930635"/>
      <w:bookmarkStart w:id="109" w:name="_Hlk524688156"/>
      <w:r w:rsidRPr="00120082">
        <w:rPr>
          <w:rFonts w:asciiTheme="minorHAnsi" w:eastAsiaTheme="minorHAnsi" w:hAnsiTheme="minorHAnsi" w:cs="Arial"/>
          <w:color w:val="000000"/>
          <w:szCs w:val="22"/>
        </w:rPr>
        <w:t>ha</w:t>
      </w:r>
      <w:r w:rsidR="00120082">
        <w:rPr>
          <w:rFonts w:asciiTheme="minorHAnsi" w:eastAsiaTheme="minorHAnsi" w:hAnsiTheme="minorHAnsi" w:cs="Arial"/>
          <w:color w:val="000000"/>
          <w:szCs w:val="22"/>
        </w:rPr>
        <w:t>s</w:t>
      </w:r>
      <w:r w:rsidRPr="00120082">
        <w:rPr>
          <w:rFonts w:asciiTheme="minorHAnsi" w:eastAsiaTheme="minorHAnsi" w:hAnsiTheme="minorHAnsi" w:cs="Arial"/>
          <w:color w:val="000000"/>
          <w:szCs w:val="22"/>
        </w:rPr>
        <w:t xml:space="preserve"> </w:t>
      </w:r>
      <w:r w:rsidR="00F1034C" w:rsidRPr="00120082">
        <w:rPr>
          <w:rFonts w:asciiTheme="minorHAnsi" w:eastAsiaTheme="minorHAnsi" w:hAnsiTheme="minorHAnsi" w:cs="Arial"/>
          <w:color w:val="000000"/>
          <w:szCs w:val="22"/>
        </w:rPr>
        <w:t>a</w:t>
      </w:r>
      <w:r w:rsidR="00F1034C" w:rsidRPr="0061293F">
        <w:rPr>
          <w:rFonts w:asciiTheme="minorHAnsi" w:eastAsiaTheme="minorHAnsi" w:hAnsiTheme="minorHAnsi" w:cs="Arial"/>
          <w:color w:val="000000"/>
          <w:szCs w:val="22"/>
        </w:rPr>
        <w:t xml:space="preserve">ppointed </w:t>
      </w:r>
      <w:r w:rsidRPr="0061293F">
        <w:rPr>
          <w:rFonts w:asciiTheme="minorHAnsi" w:eastAsiaTheme="minorHAnsi" w:hAnsiTheme="minorHAnsi" w:cs="Arial"/>
          <w:color w:val="000000"/>
          <w:szCs w:val="22"/>
        </w:rPr>
        <w:t xml:space="preserve">a designated teacher to promote the educational achievement of </w:t>
      </w:r>
      <w:bookmarkStart w:id="110" w:name="_Hlk511382370"/>
      <w:r w:rsidR="00640464">
        <w:rPr>
          <w:rFonts w:asciiTheme="minorHAnsi" w:eastAsiaTheme="minorHAnsi" w:hAnsiTheme="minorHAnsi" w:cs="Arial"/>
          <w:color w:val="000000"/>
          <w:szCs w:val="22"/>
        </w:rPr>
        <w:t>cared-for</w:t>
      </w:r>
      <w:r w:rsidRPr="0061293F">
        <w:rPr>
          <w:rFonts w:asciiTheme="minorHAnsi" w:eastAsiaTheme="minorHAnsi" w:hAnsiTheme="minorHAnsi" w:cs="Arial"/>
          <w:color w:val="000000"/>
          <w:szCs w:val="22"/>
        </w:rPr>
        <w:t xml:space="preserve"> </w:t>
      </w:r>
      <w:r w:rsidR="00640464">
        <w:rPr>
          <w:rFonts w:asciiTheme="minorHAnsi" w:eastAsiaTheme="minorHAnsi" w:hAnsiTheme="minorHAnsi" w:cs="Arial"/>
          <w:color w:val="000000"/>
          <w:szCs w:val="22"/>
        </w:rPr>
        <w:t>or previously cared-for</w:t>
      </w:r>
      <w:r w:rsidR="00F76637" w:rsidRPr="0061293F">
        <w:rPr>
          <w:rFonts w:asciiTheme="minorHAnsi" w:eastAsiaTheme="minorHAnsi" w:hAnsiTheme="minorHAnsi" w:cs="Arial"/>
          <w:color w:val="000000"/>
          <w:szCs w:val="22"/>
        </w:rPr>
        <w:t xml:space="preserve"> children</w:t>
      </w:r>
      <w:r w:rsidR="002D50D7" w:rsidRPr="0061293F">
        <w:rPr>
          <w:rFonts w:asciiTheme="minorHAnsi" w:eastAsiaTheme="minorHAnsi" w:hAnsiTheme="minorHAnsi" w:cs="Arial"/>
          <w:color w:val="000000"/>
          <w:szCs w:val="22"/>
        </w:rPr>
        <w:t xml:space="preserve"> </w:t>
      </w:r>
      <w:r w:rsidR="00703715" w:rsidRPr="0061293F">
        <w:rPr>
          <w:rFonts w:asciiTheme="minorHAnsi" w:eastAsiaTheme="minorHAnsi" w:hAnsiTheme="minorHAnsi" w:cs="Arial"/>
          <w:color w:val="000000"/>
          <w:szCs w:val="22"/>
        </w:rPr>
        <w:t>ensur</w:t>
      </w:r>
      <w:r w:rsidR="009A1C97" w:rsidRPr="0061293F">
        <w:rPr>
          <w:rFonts w:asciiTheme="minorHAnsi" w:eastAsiaTheme="minorHAnsi" w:hAnsiTheme="minorHAnsi" w:cs="Arial"/>
          <w:color w:val="000000"/>
          <w:szCs w:val="22"/>
        </w:rPr>
        <w:t xml:space="preserve">ing </w:t>
      </w:r>
      <w:r w:rsidRPr="0061293F">
        <w:rPr>
          <w:rFonts w:asciiTheme="minorHAnsi" w:eastAsiaTheme="minorHAnsi" w:hAnsiTheme="minorHAnsi" w:cs="Arial"/>
          <w:color w:val="000000"/>
          <w:szCs w:val="22"/>
        </w:rPr>
        <w:t>that this person has appropriate training;</w:t>
      </w:r>
      <w:bookmarkEnd w:id="108"/>
    </w:p>
    <w:p w14:paraId="671411D2" w14:textId="7234E64F"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11" w:name="_Hlk525118069"/>
      <w:r w:rsidRPr="0061293F">
        <w:rPr>
          <w:rFonts w:asciiTheme="minorHAnsi" w:eastAsiaTheme="minorHAnsi" w:hAnsiTheme="minorHAnsi" w:cs="Arial"/>
          <w:color w:val="000000"/>
          <w:szCs w:val="22"/>
        </w:rPr>
        <w:lastRenderedPageBreak/>
        <w:t xml:space="preserve">ensures that staff have the </w:t>
      </w:r>
      <w:bookmarkStart w:id="112" w:name="_Hlk528930662"/>
      <w:r w:rsidRPr="0061293F">
        <w:rPr>
          <w:rFonts w:asciiTheme="minorHAnsi" w:eastAsiaTheme="minorHAnsi" w:hAnsiTheme="minorHAnsi" w:cs="Arial"/>
          <w:color w:val="000000"/>
          <w:szCs w:val="22"/>
        </w:rPr>
        <w:t xml:space="preserve">skills, knowledge and understanding necessary to keep </w:t>
      </w:r>
      <w:bookmarkStart w:id="113" w:name="_Hlk18927332"/>
      <w:r w:rsidR="00640464">
        <w:rPr>
          <w:rFonts w:asciiTheme="minorHAnsi" w:eastAsiaTheme="minorHAnsi" w:hAnsiTheme="minorHAnsi" w:cs="Arial"/>
          <w:color w:val="000000"/>
          <w:szCs w:val="22"/>
        </w:rPr>
        <w:t>cared-for</w:t>
      </w:r>
      <w:r w:rsidR="004E01FA" w:rsidRPr="0061293F">
        <w:rPr>
          <w:rFonts w:asciiTheme="minorHAnsi" w:eastAsiaTheme="minorHAnsi" w:hAnsiTheme="minorHAnsi" w:cs="Arial"/>
          <w:color w:val="000000"/>
          <w:szCs w:val="22"/>
        </w:rPr>
        <w:t xml:space="preserve"> or previously </w:t>
      </w:r>
      <w:r w:rsidR="00640464">
        <w:rPr>
          <w:rFonts w:asciiTheme="minorHAnsi" w:eastAsiaTheme="minorHAnsi" w:hAnsiTheme="minorHAnsi" w:cs="Arial"/>
          <w:color w:val="000000"/>
          <w:szCs w:val="22"/>
        </w:rPr>
        <w:t>cared-for</w:t>
      </w:r>
      <w:r w:rsidR="004E01FA"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children</w:t>
      </w:r>
      <w:bookmarkEnd w:id="110"/>
      <w:r w:rsidRPr="0061293F">
        <w:rPr>
          <w:rFonts w:asciiTheme="minorHAnsi" w:eastAsiaTheme="minorHAnsi" w:hAnsiTheme="minorHAnsi" w:cs="Arial"/>
          <w:color w:val="000000"/>
          <w:szCs w:val="22"/>
        </w:rPr>
        <w:t xml:space="preserve"> safe and have the information they need in relation to a child’s ‘</w:t>
      </w:r>
      <w:r w:rsidR="00640464">
        <w:rPr>
          <w:rFonts w:asciiTheme="minorHAnsi" w:eastAsiaTheme="minorHAnsi" w:hAnsiTheme="minorHAnsi" w:cs="Arial"/>
          <w:color w:val="000000"/>
          <w:szCs w:val="22"/>
        </w:rPr>
        <w:t>cared-for</w:t>
      </w:r>
      <w:r w:rsidRPr="0061293F">
        <w:rPr>
          <w:rFonts w:asciiTheme="minorHAnsi" w:eastAsiaTheme="minorHAnsi" w:hAnsiTheme="minorHAnsi" w:cs="Arial"/>
          <w:color w:val="000000"/>
          <w:szCs w:val="22"/>
        </w:rPr>
        <w:t xml:space="preserve">’ legal status </w:t>
      </w:r>
      <w:bookmarkEnd w:id="113"/>
      <w:r w:rsidRPr="0061293F">
        <w:rPr>
          <w:rFonts w:asciiTheme="minorHAnsi" w:eastAsiaTheme="minorHAnsi" w:hAnsiTheme="minorHAnsi" w:cs="Arial"/>
          <w:color w:val="000000"/>
          <w:szCs w:val="22"/>
        </w:rPr>
        <w:t xml:space="preserve">(whether they are </w:t>
      </w:r>
      <w:r w:rsidR="00640464">
        <w:rPr>
          <w:rFonts w:asciiTheme="minorHAnsi" w:eastAsiaTheme="minorHAnsi" w:hAnsiTheme="minorHAnsi" w:cs="Arial"/>
          <w:color w:val="000000"/>
          <w:szCs w:val="22"/>
        </w:rPr>
        <w:t>cared-for</w:t>
      </w:r>
      <w:r w:rsidRPr="0061293F">
        <w:rPr>
          <w:rFonts w:asciiTheme="minorHAnsi" w:eastAsiaTheme="minorHAnsi" w:hAnsiTheme="minorHAnsi" w:cs="Arial"/>
          <w:color w:val="000000"/>
          <w:szCs w:val="22"/>
        </w:rPr>
        <w:t xml:space="preserve"> under voluntary arrangements with consent of parents or on an interim or full care order) and contact arrangements with birth parents or those with parental responsibility;</w:t>
      </w:r>
      <w:bookmarkEnd w:id="111"/>
      <w:bookmarkEnd w:id="112"/>
    </w:p>
    <w:p w14:paraId="07FCA4D2" w14:textId="77777777" w:rsidR="00743E58" w:rsidRPr="0061293F" w:rsidRDefault="00743E58" w:rsidP="00D43737">
      <w:pPr>
        <w:pStyle w:val="Style"/>
        <w:numPr>
          <w:ilvl w:val="0"/>
          <w:numId w:val="12"/>
        </w:numPr>
        <w:rPr>
          <w:rFonts w:asciiTheme="minorHAnsi" w:hAnsiTheme="minorHAnsi" w:cstheme="minorHAnsi"/>
          <w:sz w:val="22"/>
          <w:szCs w:val="22"/>
        </w:rPr>
      </w:pPr>
      <w:r w:rsidRPr="0061293F">
        <w:rPr>
          <w:rFonts w:asciiTheme="minorHAnsi" w:hAnsiTheme="minorHAnsi" w:cstheme="minorHAnsi"/>
          <w:sz w:val="22"/>
          <w:szCs w:val="22"/>
        </w:rPr>
        <w:t xml:space="preserve">operates a </w:t>
      </w:r>
      <w:r w:rsidR="00703FB6" w:rsidRPr="0061293F">
        <w:rPr>
          <w:rFonts w:asciiTheme="minorHAnsi" w:hAnsiTheme="minorHAnsi" w:cstheme="minorHAnsi"/>
          <w:sz w:val="22"/>
          <w:szCs w:val="22"/>
        </w:rPr>
        <w:t>W</w:t>
      </w:r>
      <w:r w:rsidRPr="0061293F">
        <w:rPr>
          <w:rFonts w:asciiTheme="minorHAnsi" w:hAnsiTheme="minorHAnsi" w:cstheme="minorHAnsi"/>
          <w:sz w:val="22"/>
          <w:szCs w:val="22"/>
        </w:rPr>
        <w:t xml:space="preserve">histleblowing procedure and will remedy any deficiencies or weaknesses </w:t>
      </w:r>
      <w:r w:rsidR="00F35C57" w:rsidRPr="0061293F">
        <w:rPr>
          <w:rFonts w:asciiTheme="minorHAnsi" w:hAnsiTheme="minorHAnsi" w:cstheme="minorHAnsi"/>
          <w:sz w:val="22"/>
          <w:szCs w:val="22"/>
        </w:rPr>
        <w:t>in relation to</w:t>
      </w:r>
      <w:r w:rsidRPr="0061293F">
        <w:rPr>
          <w:rFonts w:asciiTheme="minorHAnsi" w:hAnsiTheme="minorHAnsi" w:cstheme="minorHAnsi"/>
          <w:sz w:val="22"/>
          <w:szCs w:val="22"/>
        </w:rPr>
        <w:t xml:space="preserve"> child protection arrangements that is brought to its attention without delay;</w:t>
      </w:r>
    </w:p>
    <w:p w14:paraId="191E2D45" w14:textId="77777777" w:rsidR="0055238F" w:rsidRPr="006804AC" w:rsidRDefault="0055238F" w:rsidP="0055238F">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14" w:name="_Toc318135332"/>
      <w:bookmarkStart w:id="115" w:name="_Toc384371781"/>
      <w:bookmarkStart w:id="116" w:name="_Toc426124620"/>
      <w:bookmarkStart w:id="117" w:name="_Toc426444124"/>
      <w:bookmarkStart w:id="118" w:name="_Toc440032787"/>
      <w:bookmarkStart w:id="119" w:name="_Toc443666323"/>
      <w:bookmarkStart w:id="120" w:name="_Toc443666575"/>
      <w:bookmarkStart w:id="121" w:name="_Toc112937683"/>
      <w:bookmarkStart w:id="122" w:name="_Hlk206683580"/>
      <w:bookmarkEnd w:id="109"/>
      <w:r w:rsidRPr="00120082">
        <w:rPr>
          <w:rFonts w:asciiTheme="minorHAnsi" w:eastAsiaTheme="minorHAnsi" w:hAnsiTheme="minorHAnsi" w:cs="Arial"/>
          <w:color w:val="000000"/>
          <w:szCs w:val="22"/>
        </w:rPr>
        <w:t>ha</w:t>
      </w:r>
      <w:r>
        <w:rPr>
          <w:rFonts w:asciiTheme="minorHAnsi" w:eastAsiaTheme="minorHAnsi" w:hAnsiTheme="minorHAnsi" w:cs="Arial"/>
          <w:color w:val="000000"/>
          <w:szCs w:val="22"/>
        </w:rPr>
        <w:t>s</w:t>
      </w:r>
      <w:r w:rsidRPr="0061293F">
        <w:rPr>
          <w:rFonts w:asciiTheme="minorHAnsi" w:eastAsiaTheme="minorHAnsi" w:hAnsiTheme="minorHAnsi" w:cs="Arial"/>
          <w:color w:val="000000"/>
          <w:szCs w:val="22"/>
        </w:rPr>
        <w:t xml:space="preserve"> appropriate safeguarding </w:t>
      </w:r>
      <w:r w:rsidRPr="006804AC">
        <w:rPr>
          <w:rFonts w:asciiTheme="minorHAnsi" w:eastAsiaTheme="minorHAnsi" w:hAnsiTheme="minorHAnsi" w:cs="Arial"/>
          <w:color w:val="000000"/>
          <w:szCs w:val="22"/>
        </w:rPr>
        <w:t>responses to children who are absent from school</w:t>
      </w:r>
      <w:r>
        <w:rPr>
          <w:rFonts w:asciiTheme="minorHAnsi" w:eastAsiaTheme="minorHAnsi" w:hAnsiTheme="minorHAnsi" w:cs="Arial"/>
          <w:color w:val="000000"/>
          <w:szCs w:val="22"/>
        </w:rPr>
        <w:t>/</w:t>
      </w:r>
      <w:r w:rsidRPr="0055238F">
        <w:rPr>
          <w:rFonts w:asciiTheme="minorHAnsi" w:eastAsiaTheme="minorHAnsi" w:hAnsiTheme="minorHAnsi" w:cs="Arial"/>
          <w:color w:val="000000"/>
          <w:szCs w:val="22"/>
          <w:highlight w:val="green"/>
        </w:rPr>
        <w:t>EYFS setting,</w:t>
      </w:r>
      <w:r w:rsidRPr="006804AC">
        <w:rPr>
          <w:rFonts w:asciiTheme="minorHAnsi" w:eastAsiaTheme="minorHAnsi" w:hAnsiTheme="minorHAnsi" w:cs="Arial"/>
          <w:color w:val="000000"/>
          <w:szCs w:val="22"/>
        </w:rPr>
        <w:t xml:space="preserve"> particularly on repeat occasions and/or for prolonged periods, </w:t>
      </w:r>
      <w:r w:rsidRPr="0055238F">
        <w:rPr>
          <w:rFonts w:asciiTheme="minorHAnsi" w:eastAsiaTheme="minorHAnsi" w:hAnsiTheme="minorHAnsi" w:cs="Arial"/>
          <w:color w:val="000000"/>
          <w:szCs w:val="22"/>
          <w:highlight w:val="green"/>
        </w:rPr>
        <w:t>such responses will help identify any patterns or trends in a child’s absences, the</w:t>
      </w:r>
      <w:r>
        <w:rPr>
          <w:rFonts w:asciiTheme="minorHAnsi" w:eastAsiaTheme="minorHAnsi" w:hAnsiTheme="minorHAnsi" w:cs="Arial"/>
          <w:color w:val="000000"/>
          <w:szCs w:val="22"/>
        </w:rPr>
        <w:t xml:space="preserve"> </w:t>
      </w:r>
      <w:r w:rsidRPr="006804AC">
        <w:rPr>
          <w:rFonts w:asciiTheme="minorHAnsi" w:eastAsiaTheme="minorHAnsi" w:hAnsiTheme="minorHAnsi" w:cs="Arial"/>
          <w:color w:val="000000"/>
          <w:szCs w:val="22"/>
        </w:rPr>
        <w:t xml:space="preserve">risk of abuse and neglect including sexual abuse or exploitation </w:t>
      </w:r>
      <w:r w:rsidRPr="0055238F">
        <w:rPr>
          <w:rFonts w:asciiTheme="minorHAnsi" w:eastAsiaTheme="minorHAnsi" w:hAnsiTheme="minorHAnsi" w:cs="Arial"/>
          <w:color w:val="000000"/>
          <w:szCs w:val="22"/>
          <w:highlight w:val="green"/>
        </w:rPr>
        <w:t>and help</w:t>
      </w:r>
      <w:r w:rsidRPr="006804AC">
        <w:rPr>
          <w:rFonts w:asciiTheme="minorHAnsi" w:eastAsiaTheme="minorHAnsi" w:hAnsiTheme="minorHAnsi" w:cs="Arial"/>
          <w:color w:val="000000"/>
          <w:szCs w:val="22"/>
        </w:rPr>
        <w:t xml:space="preserve"> prevent the risks of them being absent in the future;</w:t>
      </w:r>
    </w:p>
    <w:p w14:paraId="35BB7719" w14:textId="77777777" w:rsidR="0055238F" w:rsidRPr="0061293F" w:rsidRDefault="0055238F" w:rsidP="0055238F">
      <w:pPr>
        <w:pStyle w:val="ListParagraph"/>
        <w:numPr>
          <w:ilvl w:val="0"/>
          <w:numId w:val="12"/>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ensures staff members are aware that they must not promise confidentiality to a child and</w:t>
      </w:r>
      <w:r w:rsidRPr="0061293F">
        <w:rPr>
          <w:rFonts w:asciiTheme="minorHAnsi" w:eastAsiaTheme="minorHAnsi" w:hAnsiTheme="minorHAnsi" w:cs="Arial"/>
          <w:color w:val="000000"/>
          <w:szCs w:val="22"/>
        </w:rPr>
        <w:t xml:space="preserve"> must always act in the best interests of the child;</w:t>
      </w:r>
    </w:p>
    <w:p w14:paraId="73D4DB69" w14:textId="77777777" w:rsidR="0055238F" w:rsidRPr="0061293F" w:rsidRDefault="0055238F" w:rsidP="0055238F">
      <w:pPr>
        <w:pStyle w:val="Style"/>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Pr>
          <w:rFonts w:asciiTheme="minorHAnsi" w:hAnsiTheme="minorHAnsi" w:cstheme="minorHAnsi"/>
          <w:sz w:val="22"/>
          <w:szCs w:val="22"/>
        </w:rPr>
        <w:t>s</w:t>
      </w:r>
      <w:r w:rsidRPr="00120082">
        <w:rPr>
          <w:rFonts w:asciiTheme="minorHAnsi" w:hAnsiTheme="minorHAnsi" w:cstheme="minorHAnsi"/>
          <w:sz w:val="22"/>
          <w:szCs w:val="22"/>
        </w:rPr>
        <w:t xml:space="preserve"> </w:t>
      </w:r>
      <w:r w:rsidRPr="0055238F">
        <w:rPr>
          <w:rFonts w:asciiTheme="minorHAnsi" w:hAnsiTheme="minorHAnsi" w:cstheme="minorHAnsi"/>
          <w:sz w:val="22"/>
          <w:szCs w:val="22"/>
          <w:highlight w:val="green"/>
        </w:rPr>
        <w:t>a termly or</w:t>
      </w:r>
      <w:r>
        <w:rPr>
          <w:rFonts w:asciiTheme="minorHAnsi" w:hAnsiTheme="minorHAnsi" w:cstheme="minorHAnsi"/>
          <w:sz w:val="22"/>
          <w:szCs w:val="22"/>
        </w:rPr>
        <w:t xml:space="preserve"> </w:t>
      </w:r>
      <w:r w:rsidRPr="0061293F">
        <w:rPr>
          <w:rFonts w:asciiTheme="minorHAnsi" w:hAnsiTheme="minorHAnsi" w:cstheme="minorHAnsi"/>
          <w:sz w:val="22"/>
          <w:szCs w:val="22"/>
        </w:rPr>
        <w:t xml:space="preserve">annual child protection item on the Governing Body agenda; </w:t>
      </w:r>
    </w:p>
    <w:p w14:paraId="47F24979" w14:textId="77777777" w:rsidR="0055238F" w:rsidRPr="0061293F" w:rsidRDefault="0055238F" w:rsidP="0055238F">
      <w:pPr>
        <w:pStyle w:val="Style"/>
        <w:numPr>
          <w:ilvl w:val="0"/>
          <w:numId w:val="12"/>
        </w:numPr>
        <w:rPr>
          <w:rFonts w:ascii="Calibri" w:hAnsi="Calibri" w:cs="Calibri"/>
          <w:sz w:val="22"/>
          <w:szCs w:val="22"/>
        </w:rPr>
      </w:pPr>
      <w:r w:rsidRPr="0061293F">
        <w:rPr>
          <w:rFonts w:ascii="Calibri" w:hAnsi="Calibri" w:cs="Calibri"/>
          <w:sz w:val="22"/>
          <w:szCs w:val="22"/>
        </w:rPr>
        <w:t>undertakes a full audit of the Safeguarding systems and procedures in place on an annual basis.</w:t>
      </w:r>
      <w:bookmarkEnd w:id="122"/>
    </w:p>
    <w:p w14:paraId="0721CC99" w14:textId="2199EB88" w:rsidR="00743E58" w:rsidRPr="0061293F" w:rsidRDefault="00743E58" w:rsidP="00616AFB">
      <w:pPr>
        <w:pStyle w:val="Heading3"/>
      </w:pPr>
      <w:r w:rsidRPr="0061293F">
        <w:t xml:space="preserve">The </w:t>
      </w:r>
      <w:r w:rsidR="00FB1787" w:rsidRPr="0061293F">
        <w:t>r</w:t>
      </w:r>
      <w:r w:rsidRPr="0061293F">
        <w:t>ole of the Head teacher</w:t>
      </w:r>
      <w:bookmarkEnd w:id="114"/>
      <w:bookmarkEnd w:id="115"/>
      <w:bookmarkEnd w:id="116"/>
      <w:bookmarkEnd w:id="117"/>
      <w:bookmarkEnd w:id="118"/>
      <w:bookmarkEnd w:id="119"/>
      <w:bookmarkEnd w:id="120"/>
      <w:bookmarkEnd w:id="121"/>
    </w:p>
    <w:p w14:paraId="36B2BCAF" w14:textId="77777777" w:rsidR="00743E58" w:rsidRPr="0061293F" w:rsidRDefault="00743E58" w:rsidP="00743E58">
      <w:pPr>
        <w:spacing w:after="120"/>
        <w:ind w:left="567"/>
        <w:rPr>
          <w:rFonts w:asciiTheme="minorHAnsi" w:hAnsiTheme="minorHAnsi" w:cstheme="minorHAnsi"/>
          <w:szCs w:val="22"/>
        </w:rPr>
      </w:pPr>
      <w:r w:rsidRPr="0061293F">
        <w:rPr>
          <w:rFonts w:asciiTheme="minorHAnsi" w:hAnsiTheme="minorHAnsi" w:cstheme="minorHAnsi"/>
          <w:szCs w:val="22"/>
        </w:rPr>
        <w:t>It is the responsibility of the Head teacher to:</w:t>
      </w:r>
    </w:p>
    <w:p w14:paraId="01FD5AC6" w14:textId="77777777" w:rsidR="00743E58" w:rsidRPr="0061293F" w:rsidRDefault="00743E58" w:rsidP="00D43737">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ensure that the Policies and procedures adopted by the Governing Body/Proprietor are fully implemented and followed by all staff and, where appropriate, by other adults; </w:t>
      </w:r>
    </w:p>
    <w:p w14:paraId="6F8FFF32" w14:textId="77777777" w:rsidR="00743E58" w:rsidRPr="0061293F" w:rsidRDefault="00743E58" w:rsidP="00D43737">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ensure that all staff receive an appropriate induction to the work (paid or unpaid) they are to undertake in the school and that this induction includes a section on the procedures to follow if they are worried about a child or the management of child protection generally in the setting;</w:t>
      </w:r>
    </w:p>
    <w:p w14:paraId="0244B637" w14:textId="4B982D17" w:rsidR="00BC2F3B" w:rsidRPr="00E46853" w:rsidRDefault="00743E58" w:rsidP="00BC2F3B">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ensure all staff and, where </w:t>
      </w:r>
      <w:r w:rsidRPr="00E46853">
        <w:rPr>
          <w:rFonts w:asciiTheme="minorHAnsi" w:hAnsiTheme="minorHAnsi" w:cstheme="minorHAnsi"/>
          <w:sz w:val="22"/>
          <w:szCs w:val="22"/>
        </w:rPr>
        <w:t xml:space="preserve">appropriate, volunteers attend or are given access to training in child protection procedures and strategies </w:t>
      </w:r>
      <w:r w:rsidR="00BC2F3B" w:rsidRPr="00E46853">
        <w:rPr>
          <w:rFonts w:asciiTheme="minorHAnsi" w:hAnsiTheme="minorHAnsi" w:cstheme="minorHAnsi"/>
          <w:sz w:val="22"/>
          <w:szCs w:val="22"/>
        </w:rPr>
        <w:t xml:space="preserve">(including </w:t>
      </w:r>
      <w:r w:rsidR="00AA0455" w:rsidRPr="00E46853">
        <w:rPr>
          <w:rFonts w:asciiTheme="minorHAnsi" w:hAnsiTheme="minorHAnsi" w:cstheme="minorHAnsi"/>
          <w:sz w:val="22"/>
          <w:szCs w:val="22"/>
        </w:rPr>
        <w:t xml:space="preserve">in relation to </w:t>
      </w:r>
      <w:r w:rsidR="00BC2F3B" w:rsidRPr="00E46853">
        <w:rPr>
          <w:rFonts w:asciiTheme="minorHAnsi" w:hAnsiTheme="minorHAnsi" w:cstheme="minorHAnsi"/>
          <w:sz w:val="22"/>
          <w:szCs w:val="22"/>
        </w:rPr>
        <w:t>online safety</w:t>
      </w:r>
      <w:r w:rsidR="00EB263F">
        <w:rPr>
          <w:rFonts w:asciiTheme="minorHAnsi" w:hAnsiTheme="minorHAnsi" w:cstheme="minorHAnsi"/>
          <w:sz w:val="22"/>
          <w:szCs w:val="22"/>
        </w:rPr>
        <w:t xml:space="preserve"> and the pr</w:t>
      </w:r>
      <w:r w:rsidR="00640464">
        <w:rPr>
          <w:rFonts w:asciiTheme="minorHAnsi" w:hAnsiTheme="minorHAnsi" w:cstheme="minorHAnsi"/>
          <w:sz w:val="22"/>
          <w:szCs w:val="22"/>
        </w:rPr>
        <w:t>o</w:t>
      </w:r>
      <w:r w:rsidR="00EB263F">
        <w:rPr>
          <w:rFonts w:asciiTheme="minorHAnsi" w:hAnsiTheme="minorHAnsi" w:cstheme="minorHAnsi"/>
          <w:sz w:val="22"/>
          <w:szCs w:val="22"/>
        </w:rPr>
        <w:t>cesses involved in online filtering and monitoring)</w:t>
      </w:r>
      <w:r w:rsidR="00BC2F3B" w:rsidRPr="00E46853">
        <w:rPr>
          <w:rFonts w:asciiTheme="minorHAnsi" w:hAnsiTheme="minorHAnsi" w:cstheme="minorHAnsi"/>
          <w:sz w:val="22"/>
          <w:szCs w:val="22"/>
        </w:rPr>
        <w:t xml:space="preserve"> </w:t>
      </w:r>
      <w:r w:rsidRPr="00E46853">
        <w:rPr>
          <w:rFonts w:asciiTheme="minorHAnsi" w:hAnsiTheme="minorHAnsi" w:cstheme="minorHAnsi"/>
          <w:sz w:val="22"/>
          <w:szCs w:val="22"/>
        </w:rPr>
        <w:t>to enable them to identify children who may be at risk from all forms of abuse</w:t>
      </w:r>
      <w:r w:rsidR="00640464">
        <w:rPr>
          <w:rFonts w:asciiTheme="minorHAnsi" w:hAnsiTheme="minorHAnsi" w:cstheme="minorHAnsi"/>
          <w:sz w:val="22"/>
          <w:szCs w:val="22"/>
        </w:rPr>
        <w:t>, exploitation</w:t>
      </w:r>
      <w:r w:rsidRPr="00E46853">
        <w:rPr>
          <w:rFonts w:asciiTheme="minorHAnsi" w:hAnsiTheme="minorHAnsi" w:cstheme="minorHAnsi"/>
          <w:sz w:val="22"/>
          <w:szCs w:val="22"/>
        </w:rPr>
        <w:t xml:space="preserve"> or harm; </w:t>
      </w:r>
    </w:p>
    <w:p w14:paraId="228D931B" w14:textId="0E336F15" w:rsidR="00743E58" w:rsidRDefault="00743E58" w:rsidP="00D43737">
      <w:pPr>
        <w:pStyle w:val="Style"/>
        <w:numPr>
          <w:ilvl w:val="0"/>
          <w:numId w:val="11"/>
        </w:numPr>
        <w:tabs>
          <w:tab w:val="left" w:pos="993"/>
        </w:tabs>
        <w:rPr>
          <w:rFonts w:asciiTheme="minorHAnsi" w:hAnsiTheme="minorHAnsi" w:cstheme="minorHAnsi"/>
          <w:sz w:val="22"/>
          <w:szCs w:val="22"/>
        </w:rPr>
      </w:pPr>
      <w:r w:rsidRPr="00E46853">
        <w:rPr>
          <w:rFonts w:asciiTheme="minorHAnsi" w:hAnsiTheme="minorHAnsi" w:cstheme="minorHAnsi"/>
          <w:sz w:val="22"/>
          <w:szCs w:val="22"/>
        </w:rPr>
        <w:t>ensure sufficient resources</w:t>
      </w:r>
      <w:r w:rsidR="00D00AC5" w:rsidRPr="00E46853">
        <w:rPr>
          <w:rFonts w:asciiTheme="minorHAnsi" w:hAnsiTheme="minorHAnsi" w:cstheme="minorHAnsi"/>
          <w:sz w:val="22"/>
          <w:szCs w:val="22"/>
        </w:rPr>
        <w:t>, authority</w:t>
      </w:r>
      <w:r w:rsidRPr="00E46853">
        <w:rPr>
          <w:rFonts w:asciiTheme="minorHAnsi" w:hAnsiTheme="minorHAnsi" w:cstheme="minorHAnsi"/>
          <w:sz w:val="22"/>
          <w:szCs w:val="22"/>
        </w:rPr>
        <w:t xml:space="preserve"> and</w:t>
      </w:r>
      <w:r w:rsidRPr="0061293F">
        <w:rPr>
          <w:rFonts w:asciiTheme="minorHAnsi" w:hAnsiTheme="minorHAnsi" w:cstheme="minorHAnsi"/>
          <w:sz w:val="22"/>
          <w:szCs w:val="22"/>
        </w:rPr>
        <w:t xml:space="preserve"> time is allocated to enable the Designated Safeguarding Lead (where this is not one and the same person) and other staff to discharge their responsibilities, including attending training</w:t>
      </w:r>
      <w:r w:rsidR="00EB263F">
        <w:rPr>
          <w:rFonts w:asciiTheme="minorHAnsi" w:hAnsiTheme="minorHAnsi" w:cstheme="minorHAnsi"/>
          <w:sz w:val="22"/>
          <w:szCs w:val="22"/>
        </w:rPr>
        <w:t xml:space="preserve"> (including online safety training)</w:t>
      </w:r>
      <w:r w:rsidRPr="0061293F">
        <w:rPr>
          <w:rFonts w:asciiTheme="minorHAnsi" w:hAnsiTheme="minorHAnsi" w:cstheme="minorHAnsi"/>
          <w:sz w:val="22"/>
          <w:szCs w:val="22"/>
        </w:rPr>
        <w:t xml:space="preserve"> at regular intervals, taking part in strategy discussions and other inter-agency meetings, and contributing to the assessment of children;</w:t>
      </w:r>
    </w:p>
    <w:p w14:paraId="663937F1" w14:textId="0395D603" w:rsidR="00EB263F" w:rsidRPr="00EB263F" w:rsidRDefault="00EB263F" w:rsidP="00EB263F">
      <w:pPr>
        <w:pStyle w:val="ListParagraph"/>
        <w:numPr>
          <w:ilvl w:val="0"/>
          <w:numId w:val="11"/>
        </w:numPr>
        <w:rPr>
          <w:rFonts w:asciiTheme="minorHAnsi" w:hAnsiTheme="minorHAnsi" w:cstheme="minorHAnsi"/>
          <w:szCs w:val="22"/>
          <w:lang w:eastAsia="en-GB"/>
        </w:rPr>
      </w:pPr>
      <w:r w:rsidRPr="00EB263F">
        <w:rPr>
          <w:rFonts w:asciiTheme="minorHAnsi" w:hAnsiTheme="minorHAnsi" w:cstheme="minorHAnsi"/>
          <w:szCs w:val="22"/>
          <w:lang w:eastAsia="en-GB"/>
        </w:rPr>
        <w:t xml:space="preserve">ensure that online safety is appropriately monitored and reviewed by undertaking an annual review of the school’s approach to online safety, supported by an annual review of the risk assessment that considers and reflects the risks the children face.  We will use appropriate tools for this purpose such as the self-review tool 360o safe or </w:t>
      </w:r>
      <w:proofErr w:type="spellStart"/>
      <w:r w:rsidRPr="00EB263F">
        <w:rPr>
          <w:rFonts w:asciiTheme="minorHAnsi" w:hAnsiTheme="minorHAnsi" w:cstheme="minorHAnsi"/>
          <w:szCs w:val="22"/>
          <w:lang w:eastAsia="en-GB"/>
        </w:rPr>
        <w:t>LGfL</w:t>
      </w:r>
      <w:proofErr w:type="spellEnd"/>
      <w:r w:rsidRPr="00EB263F">
        <w:rPr>
          <w:rFonts w:asciiTheme="minorHAnsi" w:hAnsiTheme="minorHAnsi" w:cstheme="minorHAnsi"/>
          <w:szCs w:val="22"/>
          <w:lang w:eastAsia="en-GB"/>
        </w:rPr>
        <w:t xml:space="preserve"> online safety audit.  </w:t>
      </w:r>
    </w:p>
    <w:p w14:paraId="2C5129A9" w14:textId="263FD834" w:rsidR="00743E58" w:rsidRPr="0061293F" w:rsidRDefault="00743E58" w:rsidP="00D43737">
      <w:pPr>
        <w:pStyle w:val="Style"/>
        <w:numPr>
          <w:ilvl w:val="0"/>
          <w:numId w:val="11"/>
        </w:numPr>
        <w:rPr>
          <w:rFonts w:asciiTheme="minorHAnsi" w:hAnsiTheme="minorHAnsi" w:cstheme="minorHAnsi"/>
          <w:szCs w:val="22"/>
        </w:rPr>
      </w:pPr>
      <w:r w:rsidRPr="0061293F">
        <w:rPr>
          <w:rFonts w:asciiTheme="minorHAnsi" w:hAnsiTheme="minorHAnsi" w:cstheme="minorHAnsi"/>
          <w:sz w:val="22"/>
          <w:szCs w:val="22"/>
        </w:rPr>
        <w:t>ensure all staff and volunteers feel able to raise concerns about poor or unsafe practice in re</w:t>
      </w:r>
      <w:r w:rsidR="002428E4" w:rsidRPr="0061293F">
        <w:rPr>
          <w:rFonts w:asciiTheme="minorHAnsi" w:hAnsiTheme="minorHAnsi" w:cstheme="minorHAnsi"/>
          <w:sz w:val="22"/>
          <w:szCs w:val="22"/>
        </w:rPr>
        <w:t xml:space="preserve">lation </w:t>
      </w:r>
      <w:r w:rsidRPr="0061293F">
        <w:rPr>
          <w:rFonts w:asciiTheme="minorHAnsi" w:hAnsiTheme="minorHAnsi" w:cstheme="minorHAnsi"/>
          <w:sz w:val="22"/>
          <w:szCs w:val="22"/>
        </w:rPr>
        <w:t xml:space="preserve">to children, and such concerns are addressed sensitively and effectively in a timely manner by supporting the </w:t>
      </w:r>
      <w:r w:rsidR="00703FB6" w:rsidRPr="0061293F">
        <w:rPr>
          <w:rFonts w:asciiTheme="minorHAnsi" w:hAnsiTheme="minorHAnsi" w:cstheme="minorHAnsi"/>
          <w:sz w:val="22"/>
          <w:szCs w:val="22"/>
        </w:rPr>
        <w:t>W</w:t>
      </w:r>
      <w:r w:rsidRPr="0061293F">
        <w:rPr>
          <w:rFonts w:asciiTheme="minorHAnsi" w:hAnsiTheme="minorHAnsi" w:cstheme="minorHAnsi"/>
          <w:sz w:val="22"/>
          <w:szCs w:val="22"/>
        </w:rPr>
        <w:t>histleblowing</w:t>
      </w:r>
      <w:r w:rsidR="00EB263F">
        <w:rPr>
          <w:rFonts w:asciiTheme="minorHAnsi" w:hAnsiTheme="minorHAnsi" w:cstheme="minorHAnsi"/>
          <w:sz w:val="22"/>
          <w:szCs w:val="22"/>
        </w:rPr>
        <w:t xml:space="preserve"> and low-level concerns</w:t>
      </w:r>
      <w:r w:rsidRPr="0061293F">
        <w:rPr>
          <w:rFonts w:asciiTheme="minorHAnsi" w:hAnsiTheme="minorHAnsi" w:cstheme="minorHAnsi"/>
          <w:sz w:val="22"/>
          <w:szCs w:val="22"/>
        </w:rPr>
        <w:t xml:space="preserve"> procedures.</w:t>
      </w:r>
    </w:p>
    <w:p w14:paraId="40B80160" w14:textId="3B7774C3" w:rsidR="001D6459" w:rsidRPr="0061293F" w:rsidRDefault="001D6459" w:rsidP="00616AFB">
      <w:pPr>
        <w:pStyle w:val="Heading3"/>
      </w:pPr>
      <w:bookmarkStart w:id="123" w:name="_Toc318135331"/>
      <w:bookmarkStart w:id="124" w:name="_Toc384371780"/>
      <w:bookmarkStart w:id="125" w:name="_Toc426124619"/>
      <w:bookmarkStart w:id="126" w:name="_Toc426444123"/>
      <w:bookmarkStart w:id="127" w:name="_Toc440032786"/>
      <w:bookmarkStart w:id="128" w:name="_Toc443666322"/>
      <w:bookmarkStart w:id="129" w:name="_Toc443666574"/>
      <w:bookmarkStart w:id="130" w:name="_Toc112937684"/>
      <w:r w:rsidRPr="0061293F">
        <w:t xml:space="preserve">The </w:t>
      </w:r>
      <w:r w:rsidR="00FB1787" w:rsidRPr="0061293F">
        <w:t>r</w:t>
      </w:r>
      <w:r w:rsidRPr="0061293F">
        <w:t xml:space="preserve">ole of the Designated </w:t>
      </w:r>
      <w:bookmarkEnd w:id="123"/>
      <w:r w:rsidR="00655C31" w:rsidRPr="0061293F">
        <w:t>Safeguarding Lead</w:t>
      </w:r>
      <w:bookmarkEnd w:id="124"/>
      <w:r w:rsidR="001E4F20" w:rsidRPr="0061293F">
        <w:t xml:space="preserve"> (DSL)</w:t>
      </w:r>
      <w:bookmarkEnd w:id="125"/>
      <w:bookmarkEnd w:id="126"/>
      <w:bookmarkEnd w:id="127"/>
      <w:bookmarkEnd w:id="128"/>
      <w:bookmarkEnd w:id="129"/>
      <w:bookmarkEnd w:id="130"/>
    </w:p>
    <w:p w14:paraId="6E199691" w14:textId="260F9CA1" w:rsidR="00655C31" w:rsidRPr="0061293F" w:rsidRDefault="002418F2" w:rsidP="001667C2">
      <w:pPr>
        <w:pStyle w:val="Default"/>
        <w:spacing w:before="120"/>
        <w:ind w:left="567"/>
        <w:rPr>
          <w:rFonts w:asciiTheme="minorHAnsi" w:hAnsiTheme="minorHAnsi" w:cstheme="minorHAnsi"/>
          <w:color w:val="000000" w:themeColor="text1"/>
          <w:sz w:val="22"/>
          <w:szCs w:val="22"/>
        </w:rPr>
      </w:pPr>
      <w:bookmarkStart w:id="131" w:name="_Hlk524688268"/>
      <w:r w:rsidRPr="0061293F">
        <w:rPr>
          <w:rFonts w:asciiTheme="minorHAnsi" w:hAnsiTheme="minorHAnsi" w:cstheme="minorHAnsi"/>
          <w:color w:val="000000" w:themeColor="text1"/>
          <w:sz w:val="22"/>
          <w:szCs w:val="22"/>
        </w:rPr>
        <w:t xml:space="preserve">The </w:t>
      </w:r>
      <w:r w:rsidR="00655C31" w:rsidRPr="0061293F">
        <w:rPr>
          <w:rFonts w:asciiTheme="minorHAnsi" w:hAnsiTheme="minorHAnsi" w:cstheme="minorHAnsi"/>
          <w:sz w:val="22"/>
          <w:szCs w:val="22"/>
        </w:rPr>
        <w:t xml:space="preserve">School has a </w:t>
      </w:r>
      <w:r w:rsidR="007F14D2" w:rsidRPr="0061293F">
        <w:rPr>
          <w:rFonts w:asciiTheme="minorHAnsi" w:hAnsiTheme="minorHAnsi" w:cstheme="minorHAnsi"/>
          <w:sz w:val="22"/>
          <w:szCs w:val="22"/>
        </w:rPr>
        <w:t xml:space="preserve">member of the </w:t>
      </w:r>
      <w:r w:rsidR="00ED7826" w:rsidRPr="0061293F">
        <w:rPr>
          <w:rFonts w:asciiTheme="minorHAnsi" w:hAnsiTheme="minorHAnsi" w:cstheme="minorHAnsi"/>
          <w:sz w:val="22"/>
          <w:szCs w:val="22"/>
        </w:rPr>
        <w:t>School Leadership Team</w:t>
      </w:r>
      <w:r w:rsidR="007F14D2" w:rsidRPr="0061293F">
        <w:rPr>
          <w:rFonts w:asciiTheme="minorHAnsi" w:hAnsiTheme="minorHAnsi" w:cstheme="minorHAnsi"/>
          <w:sz w:val="22"/>
          <w:szCs w:val="22"/>
        </w:rPr>
        <w:t xml:space="preserve"> </w:t>
      </w:r>
      <w:r w:rsidR="00655C31" w:rsidRPr="0061293F">
        <w:rPr>
          <w:rFonts w:asciiTheme="minorHAnsi" w:hAnsiTheme="minorHAnsi"/>
          <w:sz w:val="22"/>
          <w:szCs w:val="22"/>
        </w:rPr>
        <w:t xml:space="preserve">designated </w:t>
      </w:r>
      <w:r w:rsidR="0006355A" w:rsidRPr="0061293F">
        <w:rPr>
          <w:rFonts w:asciiTheme="minorHAnsi" w:hAnsiTheme="minorHAnsi"/>
          <w:sz w:val="22"/>
          <w:szCs w:val="22"/>
        </w:rPr>
        <w:t xml:space="preserve">by the Governing Body </w:t>
      </w:r>
      <w:r w:rsidR="007F14D2" w:rsidRPr="0061293F">
        <w:rPr>
          <w:rFonts w:asciiTheme="minorHAnsi" w:hAnsiTheme="minorHAnsi"/>
          <w:sz w:val="22"/>
          <w:szCs w:val="22"/>
        </w:rPr>
        <w:t xml:space="preserve">as </w:t>
      </w:r>
      <w:r w:rsidR="006B7A6A" w:rsidRPr="0061293F">
        <w:rPr>
          <w:rFonts w:asciiTheme="minorHAnsi" w:hAnsiTheme="minorHAnsi"/>
          <w:sz w:val="22"/>
          <w:szCs w:val="22"/>
        </w:rPr>
        <w:t xml:space="preserve">the </w:t>
      </w:r>
      <w:r w:rsidR="00C655A8" w:rsidRPr="0061293F">
        <w:rPr>
          <w:rFonts w:asciiTheme="minorHAnsi" w:hAnsiTheme="minorHAnsi"/>
          <w:sz w:val="22"/>
          <w:szCs w:val="22"/>
        </w:rPr>
        <w:t>Safeguarding L</w:t>
      </w:r>
      <w:r w:rsidR="00655C31" w:rsidRPr="0061293F">
        <w:rPr>
          <w:rFonts w:asciiTheme="minorHAnsi" w:hAnsiTheme="minorHAnsi"/>
          <w:sz w:val="22"/>
          <w:szCs w:val="22"/>
        </w:rPr>
        <w:t xml:space="preserve">ead </w:t>
      </w:r>
      <w:r w:rsidR="00580BEA" w:rsidRPr="0061293F">
        <w:rPr>
          <w:rFonts w:asciiTheme="minorHAnsi" w:hAnsiTheme="minorHAnsi"/>
          <w:sz w:val="22"/>
          <w:szCs w:val="22"/>
        </w:rPr>
        <w:t xml:space="preserve">(DSL) </w:t>
      </w:r>
      <w:r w:rsidR="00655C31" w:rsidRPr="0061293F">
        <w:rPr>
          <w:rFonts w:asciiTheme="minorHAnsi" w:hAnsiTheme="minorHAnsi"/>
          <w:sz w:val="22"/>
          <w:szCs w:val="22"/>
        </w:rPr>
        <w:t xml:space="preserve">who will provide support to staff members </w:t>
      </w:r>
      <w:r w:rsidR="001E4F20" w:rsidRPr="0061293F">
        <w:rPr>
          <w:rFonts w:asciiTheme="minorHAnsi" w:hAnsiTheme="minorHAnsi"/>
          <w:sz w:val="22"/>
          <w:szCs w:val="22"/>
        </w:rPr>
        <w:t xml:space="preserve">and other adults </w:t>
      </w:r>
      <w:r w:rsidR="00655C31" w:rsidRPr="0061293F">
        <w:rPr>
          <w:rFonts w:asciiTheme="minorHAnsi" w:hAnsiTheme="minorHAnsi"/>
          <w:sz w:val="22"/>
          <w:szCs w:val="22"/>
        </w:rPr>
        <w:t>to carry out their safeguarding duties and who will liaise closely with other services such as</w:t>
      </w:r>
      <w:r w:rsidR="00EE5369">
        <w:rPr>
          <w:rFonts w:asciiTheme="minorHAnsi" w:hAnsiTheme="minorHAnsi"/>
          <w:sz w:val="22"/>
          <w:szCs w:val="22"/>
        </w:rPr>
        <w:t xml:space="preserve"> </w:t>
      </w:r>
      <w:r w:rsidR="00EE5369" w:rsidRPr="00E46853">
        <w:rPr>
          <w:rFonts w:asciiTheme="minorHAnsi" w:hAnsiTheme="minorHAnsi"/>
          <w:sz w:val="22"/>
          <w:szCs w:val="22"/>
        </w:rPr>
        <w:t>the LA</w:t>
      </w:r>
      <w:r w:rsidR="00655C31" w:rsidRPr="00E46853">
        <w:rPr>
          <w:rFonts w:asciiTheme="minorHAnsi" w:hAnsiTheme="minorHAnsi"/>
          <w:sz w:val="22"/>
          <w:szCs w:val="22"/>
        </w:rPr>
        <w:t xml:space="preserve"> </w:t>
      </w:r>
      <w:r w:rsidR="00F06F38" w:rsidRPr="00E46853">
        <w:rPr>
          <w:rFonts w:asciiTheme="minorHAnsi" w:hAnsiTheme="minorHAnsi"/>
          <w:sz w:val="22"/>
          <w:szCs w:val="22"/>
        </w:rPr>
        <w:t>C</w:t>
      </w:r>
      <w:r w:rsidR="00655C31" w:rsidRPr="00E46853">
        <w:rPr>
          <w:rFonts w:asciiTheme="minorHAnsi" w:hAnsiTheme="minorHAnsi"/>
          <w:sz w:val="22"/>
          <w:szCs w:val="22"/>
        </w:rPr>
        <w:t>hildren’s</w:t>
      </w:r>
      <w:r w:rsidR="00655C31" w:rsidRPr="0061293F">
        <w:rPr>
          <w:rFonts w:asciiTheme="minorHAnsi" w:hAnsiTheme="minorHAnsi"/>
          <w:sz w:val="22"/>
          <w:szCs w:val="22"/>
        </w:rPr>
        <w:t xml:space="preserve"> </w:t>
      </w:r>
      <w:r w:rsidR="00F06F38">
        <w:rPr>
          <w:rFonts w:asciiTheme="minorHAnsi" w:hAnsiTheme="minorHAnsi"/>
          <w:sz w:val="22"/>
          <w:szCs w:val="22"/>
        </w:rPr>
        <w:t>S</w:t>
      </w:r>
      <w:r w:rsidR="00655C31" w:rsidRPr="0061293F">
        <w:rPr>
          <w:rFonts w:asciiTheme="minorHAnsi" w:hAnsiTheme="minorHAnsi"/>
          <w:sz w:val="22"/>
          <w:szCs w:val="22"/>
        </w:rPr>
        <w:t xml:space="preserve">ocial </w:t>
      </w:r>
      <w:r w:rsidR="00F06F38">
        <w:rPr>
          <w:rFonts w:asciiTheme="minorHAnsi" w:hAnsiTheme="minorHAnsi"/>
          <w:sz w:val="22"/>
          <w:szCs w:val="22"/>
        </w:rPr>
        <w:t>C</w:t>
      </w:r>
      <w:r w:rsidR="00655C31" w:rsidRPr="0061293F">
        <w:rPr>
          <w:rFonts w:asciiTheme="minorHAnsi" w:hAnsiTheme="minorHAnsi"/>
          <w:sz w:val="22"/>
          <w:szCs w:val="22"/>
        </w:rPr>
        <w:t>are</w:t>
      </w:r>
      <w:r w:rsidR="00655C31" w:rsidRPr="0061293F">
        <w:rPr>
          <w:rFonts w:asciiTheme="minorHAnsi" w:hAnsiTheme="minorHAnsi" w:cstheme="minorHAnsi"/>
          <w:color w:val="000000" w:themeColor="text1"/>
          <w:sz w:val="22"/>
          <w:szCs w:val="22"/>
        </w:rPr>
        <w:t>.</w:t>
      </w:r>
      <w:r w:rsidR="00B90E0C" w:rsidRPr="0061293F">
        <w:rPr>
          <w:rFonts w:asciiTheme="minorHAnsi" w:hAnsiTheme="minorHAnsi" w:cstheme="minorHAnsi"/>
          <w:color w:val="000000" w:themeColor="text1"/>
          <w:sz w:val="22"/>
          <w:szCs w:val="22"/>
        </w:rPr>
        <w:t xml:space="preserve"> </w:t>
      </w:r>
      <w:r w:rsidR="00B666E7">
        <w:rPr>
          <w:rFonts w:asciiTheme="minorHAnsi" w:hAnsiTheme="minorHAnsi" w:cstheme="minorHAnsi"/>
          <w:color w:val="000000" w:themeColor="text1"/>
          <w:sz w:val="22"/>
          <w:szCs w:val="22"/>
        </w:rPr>
        <w:t xml:space="preserve"> </w:t>
      </w:r>
      <w:bookmarkStart w:id="132" w:name="_Hlk524445710"/>
      <w:bookmarkStart w:id="133" w:name="_Hlk525118312"/>
      <w:r w:rsidR="008A6C31" w:rsidRPr="0061293F">
        <w:rPr>
          <w:rFonts w:asciiTheme="minorHAnsi" w:hAnsiTheme="minorHAnsi" w:cstheme="minorHAnsi"/>
          <w:color w:val="000000" w:themeColor="text1"/>
          <w:sz w:val="22"/>
          <w:szCs w:val="22"/>
        </w:rPr>
        <w:t>The DSL (and any deput</w:t>
      </w:r>
      <w:r w:rsidR="003B7489" w:rsidRPr="0061293F">
        <w:rPr>
          <w:rFonts w:asciiTheme="minorHAnsi" w:hAnsiTheme="minorHAnsi" w:cstheme="minorHAnsi"/>
          <w:color w:val="000000" w:themeColor="text1"/>
          <w:sz w:val="22"/>
          <w:szCs w:val="22"/>
        </w:rPr>
        <w:t>y/</w:t>
      </w:r>
      <w:proofErr w:type="spellStart"/>
      <w:r w:rsidR="008A6C31" w:rsidRPr="00E46853">
        <w:rPr>
          <w:rFonts w:asciiTheme="minorHAnsi" w:hAnsiTheme="minorHAnsi" w:cstheme="minorHAnsi"/>
          <w:color w:val="000000" w:themeColor="text1"/>
          <w:sz w:val="22"/>
          <w:szCs w:val="22"/>
        </w:rPr>
        <w:t>ies</w:t>
      </w:r>
      <w:proofErr w:type="spellEnd"/>
      <w:r w:rsidR="008A6C31" w:rsidRPr="00E46853">
        <w:rPr>
          <w:rFonts w:asciiTheme="minorHAnsi" w:hAnsiTheme="minorHAnsi" w:cstheme="minorHAnsi"/>
          <w:color w:val="000000" w:themeColor="text1"/>
          <w:sz w:val="22"/>
          <w:szCs w:val="22"/>
        </w:rPr>
        <w:t>) is most likely to have a complete safeguarding picture of an individual child or family background.</w:t>
      </w:r>
      <w:bookmarkEnd w:id="132"/>
      <w:r w:rsidR="008A6C31" w:rsidRPr="00E46853">
        <w:rPr>
          <w:rFonts w:asciiTheme="minorHAnsi" w:hAnsiTheme="minorHAnsi" w:cstheme="minorHAnsi"/>
          <w:color w:val="000000" w:themeColor="text1"/>
          <w:sz w:val="22"/>
          <w:szCs w:val="22"/>
        </w:rPr>
        <w:t xml:space="preserve">  </w:t>
      </w:r>
      <w:r w:rsidR="00B90E0C" w:rsidRPr="00E46853">
        <w:rPr>
          <w:rFonts w:asciiTheme="minorHAnsi" w:hAnsiTheme="minorHAnsi" w:cstheme="minorHAnsi"/>
          <w:color w:val="000000" w:themeColor="text1"/>
          <w:sz w:val="22"/>
          <w:szCs w:val="22"/>
        </w:rPr>
        <w:t>The role of the Designated Safeguarding Lead is explicit in the role-holder</w:t>
      </w:r>
      <w:r w:rsidR="00822ADB" w:rsidRPr="00E46853">
        <w:rPr>
          <w:rFonts w:asciiTheme="minorHAnsi" w:hAnsiTheme="minorHAnsi" w:cstheme="minorHAnsi"/>
          <w:color w:val="000000" w:themeColor="text1"/>
          <w:sz w:val="22"/>
          <w:szCs w:val="22"/>
        </w:rPr>
        <w:t>’</w:t>
      </w:r>
      <w:r w:rsidR="00A3126E" w:rsidRPr="00E46853">
        <w:rPr>
          <w:rFonts w:asciiTheme="minorHAnsi" w:hAnsiTheme="minorHAnsi" w:cstheme="minorHAnsi"/>
          <w:color w:val="000000" w:themeColor="text1"/>
          <w:sz w:val="22"/>
          <w:szCs w:val="22"/>
        </w:rPr>
        <w:t>s</w:t>
      </w:r>
      <w:r w:rsidR="00B90E0C" w:rsidRPr="00E46853">
        <w:rPr>
          <w:rFonts w:asciiTheme="minorHAnsi" w:hAnsiTheme="minorHAnsi" w:cstheme="minorHAnsi"/>
          <w:color w:val="000000" w:themeColor="text1"/>
          <w:sz w:val="22"/>
          <w:szCs w:val="22"/>
        </w:rPr>
        <w:t xml:space="preserve"> job description</w:t>
      </w:r>
      <w:r w:rsidR="00F647E5" w:rsidRPr="00E46853">
        <w:rPr>
          <w:rFonts w:asciiTheme="minorHAnsi" w:hAnsiTheme="minorHAnsi" w:cstheme="minorHAnsi"/>
          <w:color w:val="000000" w:themeColor="text1"/>
          <w:sz w:val="22"/>
          <w:szCs w:val="22"/>
        </w:rPr>
        <w:t xml:space="preserve"> and includes the roles outlined in </w:t>
      </w:r>
      <w:r w:rsidR="00D8746D" w:rsidRPr="00E46853">
        <w:rPr>
          <w:rFonts w:asciiTheme="minorHAnsi" w:hAnsiTheme="minorHAnsi" w:cstheme="minorHAnsi"/>
          <w:sz w:val="22"/>
          <w:szCs w:val="22"/>
        </w:rPr>
        <w:t>Annex C</w:t>
      </w:r>
      <w:r w:rsidR="00F647E5" w:rsidRPr="00E46853">
        <w:rPr>
          <w:rFonts w:asciiTheme="minorHAnsi" w:hAnsiTheme="minorHAnsi" w:cstheme="minorHAnsi"/>
          <w:color w:val="000000" w:themeColor="text1"/>
          <w:sz w:val="22"/>
          <w:szCs w:val="22"/>
        </w:rPr>
        <w:t xml:space="preserve"> </w:t>
      </w:r>
      <w:r w:rsidR="00785012" w:rsidRPr="00E46853">
        <w:rPr>
          <w:rFonts w:asciiTheme="minorHAnsi" w:hAnsiTheme="minorHAnsi" w:cstheme="minorHAnsi"/>
          <w:color w:val="000000" w:themeColor="text1"/>
          <w:sz w:val="22"/>
          <w:szCs w:val="22"/>
        </w:rPr>
        <w:t xml:space="preserve">– Role of the designated safeguarding lead in </w:t>
      </w:r>
      <w:hyperlink r:id="rId34" w:history="1">
        <w:r w:rsidR="00D8746D" w:rsidRPr="00E46853">
          <w:rPr>
            <w:rStyle w:val="Hyperlink"/>
            <w:rFonts w:asciiTheme="minorHAnsi" w:hAnsiTheme="minorHAnsi" w:cstheme="minorHAnsi"/>
            <w:sz w:val="22"/>
            <w:szCs w:val="22"/>
          </w:rPr>
          <w:t>Keeping Children Safe in Education</w:t>
        </w:r>
      </w:hyperlink>
      <w:r w:rsidR="00F647E5" w:rsidRPr="00E46853">
        <w:rPr>
          <w:rFonts w:asciiTheme="minorHAnsi" w:hAnsiTheme="minorHAnsi" w:cstheme="minorHAnsi"/>
          <w:color w:val="000000" w:themeColor="text1"/>
          <w:sz w:val="22"/>
          <w:szCs w:val="22"/>
        </w:rPr>
        <w:t>.</w:t>
      </w:r>
      <w:r w:rsidR="00F647E5" w:rsidRPr="0061293F">
        <w:rPr>
          <w:rFonts w:asciiTheme="minorHAnsi" w:hAnsiTheme="minorHAnsi" w:cstheme="minorHAnsi"/>
          <w:color w:val="000000" w:themeColor="text1"/>
          <w:sz w:val="22"/>
          <w:szCs w:val="22"/>
        </w:rPr>
        <w:t xml:space="preserve"> </w:t>
      </w:r>
    </w:p>
    <w:p w14:paraId="66B21895" w14:textId="4F1FB03B" w:rsidR="00743E58" w:rsidRPr="00E46853" w:rsidRDefault="00743E58" w:rsidP="001667C2">
      <w:pPr>
        <w:pStyle w:val="Default"/>
        <w:spacing w:before="120"/>
        <w:ind w:left="567"/>
        <w:rPr>
          <w:rFonts w:asciiTheme="minorHAnsi" w:hAnsiTheme="minorHAnsi" w:cstheme="minorHAnsi"/>
          <w:color w:val="000000" w:themeColor="text1"/>
          <w:sz w:val="22"/>
          <w:szCs w:val="22"/>
        </w:rPr>
      </w:pPr>
      <w:r w:rsidRPr="0061293F">
        <w:rPr>
          <w:rFonts w:asciiTheme="minorHAnsi" w:hAnsiTheme="minorHAnsi" w:cstheme="minorHAnsi"/>
          <w:color w:val="000000" w:themeColor="text1"/>
          <w:sz w:val="22"/>
          <w:szCs w:val="22"/>
        </w:rPr>
        <w:t>During term</w:t>
      </w:r>
      <w:r w:rsidR="00F21A6A" w:rsidRPr="0061293F">
        <w:rPr>
          <w:rFonts w:asciiTheme="minorHAnsi" w:hAnsiTheme="minorHAnsi" w:cstheme="minorHAnsi"/>
          <w:color w:val="000000" w:themeColor="text1"/>
          <w:sz w:val="22"/>
          <w:szCs w:val="22"/>
        </w:rPr>
        <w:t>-</w:t>
      </w:r>
      <w:r w:rsidRPr="0061293F">
        <w:rPr>
          <w:rFonts w:asciiTheme="minorHAnsi" w:hAnsiTheme="minorHAnsi" w:cstheme="minorHAnsi"/>
          <w:color w:val="000000" w:themeColor="text1"/>
          <w:sz w:val="22"/>
          <w:szCs w:val="22"/>
        </w:rPr>
        <w:t>time the DSL and/or a deputy will always be available (during school hours) for staff in the school to discuss any</w:t>
      </w:r>
      <w:r w:rsidR="00C6135A">
        <w:rPr>
          <w:rFonts w:asciiTheme="minorHAnsi" w:hAnsiTheme="minorHAnsi" w:cstheme="minorHAnsi"/>
          <w:color w:val="000000" w:themeColor="text1"/>
          <w:sz w:val="22"/>
          <w:szCs w:val="22"/>
        </w:rPr>
        <w:t xml:space="preserve"> </w:t>
      </w:r>
      <w:r w:rsidR="00C6135A" w:rsidRPr="00E46853">
        <w:rPr>
          <w:rFonts w:asciiTheme="minorHAnsi" w:hAnsiTheme="minorHAnsi" w:cstheme="minorHAnsi"/>
          <w:color w:val="000000" w:themeColor="text1"/>
          <w:sz w:val="22"/>
          <w:szCs w:val="22"/>
        </w:rPr>
        <w:t xml:space="preserve">safeguarding allegation, or </w:t>
      </w:r>
      <w:r w:rsidRPr="00E46853">
        <w:rPr>
          <w:rFonts w:asciiTheme="minorHAnsi" w:hAnsiTheme="minorHAnsi" w:cstheme="minorHAnsi"/>
          <w:color w:val="000000" w:themeColor="text1"/>
          <w:sz w:val="22"/>
          <w:szCs w:val="22"/>
        </w:rPr>
        <w:t>concern</w:t>
      </w:r>
      <w:r w:rsidR="00C6135A" w:rsidRPr="00E46853">
        <w:rPr>
          <w:rFonts w:asciiTheme="minorHAnsi" w:hAnsiTheme="minorHAnsi" w:cstheme="minorHAnsi"/>
          <w:color w:val="000000" w:themeColor="text1"/>
          <w:sz w:val="22"/>
          <w:szCs w:val="22"/>
        </w:rPr>
        <w:t xml:space="preserve"> (no matter how small)</w:t>
      </w:r>
      <w:r w:rsidRPr="00E46853">
        <w:rPr>
          <w:rFonts w:asciiTheme="minorHAnsi" w:hAnsiTheme="minorHAnsi" w:cstheme="minorHAnsi"/>
          <w:color w:val="000000" w:themeColor="text1"/>
          <w:sz w:val="22"/>
          <w:szCs w:val="22"/>
        </w:rPr>
        <w:t>.</w:t>
      </w:r>
      <w:r w:rsidR="00392908" w:rsidRPr="00E46853">
        <w:rPr>
          <w:rFonts w:asciiTheme="minorHAnsi" w:hAnsiTheme="minorHAnsi" w:cstheme="minorHAnsi"/>
          <w:color w:val="000000" w:themeColor="text1"/>
          <w:sz w:val="22"/>
          <w:szCs w:val="22"/>
        </w:rPr>
        <w:t xml:space="preserve"> </w:t>
      </w:r>
      <w:bookmarkStart w:id="134" w:name="_Hlk176784585"/>
      <w:r w:rsidR="00640464" w:rsidRPr="00640464">
        <w:rPr>
          <w:rFonts w:asciiTheme="minorHAnsi" w:hAnsiTheme="minorHAnsi" w:cstheme="minorHAnsi"/>
          <w:color w:val="000000" w:themeColor="text1"/>
          <w:sz w:val="22"/>
          <w:szCs w:val="22"/>
        </w:rPr>
        <w:t>In exceptional circumstances this can be via phone and/or Skype or other such media).</w:t>
      </w:r>
      <w:bookmarkEnd w:id="134"/>
      <w:r w:rsidR="00640464">
        <w:rPr>
          <w:rFonts w:asciiTheme="minorHAnsi" w:hAnsiTheme="minorHAnsi" w:cstheme="minorHAnsi"/>
          <w:color w:val="000000" w:themeColor="text1"/>
          <w:szCs w:val="22"/>
        </w:rPr>
        <w:t xml:space="preserve"> </w:t>
      </w:r>
      <w:r w:rsidR="00392908" w:rsidRPr="00E46853">
        <w:rPr>
          <w:rFonts w:asciiTheme="minorHAnsi" w:hAnsiTheme="minorHAnsi" w:cstheme="minorHAnsi"/>
          <w:color w:val="000000" w:themeColor="text1"/>
          <w:sz w:val="22"/>
          <w:szCs w:val="22"/>
        </w:rPr>
        <w:t xml:space="preserve">Arrangements will be made to ensure that access to the DSL or </w:t>
      </w:r>
      <w:r w:rsidR="003B6ED0" w:rsidRPr="00E46853">
        <w:rPr>
          <w:rFonts w:asciiTheme="minorHAnsi" w:hAnsiTheme="minorHAnsi" w:cstheme="minorHAnsi"/>
          <w:color w:val="000000" w:themeColor="text1"/>
          <w:sz w:val="22"/>
          <w:szCs w:val="22"/>
        </w:rPr>
        <w:t xml:space="preserve">a </w:t>
      </w:r>
      <w:r w:rsidR="00392908" w:rsidRPr="00E46853">
        <w:rPr>
          <w:rFonts w:asciiTheme="minorHAnsi" w:hAnsiTheme="minorHAnsi" w:cstheme="minorHAnsi"/>
          <w:color w:val="000000" w:themeColor="text1"/>
          <w:sz w:val="22"/>
          <w:szCs w:val="22"/>
        </w:rPr>
        <w:t>deputy will be available to staff during off-site visits or other extra-curricular activities</w:t>
      </w:r>
      <w:r w:rsidR="00D04062" w:rsidRPr="00E46853">
        <w:rPr>
          <w:rFonts w:asciiTheme="minorHAnsi" w:hAnsiTheme="minorHAnsi" w:cstheme="minorHAnsi"/>
          <w:color w:val="000000" w:themeColor="text1"/>
          <w:sz w:val="22"/>
          <w:szCs w:val="22"/>
        </w:rPr>
        <w:t xml:space="preserve"> </w:t>
      </w:r>
      <w:bookmarkStart w:id="135" w:name="_Hlk524445736"/>
      <w:r w:rsidR="00D04062" w:rsidRPr="00E46853">
        <w:rPr>
          <w:rFonts w:asciiTheme="minorHAnsi" w:hAnsiTheme="minorHAnsi" w:cstheme="minorHAnsi"/>
          <w:color w:val="000000" w:themeColor="text1"/>
          <w:sz w:val="22"/>
          <w:szCs w:val="22"/>
        </w:rPr>
        <w:t>taking place outside normal school hours</w:t>
      </w:r>
      <w:r w:rsidR="00392908" w:rsidRPr="00E46853">
        <w:rPr>
          <w:rFonts w:asciiTheme="minorHAnsi" w:hAnsiTheme="minorHAnsi" w:cstheme="minorHAnsi"/>
          <w:color w:val="000000" w:themeColor="text1"/>
          <w:sz w:val="22"/>
          <w:szCs w:val="22"/>
        </w:rPr>
        <w:t>.</w:t>
      </w:r>
      <w:bookmarkEnd w:id="135"/>
    </w:p>
    <w:p w14:paraId="5965F926" w14:textId="77777777" w:rsidR="00B90E0C" w:rsidRPr="00E46853" w:rsidRDefault="00B90E0C" w:rsidP="001667C2">
      <w:pPr>
        <w:pStyle w:val="Default"/>
        <w:spacing w:before="120"/>
        <w:ind w:left="567"/>
        <w:rPr>
          <w:rFonts w:asciiTheme="minorHAnsi" w:hAnsiTheme="minorHAnsi" w:cstheme="minorHAnsi"/>
          <w:color w:val="000000" w:themeColor="text1"/>
          <w:sz w:val="22"/>
          <w:szCs w:val="22"/>
        </w:rPr>
      </w:pPr>
      <w:r w:rsidRPr="00E46853">
        <w:rPr>
          <w:rFonts w:asciiTheme="minorHAnsi" w:hAnsiTheme="minorHAnsi"/>
          <w:color w:val="000000" w:themeColor="text1"/>
          <w:sz w:val="22"/>
          <w:szCs w:val="22"/>
        </w:rPr>
        <w:t>There will always be cover for this role</w:t>
      </w:r>
      <w:r w:rsidR="00743E58" w:rsidRPr="00E46853">
        <w:rPr>
          <w:rFonts w:asciiTheme="minorHAnsi" w:hAnsiTheme="minorHAnsi"/>
          <w:color w:val="000000" w:themeColor="text1"/>
          <w:sz w:val="22"/>
          <w:szCs w:val="22"/>
        </w:rPr>
        <w:t xml:space="preserve"> and the deputy DSL’s will be trained to the same standard as the DSL</w:t>
      </w:r>
      <w:r w:rsidR="00580BEA" w:rsidRPr="00E46853">
        <w:rPr>
          <w:rFonts w:asciiTheme="minorHAnsi" w:hAnsiTheme="minorHAnsi"/>
          <w:color w:val="000000" w:themeColor="text1"/>
          <w:sz w:val="22"/>
          <w:szCs w:val="22"/>
        </w:rPr>
        <w:t>.</w:t>
      </w:r>
      <w:r w:rsidR="003D17CB" w:rsidRPr="00E46853">
        <w:rPr>
          <w:rFonts w:asciiTheme="minorHAnsi" w:hAnsiTheme="minorHAnsi" w:cstheme="minorHAnsi"/>
          <w:color w:val="000000" w:themeColor="text1"/>
          <w:sz w:val="22"/>
          <w:szCs w:val="22"/>
        </w:rPr>
        <w:t xml:space="preserve">  </w:t>
      </w:r>
      <w:bookmarkStart w:id="136" w:name="_Hlk524445892"/>
      <w:r w:rsidR="003D17CB" w:rsidRPr="00E46853">
        <w:rPr>
          <w:rFonts w:asciiTheme="minorHAnsi" w:hAnsiTheme="minorHAnsi" w:cstheme="minorHAnsi"/>
          <w:color w:val="000000" w:themeColor="text1"/>
          <w:sz w:val="22"/>
          <w:szCs w:val="22"/>
        </w:rPr>
        <w:t>The role of the deputy DSL is explicit in the role-holder’s job description.</w:t>
      </w:r>
      <w:bookmarkEnd w:id="136"/>
    </w:p>
    <w:p w14:paraId="38140BA9" w14:textId="7AE02658" w:rsidR="00C63E0F" w:rsidRPr="00E46853" w:rsidRDefault="00C63E0F" w:rsidP="001667C2">
      <w:pPr>
        <w:pStyle w:val="Default"/>
        <w:spacing w:before="120"/>
        <w:ind w:left="567"/>
        <w:rPr>
          <w:rFonts w:asciiTheme="minorHAnsi" w:hAnsiTheme="minorHAnsi"/>
          <w:color w:val="000000" w:themeColor="text1"/>
          <w:sz w:val="22"/>
          <w:szCs w:val="22"/>
        </w:rPr>
      </w:pPr>
      <w:bookmarkStart w:id="137" w:name="_Hlk524004535"/>
      <w:r w:rsidRPr="00E46853">
        <w:rPr>
          <w:rFonts w:asciiTheme="minorHAnsi" w:eastAsiaTheme="minorHAnsi" w:hAnsiTheme="minorHAnsi" w:cs="ArialMT"/>
          <w:sz w:val="22"/>
          <w:szCs w:val="22"/>
        </w:rPr>
        <w:lastRenderedPageBreak/>
        <w:t xml:space="preserve">Whilst the activities of the </w:t>
      </w:r>
      <w:r w:rsidR="00822ADB" w:rsidRPr="00E46853">
        <w:rPr>
          <w:rFonts w:asciiTheme="minorHAnsi" w:eastAsiaTheme="minorHAnsi" w:hAnsiTheme="minorHAnsi" w:cs="ArialMT"/>
          <w:sz w:val="22"/>
          <w:szCs w:val="22"/>
        </w:rPr>
        <w:t>DSL</w:t>
      </w:r>
      <w:r w:rsidRPr="00E46853">
        <w:rPr>
          <w:rFonts w:asciiTheme="minorHAnsi" w:eastAsiaTheme="minorHAnsi" w:hAnsiTheme="minorHAnsi" w:cs="ArialMT"/>
          <w:sz w:val="22"/>
          <w:szCs w:val="22"/>
        </w:rPr>
        <w:t xml:space="preserve"> can be delegated to appropriately trained deputies, the ultimate </w:t>
      </w:r>
      <w:r w:rsidRPr="00E46853">
        <w:rPr>
          <w:rFonts w:asciiTheme="minorHAnsi" w:eastAsiaTheme="minorHAnsi" w:hAnsiTheme="minorHAnsi" w:cs="Arial-BoldMT"/>
          <w:b/>
          <w:bCs/>
          <w:sz w:val="22"/>
          <w:szCs w:val="22"/>
        </w:rPr>
        <w:t xml:space="preserve">lead responsibility </w:t>
      </w:r>
      <w:r w:rsidRPr="00E46853">
        <w:rPr>
          <w:rFonts w:asciiTheme="minorHAnsi" w:eastAsiaTheme="minorHAnsi" w:hAnsiTheme="minorHAnsi" w:cs="ArialMT"/>
          <w:sz w:val="22"/>
          <w:szCs w:val="22"/>
        </w:rPr>
        <w:t>for child protection</w:t>
      </w:r>
      <w:r w:rsidR="00D8746D" w:rsidRPr="00E46853">
        <w:rPr>
          <w:rFonts w:asciiTheme="minorHAnsi" w:eastAsiaTheme="minorHAnsi" w:hAnsiTheme="minorHAnsi" w:cs="ArialMT"/>
          <w:sz w:val="22"/>
          <w:szCs w:val="22"/>
        </w:rPr>
        <w:t xml:space="preserve"> (including </w:t>
      </w:r>
      <w:r w:rsidR="00AA0455" w:rsidRPr="00E46853">
        <w:rPr>
          <w:rFonts w:asciiTheme="minorHAnsi" w:eastAsiaTheme="minorHAnsi" w:hAnsiTheme="minorHAnsi" w:cs="ArialMT"/>
          <w:sz w:val="22"/>
          <w:szCs w:val="22"/>
        </w:rPr>
        <w:t xml:space="preserve">in relation to </w:t>
      </w:r>
      <w:r w:rsidR="00D8746D" w:rsidRPr="00E46853">
        <w:rPr>
          <w:rFonts w:asciiTheme="minorHAnsi" w:eastAsiaTheme="minorHAnsi" w:hAnsiTheme="minorHAnsi" w:cs="ArialMT"/>
          <w:sz w:val="22"/>
          <w:szCs w:val="22"/>
        </w:rPr>
        <w:t>online safety)</w:t>
      </w:r>
      <w:r w:rsidRPr="00E46853">
        <w:rPr>
          <w:rFonts w:asciiTheme="minorHAnsi" w:eastAsiaTheme="minorHAnsi" w:hAnsiTheme="minorHAnsi" w:cs="ArialMT"/>
          <w:sz w:val="22"/>
          <w:szCs w:val="22"/>
        </w:rPr>
        <w:t xml:space="preserve">, as set out </w:t>
      </w:r>
      <w:r w:rsidR="00D8746D" w:rsidRPr="00E46853">
        <w:rPr>
          <w:rFonts w:asciiTheme="minorHAnsi" w:eastAsiaTheme="minorHAnsi" w:hAnsiTheme="minorHAnsi" w:cs="ArialMT"/>
          <w:sz w:val="22"/>
          <w:szCs w:val="22"/>
        </w:rPr>
        <w:t>below</w:t>
      </w:r>
      <w:r w:rsidRPr="00E46853">
        <w:rPr>
          <w:rFonts w:asciiTheme="minorHAnsi" w:eastAsiaTheme="minorHAnsi" w:hAnsiTheme="minorHAnsi" w:cs="ArialMT"/>
          <w:sz w:val="22"/>
          <w:szCs w:val="22"/>
        </w:rPr>
        <w:t xml:space="preserve">, remains with the </w:t>
      </w:r>
      <w:r w:rsidR="003D06AA" w:rsidRPr="00E46853">
        <w:rPr>
          <w:rFonts w:asciiTheme="minorHAnsi" w:eastAsiaTheme="minorHAnsi" w:hAnsiTheme="minorHAnsi" w:cs="ArialMT"/>
          <w:sz w:val="22"/>
          <w:szCs w:val="22"/>
        </w:rPr>
        <w:t>D</w:t>
      </w:r>
      <w:r w:rsidRPr="00E46853">
        <w:rPr>
          <w:rFonts w:asciiTheme="minorHAnsi" w:eastAsiaTheme="minorHAnsi" w:hAnsiTheme="minorHAnsi" w:cs="ArialMT"/>
          <w:sz w:val="22"/>
          <w:szCs w:val="22"/>
        </w:rPr>
        <w:t xml:space="preserve">esignated </w:t>
      </w:r>
      <w:r w:rsidR="003D06AA" w:rsidRPr="00E46853">
        <w:rPr>
          <w:rFonts w:asciiTheme="minorHAnsi" w:eastAsiaTheme="minorHAnsi" w:hAnsiTheme="minorHAnsi" w:cs="ArialMT"/>
          <w:sz w:val="22"/>
          <w:szCs w:val="22"/>
        </w:rPr>
        <w:t>S</w:t>
      </w:r>
      <w:r w:rsidRPr="00E46853">
        <w:rPr>
          <w:rFonts w:asciiTheme="minorHAnsi" w:eastAsiaTheme="minorHAnsi" w:hAnsiTheme="minorHAnsi" w:cs="ArialMT"/>
          <w:sz w:val="22"/>
          <w:szCs w:val="22"/>
        </w:rPr>
        <w:t xml:space="preserve">afeguarding </w:t>
      </w:r>
      <w:r w:rsidR="003D06AA" w:rsidRPr="00E46853">
        <w:rPr>
          <w:rFonts w:asciiTheme="minorHAnsi" w:eastAsiaTheme="minorHAnsi" w:hAnsiTheme="minorHAnsi" w:cs="ArialMT"/>
          <w:sz w:val="22"/>
          <w:szCs w:val="22"/>
        </w:rPr>
        <w:t>L</w:t>
      </w:r>
      <w:r w:rsidRPr="00E46853">
        <w:rPr>
          <w:rFonts w:asciiTheme="minorHAnsi" w:eastAsiaTheme="minorHAnsi" w:hAnsiTheme="minorHAnsi" w:cs="ArialMT"/>
          <w:sz w:val="22"/>
          <w:szCs w:val="22"/>
        </w:rPr>
        <w:t xml:space="preserve">ead, this </w:t>
      </w:r>
      <w:r w:rsidRPr="00E46853">
        <w:rPr>
          <w:rFonts w:asciiTheme="minorHAnsi" w:eastAsiaTheme="minorHAnsi" w:hAnsiTheme="minorHAnsi" w:cs="Arial-BoldMT"/>
          <w:b/>
          <w:bCs/>
          <w:sz w:val="22"/>
          <w:szCs w:val="22"/>
        </w:rPr>
        <w:t xml:space="preserve">lead responsibility </w:t>
      </w:r>
      <w:r w:rsidRPr="00E46853">
        <w:rPr>
          <w:rFonts w:asciiTheme="minorHAnsi" w:eastAsiaTheme="minorHAnsi" w:hAnsiTheme="minorHAnsi" w:cs="ArialMT"/>
          <w:sz w:val="22"/>
          <w:szCs w:val="22"/>
        </w:rPr>
        <w:t>should not be delegated.</w:t>
      </w:r>
      <w:bookmarkEnd w:id="131"/>
      <w:bookmarkEnd w:id="133"/>
      <w:bookmarkEnd w:id="137"/>
    </w:p>
    <w:p w14:paraId="74101899" w14:textId="34A44D0E" w:rsidR="001D6459" w:rsidRPr="00E46853" w:rsidRDefault="001D6459" w:rsidP="001667C2">
      <w:pPr>
        <w:pStyle w:val="Style"/>
        <w:spacing w:before="120" w:after="120"/>
        <w:ind w:left="567"/>
        <w:rPr>
          <w:rFonts w:asciiTheme="minorHAnsi" w:hAnsiTheme="minorHAnsi" w:cstheme="minorHAnsi"/>
          <w:b/>
          <w:color w:val="000000" w:themeColor="text1"/>
          <w:sz w:val="22"/>
          <w:szCs w:val="22"/>
        </w:rPr>
      </w:pPr>
      <w:r w:rsidRPr="00E46853">
        <w:rPr>
          <w:rFonts w:asciiTheme="minorHAnsi" w:hAnsiTheme="minorHAnsi" w:cstheme="minorHAnsi"/>
          <w:sz w:val="22"/>
          <w:szCs w:val="22"/>
        </w:rPr>
        <w:t>The D</w:t>
      </w:r>
      <w:r w:rsidR="009219B7" w:rsidRPr="00E46853">
        <w:rPr>
          <w:rFonts w:asciiTheme="minorHAnsi" w:hAnsiTheme="minorHAnsi" w:cstheme="minorHAnsi"/>
          <w:sz w:val="22"/>
          <w:szCs w:val="22"/>
        </w:rPr>
        <w:t>SL</w:t>
      </w:r>
      <w:r w:rsidRPr="00E46853">
        <w:rPr>
          <w:rFonts w:asciiTheme="minorHAnsi" w:hAnsiTheme="minorHAnsi" w:cstheme="minorHAnsi"/>
          <w:sz w:val="22"/>
          <w:szCs w:val="22"/>
        </w:rPr>
        <w:t xml:space="preserve"> will have knowledge and skills for recognising and acting upon Child Protection concerns, having received appropriate training. </w:t>
      </w:r>
      <w:r w:rsidR="003D66D6" w:rsidRPr="00E46853">
        <w:rPr>
          <w:rFonts w:asciiTheme="minorHAnsi" w:hAnsiTheme="minorHAnsi" w:cstheme="minorHAnsi"/>
          <w:sz w:val="22"/>
          <w:szCs w:val="22"/>
        </w:rPr>
        <w:t>The D</w:t>
      </w:r>
      <w:r w:rsidR="009219B7" w:rsidRPr="00E46853">
        <w:rPr>
          <w:rFonts w:asciiTheme="minorHAnsi" w:hAnsiTheme="minorHAnsi" w:cstheme="minorHAnsi"/>
          <w:sz w:val="22"/>
          <w:szCs w:val="22"/>
        </w:rPr>
        <w:t>SL</w:t>
      </w:r>
      <w:r w:rsidR="003D66D6" w:rsidRPr="00E46853">
        <w:rPr>
          <w:rFonts w:asciiTheme="minorHAnsi" w:hAnsiTheme="minorHAnsi" w:cstheme="minorHAnsi"/>
          <w:sz w:val="22"/>
          <w:szCs w:val="22"/>
        </w:rPr>
        <w:t xml:space="preserve"> is also the ‘Prevent Single Point of Contact’ (SPOC). </w:t>
      </w:r>
    </w:p>
    <w:p w14:paraId="288CAD5B" w14:textId="074F1DDC" w:rsidR="001D6459" w:rsidRPr="00E46853" w:rsidRDefault="00CC41DF" w:rsidP="00907FAA">
      <w:pPr>
        <w:pStyle w:val="Style"/>
        <w:spacing w:after="120"/>
        <w:ind w:left="567"/>
        <w:rPr>
          <w:rFonts w:asciiTheme="minorHAnsi" w:hAnsiTheme="minorHAnsi" w:cstheme="minorHAnsi"/>
          <w:b/>
          <w:sz w:val="22"/>
          <w:szCs w:val="22"/>
        </w:rPr>
      </w:pPr>
      <w:r w:rsidRPr="00E46853">
        <w:rPr>
          <w:rFonts w:asciiTheme="minorHAnsi" w:hAnsiTheme="minorHAnsi" w:cstheme="minorHAnsi"/>
          <w:b/>
          <w:sz w:val="22"/>
          <w:szCs w:val="22"/>
        </w:rPr>
        <w:t xml:space="preserve">Liaison and </w:t>
      </w:r>
      <w:r w:rsidR="00D32CED" w:rsidRPr="00E46853">
        <w:rPr>
          <w:rFonts w:asciiTheme="minorHAnsi" w:hAnsiTheme="minorHAnsi" w:cstheme="minorHAnsi"/>
          <w:b/>
          <w:sz w:val="22"/>
          <w:szCs w:val="22"/>
        </w:rPr>
        <w:t>r</w:t>
      </w:r>
      <w:r w:rsidR="006844FE" w:rsidRPr="00E46853">
        <w:rPr>
          <w:rFonts w:asciiTheme="minorHAnsi" w:hAnsiTheme="minorHAnsi" w:cstheme="minorHAnsi"/>
          <w:b/>
          <w:sz w:val="22"/>
          <w:szCs w:val="22"/>
        </w:rPr>
        <w:t>eferrals:</w:t>
      </w:r>
      <w:r w:rsidR="00DE7A47" w:rsidRPr="00E46853">
        <w:rPr>
          <w:rFonts w:asciiTheme="minorHAnsi" w:hAnsiTheme="minorHAnsi" w:cstheme="minorHAnsi"/>
          <w:b/>
          <w:sz w:val="22"/>
          <w:szCs w:val="22"/>
        </w:rPr>
        <w:t xml:space="preserve"> </w:t>
      </w:r>
      <w:r w:rsidR="00D32CED" w:rsidRPr="00E46853">
        <w:rPr>
          <w:rFonts w:asciiTheme="minorHAnsi" w:hAnsiTheme="minorHAnsi" w:cstheme="minorHAnsi"/>
          <w:b/>
          <w:sz w:val="22"/>
          <w:szCs w:val="22"/>
        </w:rPr>
        <w:t>t</w:t>
      </w:r>
      <w:r w:rsidR="00DE7A47" w:rsidRPr="00E46853">
        <w:rPr>
          <w:rFonts w:asciiTheme="minorHAnsi" w:hAnsiTheme="minorHAnsi" w:cstheme="minorHAnsi"/>
          <w:b/>
          <w:sz w:val="22"/>
          <w:szCs w:val="22"/>
        </w:rPr>
        <w:t xml:space="preserve">he </w:t>
      </w:r>
      <w:r w:rsidR="00770731" w:rsidRPr="00E46853">
        <w:rPr>
          <w:rFonts w:asciiTheme="minorHAnsi" w:hAnsiTheme="minorHAnsi" w:cstheme="minorHAnsi"/>
          <w:b/>
          <w:sz w:val="22"/>
          <w:szCs w:val="22"/>
        </w:rPr>
        <w:t>Designated Safeguarding Lead</w:t>
      </w:r>
      <w:r w:rsidR="00DE7A47" w:rsidRPr="00E46853">
        <w:rPr>
          <w:rFonts w:asciiTheme="minorHAnsi" w:hAnsiTheme="minorHAnsi" w:cstheme="minorHAnsi"/>
          <w:b/>
          <w:sz w:val="22"/>
          <w:szCs w:val="22"/>
        </w:rPr>
        <w:t xml:space="preserve"> will</w:t>
      </w:r>
      <w:r w:rsidR="00406ABD" w:rsidRPr="00E46853">
        <w:rPr>
          <w:rFonts w:asciiTheme="minorHAnsi" w:hAnsiTheme="minorHAnsi" w:cstheme="minorHAnsi"/>
          <w:b/>
          <w:sz w:val="22"/>
          <w:szCs w:val="22"/>
        </w:rPr>
        <w:t>:</w:t>
      </w:r>
    </w:p>
    <w:p w14:paraId="2641DAF1" w14:textId="3845EFB1" w:rsidR="0009183A" w:rsidRPr="00E46853" w:rsidRDefault="0009183A" w:rsidP="00D43737">
      <w:pPr>
        <w:pStyle w:val="Style"/>
        <w:numPr>
          <w:ilvl w:val="0"/>
          <w:numId w:val="10"/>
        </w:numPr>
        <w:tabs>
          <w:tab w:val="left" w:pos="993"/>
        </w:tabs>
        <w:rPr>
          <w:rFonts w:asciiTheme="minorHAnsi" w:hAnsiTheme="minorHAnsi" w:cstheme="minorHAnsi"/>
          <w:sz w:val="22"/>
          <w:szCs w:val="22"/>
        </w:rPr>
      </w:pPr>
      <w:r w:rsidRPr="00E46853">
        <w:rPr>
          <w:rFonts w:asciiTheme="minorHAnsi" w:hAnsiTheme="minorHAnsi" w:cstheme="minorHAnsi"/>
          <w:sz w:val="22"/>
          <w:szCs w:val="22"/>
        </w:rPr>
        <w:t>act as a source of support, advice and expertise for all staff;</w:t>
      </w:r>
    </w:p>
    <w:p w14:paraId="37E334A1" w14:textId="29F8398A" w:rsidR="00CC41DF" w:rsidRPr="00E46853" w:rsidRDefault="0009183A" w:rsidP="00D43737">
      <w:pPr>
        <w:pStyle w:val="Style"/>
        <w:numPr>
          <w:ilvl w:val="0"/>
          <w:numId w:val="10"/>
        </w:numPr>
        <w:tabs>
          <w:tab w:val="left" w:pos="993"/>
        </w:tabs>
        <w:rPr>
          <w:rFonts w:asciiTheme="minorHAnsi" w:hAnsiTheme="minorHAnsi" w:cstheme="minorHAnsi"/>
          <w:sz w:val="22"/>
          <w:szCs w:val="22"/>
        </w:rPr>
      </w:pPr>
      <w:r w:rsidRPr="00E46853">
        <w:rPr>
          <w:rFonts w:asciiTheme="minorHAnsi" w:hAnsiTheme="minorHAnsi" w:cstheme="minorHAnsi"/>
          <w:sz w:val="22"/>
          <w:szCs w:val="22"/>
        </w:rPr>
        <w:t xml:space="preserve">act as a point of contact, </w:t>
      </w:r>
      <w:r w:rsidR="00DE7A47" w:rsidRPr="00E46853">
        <w:rPr>
          <w:rFonts w:asciiTheme="minorHAnsi" w:hAnsiTheme="minorHAnsi" w:cstheme="minorHAnsi"/>
          <w:sz w:val="22"/>
          <w:szCs w:val="22"/>
        </w:rPr>
        <w:t>l</w:t>
      </w:r>
      <w:r w:rsidR="00CC41DF" w:rsidRPr="00E46853">
        <w:rPr>
          <w:rFonts w:asciiTheme="minorHAnsi" w:hAnsiTheme="minorHAnsi" w:cstheme="minorHAnsi"/>
          <w:sz w:val="22"/>
          <w:szCs w:val="22"/>
        </w:rPr>
        <w:t>iais</w:t>
      </w:r>
      <w:r w:rsidR="00DE7A47" w:rsidRPr="00E46853">
        <w:rPr>
          <w:rFonts w:asciiTheme="minorHAnsi" w:hAnsiTheme="minorHAnsi" w:cstheme="minorHAnsi"/>
          <w:sz w:val="22"/>
          <w:szCs w:val="22"/>
        </w:rPr>
        <w:t>e</w:t>
      </w:r>
      <w:r w:rsidR="00CC41DF" w:rsidRPr="00E46853">
        <w:rPr>
          <w:rFonts w:asciiTheme="minorHAnsi" w:hAnsiTheme="minorHAnsi" w:cstheme="minorHAnsi"/>
          <w:sz w:val="22"/>
          <w:szCs w:val="22"/>
        </w:rPr>
        <w:t xml:space="preserve"> </w:t>
      </w:r>
      <w:bookmarkStart w:id="138" w:name="_Hlk51770921"/>
      <w:r w:rsidR="00CC41DF" w:rsidRPr="00E46853">
        <w:rPr>
          <w:rFonts w:asciiTheme="minorHAnsi" w:hAnsiTheme="minorHAnsi" w:cstheme="minorHAnsi"/>
          <w:sz w:val="22"/>
          <w:szCs w:val="22"/>
        </w:rPr>
        <w:t>with</w:t>
      </w:r>
      <w:r w:rsidR="001C5AEF" w:rsidRPr="00E46853">
        <w:rPr>
          <w:rFonts w:asciiTheme="minorHAnsi" w:hAnsiTheme="minorHAnsi" w:cstheme="minorHAnsi"/>
          <w:sz w:val="22"/>
          <w:szCs w:val="22"/>
        </w:rPr>
        <w:t xml:space="preserve"> and, where requested</w:t>
      </w:r>
      <w:r w:rsidRPr="00E46853">
        <w:rPr>
          <w:rFonts w:asciiTheme="minorHAnsi" w:hAnsiTheme="minorHAnsi" w:cstheme="minorHAnsi"/>
          <w:sz w:val="22"/>
          <w:szCs w:val="22"/>
        </w:rPr>
        <w:t>,</w:t>
      </w:r>
      <w:r w:rsidR="001C5AEF" w:rsidRPr="00E46853">
        <w:rPr>
          <w:rFonts w:asciiTheme="minorHAnsi" w:hAnsiTheme="minorHAnsi" w:cstheme="minorHAnsi"/>
          <w:sz w:val="22"/>
          <w:szCs w:val="22"/>
        </w:rPr>
        <w:t xml:space="preserve"> supply information to</w:t>
      </w:r>
      <w:r w:rsidR="00CC41DF" w:rsidRPr="00E46853">
        <w:rPr>
          <w:rFonts w:asciiTheme="minorHAnsi" w:hAnsiTheme="minorHAnsi" w:cstheme="minorHAnsi"/>
          <w:sz w:val="22"/>
          <w:szCs w:val="22"/>
        </w:rPr>
        <w:t xml:space="preserve"> local statutory children’s services agencies and </w:t>
      </w:r>
      <w:bookmarkStart w:id="139" w:name="_Hlk53480296"/>
      <w:r w:rsidR="00CC41DF" w:rsidRPr="00E46853">
        <w:rPr>
          <w:rFonts w:asciiTheme="minorHAnsi" w:hAnsiTheme="minorHAnsi" w:cstheme="minorHAnsi"/>
          <w:sz w:val="22"/>
          <w:szCs w:val="22"/>
        </w:rPr>
        <w:t xml:space="preserve">the </w:t>
      </w:r>
      <w:r w:rsidR="00947E4F" w:rsidRPr="00E46853">
        <w:rPr>
          <w:rFonts w:asciiTheme="minorHAnsi" w:hAnsiTheme="minorHAnsi" w:cstheme="minorHAnsi"/>
          <w:sz w:val="22"/>
          <w:szCs w:val="22"/>
        </w:rPr>
        <w:t xml:space="preserve">three safeguarding partners which make up </w:t>
      </w:r>
      <w:r w:rsidR="0055238F" w:rsidRPr="0055238F">
        <w:rPr>
          <w:rFonts w:asciiTheme="minorHAnsi" w:hAnsiTheme="minorHAnsi" w:cstheme="minorHAnsi"/>
          <w:sz w:val="22"/>
          <w:szCs w:val="22"/>
          <w:highlight w:val="green"/>
        </w:rPr>
        <w:t>Westmorland and Furness SCP</w:t>
      </w:r>
      <w:r w:rsidR="0055238F" w:rsidRPr="00E46853">
        <w:rPr>
          <w:rFonts w:asciiTheme="minorHAnsi" w:hAnsiTheme="minorHAnsi" w:cstheme="minorHAnsi"/>
          <w:sz w:val="22"/>
          <w:szCs w:val="22"/>
        </w:rPr>
        <w:t xml:space="preserve"> </w:t>
      </w:r>
      <w:r w:rsidR="00D8746D" w:rsidRPr="00E46853">
        <w:rPr>
          <w:rFonts w:asciiTheme="minorHAnsi" w:hAnsiTheme="minorHAnsi" w:cstheme="minorHAnsi"/>
          <w:sz w:val="22"/>
          <w:szCs w:val="22"/>
        </w:rPr>
        <w:t xml:space="preserve">in line with </w:t>
      </w:r>
      <w:hyperlink r:id="rId35" w:history="1">
        <w:r w:rsidR="00D8746D" w:rsidRPr="00E46853">
          <w:rPr>
            <w:rStyle w:val="Hyperlink"/>
            <w:rFonts w:asciiTheme="minorHAnsi" w:hAnsiTheme="minorHAnsi" w:cstheme="minorHAnsi"/>
            <w:sz w:val="22"/>
            <w:szCs w:val="22"/>
          </w:rPr>
          <w:t>Working Together to Safeguard Children</w:t>
        </w:r>
      </w:hyperlink>
      <w:r w:rsidR="00B20674" w:rsidRPr="00E46853">
        <w:rPr>
          <w:rFonts w:asciiTheme="minorHAnsi" w:hAnsiTheme="minorHAnsi" w:cstheme="minorHAnsi"/>
          <w:sz w:val="22"/>
          <w:szCs w:val="22"/>
        </w:rPr>
        <w:t>;</w:t>
      </w:r>
    </w:p>
    <w:p w14:paraId="6D732A21" w14:textId="53B04F76" w:rsidR="00825B0A" w:rsidRPr="00E46853" w:rsidRDefault="00825B0A" w:rsidP="00D43737">
      <w:pPr>
        <w:pStyle w:val="Style"/>
        <w:numPr>
          <w:ilvl w:val="0"/>
          <w:numId w:val="10"/>
        </w:numPr>
        <w:tabs>
          <w:tab w:val="left" w:pos="993"/>
        </w:tabs>
        <w:rPr>
          <w:rFonts w:asciiTheme="minorHAnsi" w:hAnsiTheme="minorHAnsi" w:cstheme="minorHAnsi"/>
          <w:sz w:val="22"/>
          <w:szCs w:val="22"/>
        </w:rPr>
      </w:pPr>
      <w:r w:rsidRPr="00E46853">
        <w:rPr>
          <w:rFonts w:asciiTheme="minorHAnsi" w:hAnsiTheme="minorHAnsi" w:cstheme="minorHAnsi"/>
          <w:sz w:val="22"/>
          <w:szCs w:val="22"/>
        </w:rPr>
        <w:t xml:space="preserve">discuss with Police and LA </w:t>
      </w:r>
      <w:r w:rsidR="00BA2119" w:rsidRPr="00E46853">
        <w:rPr>
          <w:rFonts w:asciiTheme="minorHAnsi" w:hAnsiTheme="minorHAnsi" w:cstheme="minorHAnsi"/>
          <w:sz w:val="22"/>
          <w:szCs w:val="22"/>
        </w:rPr>
        <w:t>C</w:t>
      </w:r>
      <w:r w:rsidRPr="00E46853">
        <w:rPr>
          <w:rFonts w:asciiTheme="minorHAnsi" w:hAnsiTheme="minorHAnsi" w:cstheme="minorHAnsi"/>
          <w:sz w:val="22"/>
          <w:szCs w:val="22"/>
        </w:rPr>
        <w:t xml:space="preserve">hildren’s </w:t>
      </w:r>
      <w:r w:rsidR="00BA2119" w:rsidRPr="00E46853">
        <w:rPr>
          <w:rFonts w:asciiTheme="minorHAnsi" w:hAnsiTheme="minorHAnsi" w:cstheme="minorHAnsi"/>
          <w:sz w:val="22"/>
          <w:szCs w:val="22"/>
        </w:rPr>
        <w:t>S</w:t>
      </w:r>
      <w:r w:rsidRPr="00E46853">
        <w:rPr>
          <w:rFonts w:asciiTheme="minorHAnsi" w:hAnsiTheme="minorHAnsi" w:cstheme="minorHAnsi"/>
          <w:sz w:val="22"/>
          <w:szCs w:val="22"/>
        </w:rPr>
        <w:t xml:space="preserve">ocial </w:t>
      </w:r>
      <w:r w:rsidR="00BA2119" w:rsidRPr="00E46853">
        <w:rPr>
          <w:rFonts w:asciiTheme="minorHAnsi" w:hAnsiTheme="minorHAnsi" w:cstheme="minorHAnsi"/>
          <w:sz w:val="22"/>
          <w:szCs w:val="22"/>
        </w:rPr>
        <w:t>C</w:t>
      </w:r>
      <w:r w:rsidRPr="00E46853">
        <w:rPr>
          <w:rFonts w:asciiTheme="minorHAnsi" w:hAnsiTheme="minorHAnsi" w:cstheme="minorHAnsi"/>
          <w:sz w:val="22"/>
          <w:szCs w:val="22"/>
        </w:rPr>
        <w:t>are colleagues the local response to sexual violence and sexual harassment</w:t>
      </w:r>
      <w:r w:rsidR="0010570F" w:rsidRPr="00E46853">
        <w:rPr>
          <w:rFonts w:asciiTheme="minorHAnsi" w:hAnsiTheme="minorHAnsi" w:cstheme="minorHAnsi"/>
          <w:sz w:val="22"/>
          <w:szCs w:val="22"/>
        </w:rPr>
        <w:t xml:space="preserve"> between children</w:t>
      </w:r>
      <w:r w:rsidRPr="00E46853">
        <w:rPr>
          <w:rFonts w:asciiTheme="minorHAnsi" w:hAnsiTheme="minorHAnsi" w:cstheme="minorHAnsi"/>
          <w:sz w:val="22"/>
          <w:szCs w:val="22"/>
        </w:rPr>
        <w:t xml:space="preserve"> so that they are confident as to what local specialist support is available to support all children involved (including victims and alleged perpetrators) </w:t>
      </w:r>
      <w:r w:rsidR="00BA2119" w:rsidRPr="00E46853">
        <w:rPr>
          <w:rFonts w:asciiTheme="minorHAnsi" w:hAnsiTheme="minorHAnsi" w:cstheme="minorHAnsi"/>
          <w:sz w:val="22"/>
          <w:szCs w:val="22"/>
        </w:rPr>
        <w:t>and how to access this support when required;</w:t>
      </w:r>
    </w:p>
    <w:p w14:paraId="41C13B67" w14:textId="0835B7C0" w:rsidR="00947E4F" w:rsidRPr="00E46853" w:rsidRDefault="00947E4F" w:rsidP="00D43737">
      <w:pPr>
        <w:pStyle w:val="Style"/>
        <w:numPr>
          <w:ilvl w:val="0"/>
          <w:numId w:val="10"/>
        </w:numPr>
        <w:tabs>
          <w:tab w:val="left" w:pos="993"/>
        </w:tabs>
        <w:rPr>
          <w:rFonts w:asciiTheme="minorHAnsi" w:hAnsiTheme="minorHAnsi" w:cstheme="minorHAnsi"/>
          <w:sz w:val="22"/>
          <w:szCs w:val="22"/>
        </w:rPr>
      </w:pPr>
      <w:r w:rsidRPr="0061293F">
        <w:rPr>
          <w:rFonts w:asciiTheme="minorHAnsi" w:hAnsiTheme="minorHAnsi" w:cstheme="minorHAnsi"/>
          <w:sz w:val="22"/>
          <w:szCs w:val="22"/>
        </w:rPr>
        <w:t>refer to Police individual incidents or issues</w:t>
      </w:r>
      <w:r w:rsidR="001C5AEF">
        <w:rPr>
          <w:rFonts w:asciiTheme="minorHAnsi" w:hAnsiTheme="minorHAnsi" w:cstheme="minorHAnsi"/>
          <w:sz w:val="22"/>
          <w:szCs w:val="22"/>
        </w:rPr>
        <w:t>,</w:t>
      </w:r>
      <w:r w:rsidRPr="0061293F">
        <w:rPr>
          <w:rFonts w:asciiTheme="minorHAnsi" w:hAnsiTheme="minorHAnsi" w:cstheme="minorHAnsi"/>
          <w:sz w:val="22"/>
          <w:szCs w:val="22"/>
        </w:rPr>
        <w:t xml:space="preserve"> where deemed necessary.  The NPCC guidance ‘</w:t>
      </w:r>
      <w:hyperlink r:id="rId36" w:history="1">
        <w:r w:rsidRPr="00E46853">
          <w:rPr>
            <w:rStyle w:val="Hyperlink"/>
            <w:rFonts w:asciiTheme="minorHAnsi" w:hAnsiTheme="minorHAnsi" w:cstheme="minorHAnsi"/>
            <w:sz w:val="22"/>
            <w:szCs w:val="22"/>
          </w:rPr>
          <w:t xml:space="preserve">When to call the </w:t>
        </w:r>
        <w:r w:rsidR="00284D97" w:rsidRPr="00E46853">
          <w:rPr>
            <w:rStyle w:val="Hyperlink"/>
            <w:rFonts w:asciiTheme="minorHAnsi" w:hAnsiTheme="minorHAnsi" w:cstheme="minorHAnsi"/>
            <w:sz w:val="22"/>
            <w:szCs w:val="22"/>
          </w:rPr>
          <w:t>P</w:t>
        </w:r>
        <w:r w:rsidRPr="00E46853">
          <w:rPr>
            <w:rStyle w:val="Hyperlink"/>
            <w:rFonts w:asciiTheme="minorHAnsi" w:hAnsiTheme="minorHAnsi" w:cstheme="minorHAnsi"/>
            <w:sz w:val="22"/>
            <w:szCs w:val="22"/>
          </w:rPr>
          <w:t>olice</w:t>
        </w:r>
      </w:hyperlink>
      <w:r w:rsidRPr="00E46853">
        <w:rPr>
          <w:rFonts w:asciiTheme="minorHAnsi" w:hAnsiTheme="minorHAnsi" w:cstheme="minorHAnsi"/>
          <w:sz w:val="22"/>
          <w:szCs w:val="22"/>
        </w:rPr>
        <w:t>’ will help DSLs understand when they should consider calling the Police and what to expect when they do</w:t>
      </w:r>
      <w:r w:rsidR="00B80108" w:rsidRPr="00E46853">
        <w:rPr>
          <w:rFonts w:asciiTheme="minorHAnsi" w:hAnsiTheme="minorHAnsi" w:cstheme="minorHAnsi"/>
          <w:sz w:val="22"/>
          <w:szCs w:val="22"/>
        </w:rPr>
        <w:t xml:space="preserve">.  This will include being aware of the requirements for children to have </w:t>
      </w:r>
      <w:r w:rsidR="006727A8" w:rsidRPr="00E46853">
        <w:rPr>
          <w:rFonts w:asciiTheme="minorHAnsi" w:hAnsiTheme="minorHAnsi" w:cstheme="minorHAnsi"/>
          <w:sz w:val="22"/>
          <w:szCs w:val="22"/>
        </w:rPr>
        <w:t xml:space="preserve">access to </w:t>
      </w:r>
      <w:r w:rsidR="00B80108" w:rsidRPr="00E46853">
        <w:rPr>
          <w:rFonts w:asciiTheme="minorHAnsi" w:hAnsiTheme="minorHAnsi" w:cstheme="minorHAnsi"/>
          <w:sz w:val="22"/>
          <w:szCs w:val="22"/>
        </w:rPr>
        <w:t xml:space="preserve">an ‘appropriate adult’ (both on and off-site) </w:t>
      </w:r>
      <w:r w:rsidR="004C6EC7" w:rsidRPr="00E46853">
        <w:rPr>
          <w:rFonts w:asciiTheme="minorHAnsi" w:hAnsiTheme="minorHAnsi" w:cstheme="minorHAnsi"/>
          <w:sz w:val="22"/>
          <w:szCs w:val="22"/>
        </w:rPr>
        <w:t xml:space="preserve">who can support </w:t>
      </w:r>
      <w:r w:rsidR="00B80108" w:rsidRPr="00E46853">
        <w:rPr>
          <w:rFonts w:asciiTheme="minorHAnsi" w:hAnsiTheme="minorHAnsi" w:cstheme="minorHAnsi"/>
          <w:sz w:val="22"/>
          <w:szCs w:val="22"/>
        </w:rPr>
        <w:t>them when the Police or other agency professional requests</w:t>
      </w:r>
      <w:r w:rsidR="004C6EC7" w:rsidRPr="00E46853">
        <w:rPr>
          <w:rFonts w:asciiTheme="minorHAnsi" w:hAnsiTheme="minorHAnsi" w:cstheme="minorHAnsi"/>
          <w:sz w:val="22"/>
          <w:szCs w:val="22"/>
        </w:rPr>
        <w:t xml:space="preserve"> to see, question or search a child.  In all such cases, the school remains legally responsib</w:t>
      </w:r>
      <w:r w:rsidR="006727A8" w:rsidRPr="00E46853">
        <w:rPr>
          <w:rFonts w:asciiTheme="minorHAnsi" w:hAnsiTheme="minorHAnsi" w:cstheme="minorHAnsi"/>
          <w:sz w:val="22"/>
          <w:szCs w:val="22"/>
        </w:rPr>
        <w:t xml:space="preserve">le for the child in their care and it may be necessary to seek clarification from the agency on their reasons for the request to ensure the child is properly supported and where required, parents are informed before </w:t>
      </w:r>
      <w:r w:rsidR="006727A8" w:rsidRPr="00E46853">
        <w:rPr>
          <w:rFonts w:asciiTheme="minorHAnsi" w:hAnsiTheme="minorHAnsi" w:cstheme="minorHAnsi"/>
          <w:b/>
          <w:bCs/>
          <w:sz w:val="22"/>
          <w:szCs w:val="22"/>
        </w:rPr>
        <w:t>any</w:t>
      </w:r>
      <w:r w:rsidR="006727A8" w:rsidRPr="00E46853">
        <w:rPr>
          <w:rFonts w:asciiTheme="minorHAnsi" w:hAnsiTheme="minorHAnsi" w:cstheme="minorHAnsi"/>
          <w:sz w:val="22"/>
          <w:szCs w:val="22"/>
        </w:rPr>
        <w:t xml:space="preserve"> such requests are sanctioned</w:t>
      </w:r>
      <w:r w:rsidRPr="00E46853">
        <w:rPr>
          <w:rFonts w:asciiTheme="minorHAnsi" w:hAnsiTheme="minorHAnsi" w:cstheme="minorHAnsi"/>
          <w:sz w:val="22"/>
          <w:szCs w:val="22"/>
        </w:rPr>
        <w:t>;</w:t>
      </w:r>
      <w:bookmarkEnd w:id="138"/>
      <w:bookmarkEnd w:id="139"/>
    </w:p>
    <w:p w14:paraId="2266E3A6" w14:textId="29B7D04D" w:rsidR="00B20674" w:rsidRPr="00E46853" w:rsidRDefault="00DE7A47" w:rsidP="00D43737">
      <w:pPr>
        <w:pStyle w:val="Style"/>
        <w:numPr>
          <w:ilvl w:val="0"/>
          <w:numId w:val="10"/>
        </w:numPr>
        <w:tabs>
          <w:tab w:val="left" w:pos="993"/>
        </w:tabs>
        <w:rPr>
          <w:rFonts w:asciiTheme="minorHAnsi" w:hAnsiTheme="minorHAnsi" w:cstheme="minorHAnsi"/>
          <w:sz w:val="22"/>
          <w:szCs w:val="22"/>
        </w:rPr>
      </w:pPr>
      <w:r w:rsidRPr="00E46853">
        <w:rPr>
          <w:rFonts w:asciiTheme="minorHAnsi" w:hAnsiTheme="minorHAnsi" w:cstheme="minorHAnsi"/>
          <w:sz w:val="22"/>
          <w:szCs w:val="22"/>
        </w:rPr>
        <w:t>r</w:t>
      </w:r>
      <w:r w:rsidR="001D6459" w:rsidRPr="00E46853">
        <w:rPr>
          <w:rFonts w:asciiTheme="minorHAnsi" w:hAnsiTheme="minorHAnsi" w:cstheme="minorHAnsi"/>
          <w:sz w:val="22"/>
          <w:szCs w:val="22"/>
        </w:rPr>
        <w:t xml:space="preserve">efer </w:t>
      </w:r>
      <w:r w:rsidR="00F63AB4" w:rsidRPr="00E46853">
        <w:rPr>
          <w:rFonts w:asciiTheme="minorHAnsi" w:hAnsiTheme="minorHAnsi" w:cstheme="minorHAnsi"/>
          <w:sz w:val="22"/>
          <w:szCs w:val="22"/>
        </w:rPr>
        <w:t xml:space="preserve">all </w:t>
      </w:r>
      <w:r w:rsidR="001D6459" w:rsidRPr="00E46853">
        <w:rPr>
          <w:rFonts w:asciiTheme="minorHAnsi" w:hAnsiTheme="minorHAnsi" w:cstheme="minorHAnsi"/>
          <w:sz w:val="22"/>
          <w:szCs w:val="22"/>
        </w:rPr>
        <w:t xml:space="preserve">cases of suspected abuse or allegations to </w:t>
      </w:r>
      <w:r w:rsidR="00A77A89" w:rsidRPr="00E46853">
        <w:rPr>
          <w:rFonts w:asciiTheme="minorHAnsi" w:hAnsiTheme="minorHAnsi" w:cstheme="minorHAnsi"/>
          <w:sz w:val="22"/>
          <w:szCs w:val="22"/>
        </w:rPr>
        <w:t xml:space="preserve">Cumbria Safeguarding Hub </w:t>
      </w:r>
      <w:r w:rsidR="001D6459" w:rsidRPr="00E46853">
        <w:rPr>
          <w:rFonts w:asciiTheme="minorHAnsi" w:hAnsiTheme="minorHAnsi" w:cstheme="minorHAnsi"/>
          <w:sz w:val="22"/>
          <w:szCs w:val="22"/>
        </w:rPr>
        <w:t xml:space="preserve">(see </w:t>
      </w:r>
      <w:r w:rsidR="001950C8" w:rsidRPr="00E46853">
        <w:rPr>
          <w:rFonts w:asciiTheme="minorHAnsi" w:hAnsiTheme="minorHAnsi" w:cstheme="minorHAnsi"/>
          <w:sz w:val="22"/>
          <w:szCs w:val="22"/>
        </w:rPr>
        <w:t>S</w:t>
      </w:r>
      <w:r w:rsidR="009E21F5" w:rsidRPr="00E46853">
        <w:rPr>
          <w:rFonts w:asciiTheme="minorHAnsi" w:hAnsiTheme="minorHAnsi" w:cstheme="minorHAnsi"/>
          <w:sz w:val="22"/>
          <w:szCs w:val="22"/>
        </w:rPr>
        <w:t>ection</w:t>
      </w:r>
      <w:r w:rsidR="001D6459" w:rsidRPr="00E46853">
        <w:rPr>
          <w:rFonts w:asciiTheme="minorHAnsi" w:hAnsiTheme="minorHAnsi" w:cstheme="minorHAnsi"/>
          <w:sz w:val="22"/>
          <w:szCs w:val="22"/>
        </w:rPr>
        <w:t xml:space="preserve"> </w:t>
      </w:r>
      <w:r w:rsidR="00AB7DA5" w:rsidRPr="00E46853">
        <w:rPr>
          <w:rFonts w:asciiTheme="minorHAnsi" w:hAnsiTheme="minorHAnsi" w:cstheme="minorHAnsi"/>
          <w:sz w:val="22"/>
          <w:szCs w:val="22"/>
        </w:rPr>
        <w:t>5</w:t>
      </w:r>
      <w:r w:rsidR="001D6459" w:rsidRPr="00E46853">
        <w:rPr>
          <w:rFonts w:asciiTheme="minorHAnsi" w:hAnsiTheme="minorHAnsi" w:cstheme="minorHAnsi"/>
          <w:sz w:val="22"/>
          <w:szCs w:val="22"/>
        </w:rPr>
        <w:t xml:space="preserve"> for contact </w:t>
      </w:r>
      <w:r w:rsidR="008820A2" w:rsidRPr="00E46853">
        <w:rPr>
          <w:rFonts w:asciiTheme="minorHAnsi" w:hAnsiTheme="minorHAnsi" w:cstheme="minorHAnsi"/>
          <w:sz w:val="22"/>
          <w:szCs w:val="22"/>
        </w:rPr>
        <w:t xml:space="preserve">and referral </w:t>
      </w:r>
      <w:r w:rsidR="001D6459" w:rsidRPr="00E46853">
        <w:rPr>
          <w:rFonts w:asciiTheme="minorHAnsi" w:hAnsiTheme="minorHAnsi" w:cstheme="minorHAnsi"/>
          <w:sz w:val="22"/>
          <w:szCs w:val="22"/>
        </w:rPr>
        <w:t>details</w:t>
      </w:r>
      <w:bookmarkStart w:id="140" w:name="_Hlk525118397"/>
      <w:r w:rsidR="006F781B" w:rsidRPr="00E46853">
        <w:rPr>
          <w:rFonts w:asciiTheme="minorHAnsi" w:hAnsiTheme="minorHAnsi" w:cstheme="minorHAnsi"/>
          <w:sz w:val="22"/>
          <w:szCs w:val="22"/>
        </w:rPr>
        <w:t xml:space="preserve">) </w:t>
      </w:r>
      <w:bookmarkStart w:id="141" w:name="_Hlk524446381"/>
      <w:r w:rsidR="006F781B" w:rsidRPr="00E46853">
        <w:rPr>
          <w:rFonts w:asciiTheme="minorHAnsi" w:hAnsiTheme="minorHAnsi" w:cstheme="minorHAnsi"/>
          <w:sz w:val="22"/>
          <w:szCs w:val="22"/>
        </w:rPr>
        <w:t>in accordance with the multi-agency threshold guidance</w:t>
      </w:r>
      <w:bookmarkEnd w:id="140"/>
      <w:bookmarkEnd w:id="141"/>
      <w:r w:rsidR="00CA140D" w:rsidRPr="00E46853">
        <w:rPr>
          <w:rFonts w:asciiTheme="minorHAnsi" w:hAnsiTheme="minorHAnsi" w:cstheme="minorHAnsi"/>
          <w:sz w:val="22"/>
          <w:szCs w:val="22"/>
        </w:rPr>
        <w:t>;</w:t>
      </w:r>
    </w:p>
    <w:p w14:paraId="60382501" w14:textId="77777777" w:rsidR="006D096D" w:rsidRPr="00E46853" w:rsidRDefault="002B76D8" w:rsidP="00D43737">
      <w:pPr>
        <w:pStyle w:val="Style"/>
        <w:numPr>
          <w:ilvl w:val="0"/>
          <w:numId w:val="10"/>
        </w:numPr>
        <w:tabs>
          <w:tab w:val="left" w:pos="993"/>
        </w:tabs>
        <w:rPr>
          <w:rFonts w:asciiTheme="minorHAnsi" w:hAnsiTheme="minorHAnsi" w:cstheme="minorHAnsi"/>
          <w:sz w:val="22"/>
          <w:szCs w:val="22"/>
        </w:rPr>
      </w:pPr>
      <w:r w:rsidRPr="00E46853">
        <w:rPr>
          <w:rFonts w:asciiTheme="minorHAnsi" w:hAnsiTheme="minorHAnsi" w:cstheme="minorHAnsi"/>
          <w:sz w:val="22"/>
          <w:szCs w:val="22"/>
        </w:rPr>
        <w:t xml:space="preserve">make a referral to Cumbria Safeguarding Hub immediately if, at any point, there is a risk of immediate serious harm to a child – </w:t>
      </w:r>
      <w:r w:rsidRPr="00E46853">
        <w:rPr>
          <w:rFonts w:asciiTheme="minorHAnsi" w:hAnsiTheme="minorHAnsi" w:cstheme="minorHAnsi"/>
          <w:b/>
          <w:sz w:val="22"/>
          <w:szCs w:val="22"/>
        </w:rPr>
        <w:t>anybody can make a referral</w:t>
      </w:r>
      <w:r w:rsidRPr="00E46853">
        <w:rPr>
          <w:rFonts w:asciiTheme="minorHAnsi" w:hAnsiTheme="minorHAnsi" w:cstheme="minorHAnsi"/>
          <w:sz w:val="22"/>
          <w:szCs w:val="22"/>
        </w:rPr>
        <w:t>;</w:t>
      </w:r>
    </w:p>
    <w:p w14:paraId="794771A2" w14:textId="2036CF5C" w:rsidR="00B20674" w:rsidRPr="00E46853" w:rsidRDefault="005D2600" w:rsidP="00D43737">
      <w:pPr>
        <w:pStyle w:val="Style"/>
        <w:numPr>
          <w:ilvl w:val="0"/>
          <w:numId w:val="10"/>
        </w:numPr>
        <w:tabs>
          <w:tab w:val="left" w:pos="993"/>
        </w:tabs>
        <w:rPr>
          <w:rFonts w:asciiTheme="minorHAnsi" w:hAnsiTheme="minorHAnsi" w:cstheme="minorHAnsi"/>
          <w:sz w:val="22"/>
          <w:szCs w:val="22"/>
        </w:rPr>
      </w:pPr>
      <w:r w:rsidRPr="00E46853">
        <w:rPr>
          <w:rFonts w:ascii="Calibri" w:hAnsi="Calibri" w:cs="Calibri"/>
          <w:sz w:val="22"/>
          <w:szCs w:val="22"/>
        </w:rPr>
        <w:t xml:space="preserve">where required to do so, </w:t>
      </w:r>
      <w:r w:rsidR="006A4EE0" w:rsidRPr="00E46853">
        <w:rPr>
          <w:rFonts w:ascii="Calibri" w:hAnsi="Calibri" w:cs="Calibri"/>
          <w:sz w:val="22"/>
          <w:szCs w:val="22"/>
        </w:rPr>
        <w:t>liaise with the “</w:t>
      </w:r>
      <w:r w:rsidRPr="00E46853">
        <w:rPr>
          <w:rFonts w:ascii="Calibri" w:hAnsi="Calibri" w:cs="Calibri"/>
          <w:sz w:val="22"/>
          <w:szCs w:val="22"/>
        </w:rPr>
        <w:t>Case M</w:t>
      </w:r>
      <w:r w:rsidR="006A4EE0" w:rsidRPr="00E46853">
        <w:rPr>
          <w:rFonts w:ascii="Calibri" w:hAnsi="Calibri" w:cs="Calibri"/>
          <w:sz w:val="22"/>
          <w:szCs w:val="22"/>
        </w:rPr>
        <w:t xml:space="preserve">anager” and </w:t>
      </w:r>
      <w:bookmarkStart w:id="142" w:name="_Hlk19705238"/>
      <w:r w:rsidR="00786CA3" w:rsidRPr="00E46853">
        <w:rPr>
          <w:rFonts w:ascii="Calibri" w:hAnsi="Calibri" w:cs="Calibri"/>
          <w:sz w:val="22"/>
          <w:szCs w:val="22"/>
        </w:rPr>
        <w:t xml:space="preserve">the </w:t>
      </w:r>
      <w:r w:rsidR="00E55EF2" w:rsidRPr="00E46853">
        <w:rPr>
          <w:rFonts w:ascii="Calibri" w:hAnsi="Calibri" w:cs="Calibri"/>
          <w:sz w:val="22"/>
          <w:szCs w:val="22"/>
        </w:rPr>
        <w:t xml:space="preserve">Local Authority </w:t>
      </w:r>
      <w:r w:rsidR="006A4EE0" w:rsidRPr="00E46853">
        <w:rPr>
          <w:rFonts w:ascii="Calibri" w:hAnsi="Calibri" w:cs="Calibri"/>
          <w:sz w:val="22"/>
          <w:szCs w:val="22"/>
        </w:rPr>
        <w:t>Designated Officer (</w:t>
      </w:r>
      <w:r w:rsidR="00E55EF2" w:rsidRPr="00E46853">
        <w:rPr>
          <w:rFonts w:ascii="Calibri" w:hAnsi="Calibri" w:cs="Calibri"/>
          <w:sz w:val="22"/>
          <w:szCs w:val="22"/>
        </w:rPr>
        <w:t>LA</w:t>
      </w:r>
      <w:r w:rsidR="006A4EE0" w:rsidRPr="00E46853">
        <w:rPr>
          <w:rFonts w:ascii="Calibri" w:hAnsi="Calibri" w:cs="Calibri"/>
          <w:sz w:val="22"/>
          <w:szCs w:val="22"/>
        </w:rPr>
        <w:t>DO)</w:t>
      </w:r>
      <w:r w:rsidR="00786CA3" w:rsidRPr="00E46853">
        <w:rPr>
          <w:rFonts w:ascii="Calibri" w:hAnsi="Calibri" w:cs="Calibri"/>
          <w:sz w:val="22"/>
          <w:szCs w:val="22"/>
        </w:rPr>
        <w:t xml:space="preserve"> </w:t>
      </w:r>
      <w:bookmarkEnd w:id="142"/>
      <w:r w:rsidR="00546DAE" w:rsidRPr="00E46853">
        <w:rPr>
          <w:rFonts w:ascii="Calibri" w:hAnsi="Calibri" w:cs="Calibri"/>
          <w:sz w:val="22"/>
          <w:szCs w:val="22"/>
        </w:rPr>
        <w:t>in the case of a</w:t>
      </w:r>
      <w:r w:rsidR="00F15CC5" w:rsidRPr="00E46853">
        <w:rPr>
          <w:rFonts w:ascii="Calibri" w:hAnsi="Calibri" w:cs="Calibri"/>
          <w:sz w:val="22"/>
          <w:szCs w:val="22"/>
        </w:rPr>
        <w:t xml:space="preserve"> </w:t>
      </w:r>
      <w:r w:rsidR="00F15CC5" w:rsidRPr="00E46853">
        <w:rPr>
          <w:rFonts w:asciiTheme="minorHAnsi" w:hAnsiTheme="minorHAnsi" w:cstheme="minorHAnsi"/>
          <w:sz w:val="22"/>
          <w:szCs w:val="22"/>
        </w:rPr>
        <w:t>concern</w:t>
      </w:r>
      <w:r w:rsidR="008F22E9" w:rsidRPr="00E46853">
        <w:rPr>
          <w:rFonts w:asciiTheme="minorHAnsi" w:hAnsiTheme="minorHAnsi" w:cstheme="minorHAnsi"/>
          <w:sz w:val="22"/>
          <w:szCs w:val="22"/>
        </w:rPr>
        <w:t xml:space="preserve"> or </w:t>
      </w:r>
      <w:r w:rsidR="00546DAE" w:rsidRPr="00E46853">
        <w:rPr>
          <w:rFonts w:ascii="Calibri" w:hAnsi="Calibri" w:cs="Calibri"/>
          <w:sz w:val="22"/>
          <w:szCs w:val="22"/>
        </w:rPr>
        <w:t>allegation made against a member of staff or other adult</w:t>
      </w:r>
      <w:r w:rsidR="00DD122A" w:rsidRPr="00E46853">
        <w:rPr>
          <w:rFonts w:ascii="Calibri" w:hAnsi="Calibri" w:cs="Calibri"/>
          <w:sz w:val="22"/>
          <w:szCs w:val="22"/>
        </w:rPr>
        <w:t>;</w:t>
      </w:r>
    </w:p>
    <w:p w14:paraId="44DF587A" w14:textId="44446B5E" w:rsidR="00B20674" w:rsidRPr="0061293F" w:rsidRDefault="00B20674" w:rsidP="00D43737">
      <w:pPr>
        <w:pStyle w:val="Style"/>
        <w:numPr>
          <w:ilvl w:val="0"/>
          <w:numId w:val="10"/>
        </w:numPr>
        <w:tabs>
          <w:tab w:val="left" w:pos="993"/>
        </w:tabs>
        <w:rPr>
          <w:rFonts w:asciiTheme="minorHAnsi" w:hAnsiTheme="minorHAnsi" w:cstheme="minorHAnsi"/>
          <w:sz w:val="22"/>
          <w:szCs w:val="22"/>
        </w:rPr>
      </w:pPr>
      <w:r w:rsidRPr="00E46853">
        <w:rPr>
          <w:rFonts w:asciiTheme="minorHAnsi" w:hAnsiTheme="minorHAnsi" w:cstheme="minorHAnsi"/>
          <w:sz w:val="22"/>
          <w:szCs w:val="22"/>
        </w:rPr>
        <w:t xml:space="preserve">refer </w:t>
      </w:r>
      <w:r w:rsidR="00FB26B0" w:rsidRPr="00E46853">
        <w:rPr>
          <w:rFonts w:asciiTheme="minorHAnsi" w:hAnsiTheme="minorHAnsi" w:cstheme="minorHAnsi"/>
          <w:sz w:val="22"/>
          <w:szCs w:val="22"/>
        </w:rPr>
        <w:t xml:space="preserve">to the DBS anyone who has harmed, or poses a risk of harm, to a child and who has been removed from working (paid or unpaid) in regulated activity or would have been removed had they not </w:t>
      </w:r>
      <w:r w:rsidR="00EA6192" w:rsidRPr="00E46853">
        <w:rPr>
          <w:rFonts w:asciiTheme="minorHAnsi" w:hAnsiTheme="minorHAnsi" w:cstheme="minorHAnsi"/>
          <w:sz w:val="22"/>
          <w:szCs w:val="22"/>
        </w:rPr>
        <w:t xml:space="preserve">voluntarily </w:t>
      </w:r>
      <w:r w:rsidR="00FB26B0" w:rsidRPr="00E46853">
        <w:rPr>
          <w:rFonts w:asciiTheme="minorHAnsi" w:hAnsiTheme="minorHAnsi" w:cstheme="minorHAnsi"/>
          <w:sz w:val="22"/>
          <w:szCs w:val="22"/>
        </w:rPr>
        <w:t xml:space="preserve">left the </w:t>
      </w:r>
      <w:r w:rsidR="007637D6" w:rsidRPr="00E46853">
        <w:rPr>
          <w:rFonts w:asciiTheme="minorHAnsi" w:hAnsiTheme="minorHAnsi" w:cstheme="minorHAnsi"/>
          <w:sz w:val="22"/>
          <w:szCs w:val="22"/>
        </w:rPr>
        <w:t>school/</w:t>
      </w:r>
      <w:r w:rsidR="00FB26B0" w:rsidRPr="00E46853">
        <w:rPr>
          <w:rFonts w:asciiTheme="minorHAnsi" w:hAnsiTheme="minorHAnsi" w:cstheme="minorHAnsi"/>
          <w:sz w:val="22"/>
          <w:szCs w:val="22"/>
        </w:rPr>
        <w:t>s</w:t>
      </w:r>
      <w:r w:rsidR="00E3135E" w:rsidRPr="00E46853">
        <w:rPr>
          <w:rFonts w:asciiTheme="minorHAnsi" w:hAnsiTheme="minorHAnsi" w:cstheme="minorHAnsi"/>
          <w:sz w:val="22"/>
          <w:szCs w:val="22"/>
        </w:rPr>
        <w:t>etting</w:t>
      </w:r>
      <w:r w:rsidR="00CB5650" w:rsidRPr="00E46853">
        <w:rPr>
          <w:rFonts w:asciiTheme="minorHAnsi" w:hAnsiTheme="minorHAnsi" w:cstheme="minorHAnsi"/>
          <w:sz w:val="22"/>
          <w:szCs w:val="22"/>
        </w:rPr>
        <w:t xml:space="preserve">.  See also </w:t>
      </w:r>
      <w:r w:rsidR="001C5AEF" w:rsidRPr="00E46853">
        <w:rPr>
          <w:rFonts w:asciiTheme="minorHAnsi" w:hAnsiTheme="minorHAnsi" w:cstheme="minorHAnsi"/>
          <w:sz w:val="22"/>
          <w:szCs w:val="22"/>
        </w:rPr>
        <w:t>S</w:t>
      </w:r>
      <w:r w:rsidR="006D15E4" w:rsidRPr="00E46853">
        <w:rPr>
          <w:rFonts w:asciiTheme="minorHAnsi" w:hAnsiTheme="minorHAnsi" w:cstheme="minorHAnsi"/>
          <w:sz w:val="22"/>
          <w:szCs w:val="22"/>
        </w:rPr>
        <w:t>ection 2</w:t>
      </w:r>
      <w:r w:rsidR="001C5AEF" w:rsidRPr="00E46853">
        <w:rPr>
          <w:rFonts w:asciiTheme="minorHAnsi" w:hAnsiTheme="minorHAnsi" w:cstheme="minorHAnsi"/>
          <w:sz w:val="22"/>
          <w:szCs w:val="22"/>
        </w:rPr>
        <w:t>4</w:t>
      </w:r>
      <w:r w:rsidR="006D15E4" w:rsidRPr="0061293F">
        <w:rPr>
          <w:rFonts w:asciiTheme="minorHAnsi" w:hAnsiTheme="minorHAnsi" w:cstheme="minorHAnsi"/>
          <w:sz w:val="22"/>
          <w:szCs w:val="22"/>
        </w:rPr>
        <w:t xml:space="preserve"> </w:t>
      </w:r>
      <w:r w:rsidR="00CB5650" w:rsidRPr="0061293F">
        <w:rPr>
          <w:rFonts w:asciiTheme="minorHAnsi" w:hAnsiTheme="minorHAnsi" w:cstheme="minorHAnsi"/>
          <w:sz w:val="22"/>
          <w:szCs w:val="22"/>
        </w:rPr>
        <w:t>below</w:t>
      </w:r>
      <w:r w:rsidR="00FB26B0" w:rsidRPr="0061293F">
        <w:rPr>
          <w:rFonts w:asciiTheme="minorHAnsi" w:hAnsiTheme="minorHAnsi" w:cstheme="minorHAnsi"/>
          <w:sz w:val="22"/>
          <w:szCs w:val="22"/>
        </w:rPr>
        <w:t>;</w:t>
      </w:r>
    </w:p>
    <w:p w14:paraId="74627B96" w14:textId="118C3270" w:rsidR="0082039E" w:rsidRPr="0061293F" w:rsidRDefault="00085E8F" w:rsidP="0082039E">
      <w:pPr>
        <w:pStyle w:val="Style"/>
        <w:numPr>
          <w:ilvl w:val="0"/>
          <w:numId w:val="10"/>
        </w:numPr>
        <w:tabs>
          <w:tab w:val="left" w:pos="993"/>
        </w:tabs>
        <w:rPr>
          <w:rFonts w:asciiTheme="minorHAnsi" w:hAnsiTheme="minorHAnsi" w:cstheme="minorHAnsi"/>
          <w:sz w:val="22"/>
          <w:szCs w:val="22"/>
        </w:rPr>
      </w:pPr>
      <w:bookmarkStart w:id="143" w:name="_Hlk494969639"/>
      <w:r w:rsidRPr="0061293F">
        <w:rPr>
          <w:rFonts w:asciiTheme="minorHAnsi" w:hAnsiTheme="minorHAnsi" w:cs="Arial"/>
          <w:sz w:val="22"/>
          <w:szCs w:val="22"/>
        </w:rPr>
        <w:t>r</w:t>
      </w:r>
      <w:r w:rsidR="007827C1" w:rsidRPr="0061293F">
        <w:rPr>
          <w:rFonts w:asciiTheme="minorHAnsi" w:hAnsiTheme="minorHAnsi" w:cs="Arial"/>
          <w:sz w:val="22"/>
          <w:szCs w:val="22"/>
        </w:rPr>
        <w:t xml:space="preserve">efer concerns about pupils who may have disappeared or whose transfer has raised concerns to Children’s Services </w:t>
      </w:r>
      <w:r w:rsidR="00452493" w:rsidRPr="0061293F">
        <w:rPr>
          <w:rFonts w:asciiTheme="minorHAnsi" w:hAnsiTheme="minorHAnsi" w:cs="Arial"/>
          <w:sz w:val="22"/>
          <w:szCs w:val="22"/>
        </w:rPr>
        <w:t>Children Missing Education (CME) Officer</w:t>
      </w:r>
      <w:r w:rsidR="00A91304" w:rsidRPr="0061293F">
        <w:rPr>
          <w:rFonts w:asciiTheme="minorHAnsi" w:hAnsiTheme="minorHAnsi" w:cs="Arial"/>
          <w:sz w:val="22"/>
          <w:szCs w:val="22"/>
        </w:rPr>
        <w:t>;</w:t>
      </w:r>
    </w:p>
    <w:p w14:paraId="36E21F9E" w14:textId="77777777" w:rsidR="00085E8F" w:rsidRPr="0061293F" w:rsidRDefault="00085E8F" w:rsidP="00085E8F">
      <w:pPr>
        <w:numPr>
          <w:ilvl w:val="0"/>
          <w:numId w:val="10"/>
        </w:numPr>
        <w:jc w:val="both"/>
        <w:rPr>
          <w:rFonts w:asciiTheme="minorHAnsi" w:hAnsiTheme="minorHAnsi" w:cs="Arial"/>
          <w:szCs w:val="22"/>
        </w:rPr>
      </w:pPr>
      <w:r w:rsidRPr="0061293F">
        <w:rPr>
          <w:rFonts w:asciiTheme="minorHAnsi" w:hAnsiTheme="minorHAnsi" w:cs="Arial"/>
          <w:szCs w:val="22"/>
        </w:rPr>
        <w:t>ensure that an indication of further record-keeping is marked on the pupil records;</w:t>
      </w:r>
    </w:p>
    <w:p w14:paraId="1BE3D34E" w14:textId="77777777" w:rsidR="00085E8F" w:rsidRPr="0061293F" w:rsidRDefault="00085E8F" w:rsidP="002051BF">
      <w:pPr>
        <w:numPr>
          <w:ilvl w:val="0"/>
          <w:numId w:val="10"/>
        </w:numPr>
        <w:rPr>
          <w:rFonts w:asciiTheme="minorHAnsi" w:hAnsiTheme="minorHAnsi" w:cs="Arial"/>
          <w:szCs w:val="22"/>
        </w:rPr>
      </w:pPr>
      <w:r w:rsidRPr="0061293F">
        <w:rPr>
          <w:rFonts w:asciiTheme="minorHAnsi" w:hAnsiTheme="minorHAnsi" w:cs="Arial"/>
          <w:szCs w:val="22"/>
        </w:rPr>
        <w:t xml:space="preserve">ensure that </w:t>
      </w:r>
      <w:r w:rsidR="002051BF" w:rsidRPr="0061293F">
        <w:rPr>
          <w:rFonts w:asciiTheme="minorHAnsi" w:hAnsiTheme="minorHAnsi" w:cs="Arial"/>
          <w:szCs w:val="22"/>
        </w:rPr>
        <w:t xml:space="preserve">the </w:t>
      </w:r>
      <w:r w:rsidRPr="0061293F">
        <w:rPr>
          <w:rFonts w:asciiTheme="minorHAnsi" w:hAnsiTheme="minorHAnsi" w:cs="Arial"/>
          <w:szCs w:val="22"/>
        </w:rPr>
        <w:t>most relevant trained person</w:t>
      </w:r>
      <w:r w:rsidRPr="0061293F">
        <w:rPr>
          <w:rFonts w:asciiTheme="minorHAnsi" w:hAnsiTheme="minorHAnsi" w:cs="Arial"/>
          <w:i/>
          <w:iCs/>
          <w:szCs w:val="22"/>
        </w:rPr>
        <w:t xml:space="preserve"> </w:t>
      </w:r>
      <w:r w:rsidRPr="0061293F">
        <w:rPr>
          <w:rFonts w:asciiTheme="minorHAnsi" w:hAnsiTheme="minorHAnsi" w:cs="Arial"/>
          <w:szCs w:val="22"/>
        </w:rPr>
        <w:t>attends case conferences, core groups, or other multi-agency planning meetings, contributes to assessments, and provides a report which has been shared with the parents where necessary;</w:t>
      </w:r>
    </w:p>
    <w:p w14:paraId="0E2E2830" w14:textId="77777777" w:rsidR="00085E8F" w:rsidRPr="0061293F" w:rsidRDefault="00CA140D" w:rsidP="002051BF">
      <w:pPr>
        <w:numPr>
          <w:ilvl w:val="0"/>
          <w:numId w:val="10"/>
        </w:numPr>
        <w:tabs>
          <w:tab w:val="left" w:pos="993"/>
        </w:tabs>
        <w:rPr>
          <w:rFonts w:asciiTheme="minorHAnsi" w:hAnsiTheme="minorHAnsi" w:cstheme="minorHAnsi"/>
          <w:szCs w:val="22"/>
        </w:rPr>
      </w:pPr>
      <w:r w:rsidRPr="0061293F">
        <w:rPr>
          <w:rFonts w:asciiTheme="minorHAnsi" w:hAnsiTheme="minorHAnsi" w:cs="Arial"/>
          <w:szCs w:val="22"/>
        </w:rPr>
        <w:t>e</w:t>
      </w:r>
      <w:r w:rsidR="00085E8F" w:rsidRPr="0061293F">
        <w:rPr>
          <w:rFonts w:asciiTheme="minorHAnsi" w:hAnsiTheme="minorHAnsi" w:cs="Arial"/>
          <w:szCs w:val="22"/>
        </w:rPr>
        <w:t xml:space="preserve">nsure that any child currently on </w:t>
      </w:r>
      <w:r w:rsidR="004E3C15" w:rsidRPr="0061293F">
        <w:rPr>
          <w:rFonts w:asciiTheme="minorHAnsi" w:hAnsiTheme="minorHAnsi" w:cs="Arial"/>
          <w:szCs w:val="22"/>
        </w:rPr>
        <w:t xml:space="preserve">a </w:t>
      </w:r>
      <w:r w:rsidR="00085E8F" w:rsidRPr="0061293F">
        <w:rPr>
          <w:rFonts w:asciiTheme="minorHAnsi" w:hAnsiTheme="minorHAnsi" w:cs="Arial"/>
          <w:szCs w:val="22"/>
        </w:rPr>
        <w:t>Child protection Plan who is absent without explanation for two days is referred to their key worker’s Social Care Team;</w:t>
      </w:r>
      <w:bookmarkEnd w:id="143"/>
    </w:p>
    <w:p w14:paraId="1BC86C8B" w14:textId="77777777" w:rsidR="006A4EE0" w:rsidRPr="0061293F" w:rsidRDefault="006A4EE0" w:rsidP="00D43737">
      <w:pPr>
        <w:pStyle w:val="Style"/>
        <w:numPr>
          <w:ilvl w:val="0"/>
          <w:numId w:val="10"/>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understand and support the school </w:t>
      </w:r>
      <w:r w:rsidR="00FF75F4" w:rsidRPr="0061293F">
        <w:rPr>
          <w:rFonts w:asciiTheme="minorHAnsi" w:hAnsiTheme="minorHAnsi" w:cstheme="minorHAnsi"/>
          <w:sz w:val="22"/>
          <w:szCs w:val="22"/>
        </w:rPr>
        <w:t xml:space="preserve">in relation </w:t>
      </w:r>
      <w:r w:rsidRPr="0061293F">
        <w:rPr>
          <w:rFonts w:asciiTheme="minorHAnsi" w:hAnsiTheme="minorHAnsi" w:cstheme="minorHAnsi"/>
          <w:sz w:val="22"/>
          <w:szCs w:val="22"/>
        </w:rPr>
        <w:t>to the requirements of the Prevent duty and provide advice and support to staff on protecting children from the risk of radicalisation;</w:t>
      </w:r>
    </w:p>
    <w:p w14:paraId="72F8BF53" w14:textId="004FC0C7" w:rsidR="006A4EE0" w:rsidRDefault="00BF54FE" w:rsidP="00D43737">
      <w:pPr>
        <w:pStyle w:val="Style"/>
        <w:numPr>
          <w:ilvl w:val="0"/>
          <w:numId w:val="10"/>
        </w:numPr>
        <w:tabs>
          <w:tab w:val="left" w:pos="993"/>
        </w:tabs>
        <w:rPr>
          <w:rFonts w:asciiTheme="minorHAnsi" w:hAnsiTheme="minorHAnsi" w:cstheme="minorHAnsi"/>
          <w:sz w:val="22"/>
          <w:szCs w:val="22"/>
        </w:rPr>
      </w:pPr>
      <w:bookmarkStart w:id="144" w:name="_Hlk51770984"/>
      <w:r w:rsidRPr="0061293F">
        <w:rPr>
          <w:rFonts w:asciiTheme="minorHAnsi" w:hAnsiTheme="minorHAnsi" w:cstheme="minorHAnsi"/>
          <w:sz w:val="22"/>
          <w:szCs w:val="22"/>
        </w:rPr>
        <w:t>be aware of the local procedures for making a ‘Prevent’ referral</w:t>
      </w:r>
      <w:r w:rsidR="006A4EE0" w:rsidRPr="0061293F">
        <w:rPr>
          <w:rFonts w:asciiTheme="minorHAnsi" w:hAnsiTheme="minorHAnsi" w:cstheme="minorHAnsi"/>
          <w:sz w:val="22"/>
          <w:szCs w:val="22"/>
        </w:rPr>
        <w:t>;</w:t>
      </w:r>
      <w:bookmarkEnd w:id="144"/>
    </w:p>
    <w:p w14:paraId="228E9B29" w14:textId="58B33D30" w:rsidR="00B20674" w:rsidRPr="0061293F" w:rsidRDefault="006A4EE0" w:rsidP="00D43737">
      <w:pPr>
        <w:pStyle w:val="Style"/>
        <w:numPr>
          <w:ilvl w:val="0"/>
          <w:numId w:val="10"/>
        </w:numPr>
        <w:tabs>
          <w:tab w:val="left" w:pos="993"/>
        </w:tabs>
        <w:rPr>
          <w:rStyle w:val="Hyperlink"/>
          <w:rFonts w:asciiTheme="minorHAnsi" w:hAnsiTheme="minorHAnsi" w:cstheme="minorHAnsi"/>
          <w:color w:val="auto"/>
          <w:sz w:val="22"/>
          <w:szCs w:val="22"/>
          <w:u w:val="none"/>
        </w:rPr>
      </w:pPr>
      <w:r w:rsidRPr="0061293F">
        <w:rPr>
          <w:rFonts w:asciiTheme="minorHAnsi" w:hAnsiTheme="minorHAnsi" w:cstheme="minorHAnsi"/>
          <w:sz w:val="22"/>
          <w:szCs w:val="22"/>
        </w:rPr>
        <w:t xml:space="preserve">liaise with staff </w:t>
      </w:r>
      <w:bookmarkStart w:id="145" w:name="_Hlk53480397"/>
      <w:bookmarkStart w:id="146" w:name="_Hlk51771021"/>
      <w:r w:rsidR="0082039E" w:rsidRPr="0061293F">
        <w:rPr>
          <w:rFonts w:asciiTheme="minorHAnsi" w:hAnsiTheme="minorHAnsi" w:cstheme="minorHAnsi"/>
          <w:sz w:val="22"/>
          <w:szCs w:val="22"/>
        </w:rPr>
        <w:t xml:space="preserve">(especially pastoral support staff, school nurses, IT technicians, SENCOs and Senior Mental Health Leads) </w:t>
      </w:r>
      <w:r w:rsidRPr="0061293F">
        <w:rPr>
          <w:rFonts w:asciiTheme="minorHAnsi" w:hAnsiTheme="minorHAnsi" w:cstheme="minorHAnsi"/>
          <w:sz w:val="22"/>
          <w:szCs w:val="22"/>
        </w:rPr>
        <w:t xml:space="preserve">on matters of safety and safeguarding </w:t>
      </w:r>
      <w:r w:rsidR="0082039E" w:rsidRPr="0061293F">
        <w:rPr>
          <w:rFonts w:asciiTheme="minorHAnsi" w:hAnsiTheme="minorHAnsi" w:cstheme="minorHAnsi"/>
          <w:sz w:val="22"/>
          <w:szCs w:val="22"/>
        </w:rPr>
        <w:t>(including online and digital safety)</w:t>
      </w:r>
      <w:bookmarkEnd w:id="145"/>
      <w:r w:rsidR="0082039E" w:rsidRPr="0061293F">
        <w:rPr>
          <w:rFonts w:asciiTheme="minorHAnsi" w:hAnsiTheme="minorHAnsi" w:cstheme="minorHAnsi"/>
          <w:sz w:val="22"/>
          <w:szCs w:val="22"/>
        </w:rPr>
        <w:t xml:space="preserve"> </w:t>
      </w:r>
      <w:r w:rsidRPr="0061293F">
        <w:rPr>
          <w:rFonts w:asciiTheme="minorHAnsi" w:hAnsiTheme="minorHAnsi" w:cstheme="minorHAnsi"/>
          <w:sz w:val="22"/>
          <w:szCs w:val="22"/>
        </w:rPr>
        <w:t xml:space="preserve">and </w:t>
      </w:r>
      <w:r w:rsidR="00B20674" w:rsidRPr="0061293F">
        <w:rPr>
          <w:rFonts w:asciiTheme="minorHAnsi" w:hAnsiTheme="minorHAnsi" w:cstheme="minorHAnsi"/>
          <w:sz w:val="22"/>
          <w:szCs w:val="22"/>
        </w:rPr>
        <w:t xml:space="preserve">act as a source of support, advice and expertise within school when deciding to make a referral </w:t>
      </w:r>
      <w:bookmarkStart w:id="147" w:name="_Hlk31024977"/>
      <w:r w:rsidR="00B20674" w:rsidRPr="0061293F">
        <w:rPr>
          <w:rFonts w:asciiTheme="minorHAnsi" w:hAnsiTheme="minorHAnsi" w:cstheme="minorHAnsi"/>
          <w:sz w:val="22"/>
          <w:szCs w:val="22"/>
        </w:rPr>
        <w:t xml:space="preserve">using </w:t>
      </w:r>
      <w:bookmarkStart w:id="148" w:name="_Hlk26192550"/>
      <w:r w:rsidR="00B20674" w:rsidRPr="0061293F">
        <w:rPr>
          <w:rFonts w:asciiTheme="minorHAnsi" w:hAnsiTheme="minorHAnsi" w:cstheme="minorHAnsi"/>
          <w:sz w:val="22"/>
          <w:szCs w:val="22"/>
        </w:rPr>
        <w:t xml:space="preserve">the </w:t>
      </w:r>
      <w:bookmarkEnd w:id="146"/>
      <w:bookmarkEnd w:id="147"/>
      <w:bookmarkEnd w:id="148"/>
      <w:r w:rsidR="0055238F">
        <w:fldChar w:fldCharType="begin"/>
      </w:r>
      <w:r w:rsidR="0055238F">
        <w:instrText xml:space="preserve"> HYPERLINK "https://contactus.digital.westmorlandandfurness.gov.uk/w/webpage/mashcontactform" </w:instrText>
      </w:r>
      <w:r w:rsidR="0055238F">
        <w:fldChar w:fldCharType="separate"/>
      </w:r>
      <w:r w:rsidR="0055238F" w:rsidRPr="009E61CE">
        <w:rPr>
          <w:rStyle w:val="Hyperlink"/>
          <w:rFonts w:asciiTheme="minorHAnsi" w:hAnsiTheme="minorHAnsi" w:cstheme="minorHAnsi"/>
          <w:sz w:val="22"/>
          <w:szCs w:val="22"/>
          <w:highlight w:val="green"/>
        </w:rPr>
        <w:t>Westmorland and Furness Multi-agency Children's Hub (MACH) Single Contact on-line Form</w:t>
      </w:r>
      <w:r w:rsidR="0055238F">
        <w:rPr>
          <w:rStyle w:val="Hyperlink"/>
          <w:rFonts w:asciiTheme="minorHAnsi" w:hAnsiTheme="minorHAnsi" w:cstheme="minorHAnsi"/>
          <w:sz w:val="22"/>
          <w:szCs w:val="22"/>
          <w:highlight w:val="green"/>
        </w:rPr>
        <w:fldChar w:fldCharType="end"/>
      </w:r>
    </w:p>
    <w:p w14:paraId="53E32AE4" w14:textId="44F3E38B" w:rsidR="001D6459" w:rsidRPr="0061293F" w:rsidRDefault="00B20674" w:rsidP="00D43737">
      <w:pPr>
        <w:pStyle w:val="Style"/>
        <w:numPr>
          <w:ilvl w:val="0"/>
          <w:numId w:val="10"/>
        </w:numPr>
        <w:tabs>
          <w:tab w:val="left" w:pos="993"/>
        </w:tabs>
        <w:rPr>
          <w:rFonts w:asciiTheme="minorHAnsi" w:hAnsiTheme="minorHAnsi" w:cstheme="minorHAnsi"/>
          <w:sz w:val="16"/>
          <w:szCs w:val="16"/>
        </w:rPr>
      </w:pPr>
      <w:r w:rsidRPr="0061293F">
        <w:rPr>
          <w:rFonts w:asciiTheme="minorHAnsi" w:eastAsiaTheme="minorHAnsi" w:hAnsiTheme="minorHAnsi" w:cs="Arial"/>
          <w:color w:val="000000"/>
          <w:sz w:val="22"/>
          <w:szCs w:val="22"/>
        </w:rPr>
        <w:t xml:space="preserve">liaise with the </w:t>
      </w:r>
      <w:r w:rsidR="00081B7B" w:rsidRPr="0061293F">
        <w:rPr>
          <w:rFonts w:asciiTheme="minorHAnsi" w:eastAsiaTheme="minorHAnsi" w:hAnsiTheme="minorHAnsi" w:cs="Arial"/>
          <w:color w:val="000000"/>
          <w:sz w:val="22"/>
          <w:szCs w:val="22"/>
        </w:rPr>
        <w:t>H</w:t>
      </w:r>
      <w:r w:rsidRPr="0061293F">
        <w:rPr>
          <w:rFonts w:asciiTheme="minorHAnsi" w:eastAsiaTheme="minorHAnsi" w:hAnsiTheme="minorHAnsi" w:cs="Arial"/>
          <w:color w:val="000000"/>
          <w:sz w:val="22"/>
          <w:szCs w:val="22"/>
        </w:rPr>
        <w:t xml:space="preserve">ead teacher </w:t>
      </w:r>
      <w:r w:rsidR="00DD122A" w:rsidRPr="0061293F">
        <w:rPr>
          <w:rFonts w:asciiTheme="minorHAnsi" w:eastAsiaTheme="minorHAnsi" w:hAnsiTheme="minorHAnsi" w:cs="Arial"/>
          <w:color w:val="000000"/>
          <w:sz w:val="22"/>
          <w:szCs w:val="22"/>
        </w:rPr>
        <w:t xml:space="preserve">(where this is not one and the same person) </w:t>
      </w:r>
      <w:r w:rsidRPr="0061293F">
        <w:rPr>
          <w:rFonts w:asciiTheme="minorHAnsi" w:eastAsiaTheme="minorHAnsi" w:hAnsiTheme="minorHAnsi" w:cs="Arial"/>
          <w:color w:val="000000"/>
          <w:sz w:val="22"/>
          <w:szCs w:val="22"/>
        </w:rPr>
        <w:t xml:space="preserve">to inform him or her of issues especially ongoing enquiries under </w:t>
      </w:r>
      <w:r w:rsidR="00FF387F" w:rsidRPr="0061293F">
        <w:rPr>
          <w:rFonts w:asciiTheme="minorHAnsi" w:eastAsiaTheme="minorHAnsi" w:hAnsiTheme="minorHAnsi" w:cs="Arial"/>
          <w:color w:val="000000"/>
          <w:sz w:val="22"/>
          <w:szCs w:val="22"/>
        </w:rPr>
        <w:t>section 17 (child</w:t>
      </w:r>
      <w:r w:rsidR="00446375">
        <w:rPr>
          <w:rFonts w:asciiTheme="minorHAnsi" w:eastAsiaTheme="minorHAnsi" w:hAnsiTheme="minorHAnsi" w:cs="Arial"/>
          <w:color w:val="000000"/>
          <w:sz w:val="22"/>
          <w:szCs w:val="22"/>
        </w:rPr>
        <w:t>ren</w:t>
      </w:r>
      <w:r w:rsidR="00FF387F" w:rsidRPr="0061293F">
        <w:rPr>
          <w:rFonts w:asciiTheme="minorHAnsi" w:eastAsiaTheme="minorHAnsi" w:hAnsiTheme="minorHAnsi" w:cs="Arial"/>
          <w:color w:val="000000"/>
          <w:sz w:val="22"/>
          <w:szCs w:val="22"/>
        </w:rPr>
        <w:t xml:space="preserve"> in need) and s</w:t>
      </w:r>
      <w:r w:rsidRPr="0061293F">
        <w:rPr>
          <w:rFonts w:asciiTheme="minorHAnsi" w:eastAsiaTheme="minorHAnsi" w:hAnsiTheme="minorHAnsi" w:cs="Arial"/>
          <w:color w:val="000000"/>
          <w:sz w:val="22"/>
          <w:szCs w:val="22"/>
        </w:rPr>
        <w:t xml:space="preserve">ection 47 of the Children Act 1989 and </w:t>
      </w:r>
      <w:r w:rsidR="001E2AD3" w:rsidRPr="0061293F">
        <w:rPr>
          <w:rFonts w:asciiTheme="minorHAnsi" w:eastAsiaTheme="minorHAnsi" w:hAnsiTheme="minorHAnsi" w:cs="Arial"/>
          <w:color w:val="000000"/>
          <w:sz w:val="22"/>
          <w:szCs w:val="22"/>
        </w:rPr>
        <w:t>P</w:t>
      </w:r>
      <w:r w:rsidRPr="0061293F">
        <w:rPr>
          <w:rFonts w:asciiTheme="minorHAnsi" w:eastAsiaTheme="minorHAnsi" w:hAnsiTheme="minorHAnsi" w:cs="Arial"/>
          <w:color w:val="000000"/>
          <w:sz w:val="22"/>
          <w:szCs w:val="22"/>
        </w:rPr>
        <w:t>olice investigations.</w:t>
      </w:r>
    </w:p>
    <w:p w14:paraId="4CF1531B" w14:textId="0A798048" w:rsidR="001D6459" w:rsidRPr="0061293F" w:rsidRDefault="001D6459" w:rsidP="00907FAA">
      <w:pPr>
        <w:pStyle w:val="Style"/>
        <w:spacing w:before="120" w:after="120"/>
        <w:ind w:left="567"/>
        <w:rPr>
          <w:rFonts w:asciiTheme="minorHAnsi" w:hAnsiTheme="minorHAnsi" w:cstheme="minorHAnsi"/>
          <w:b/>
          <w:sz w:val="22"/>
          <w:szCs w:val="22"/>
        </w:rPr>
      </w:pPr>
      <w:r w:rsidRPr="0061293F">
        <w:rPr>
          <w:rFonts w:asciiTheme="minorHAnsi" w:hAnsiTheme="minorHAnsi" w:cstheme="minorHAnsi"/>
          <w:b/>
          <w:sz w:val="22"/>
          <w:szCs w:val="22"/>
        </w:rPr>
        <w:t>Training</w:t>
      </w:r>
      <w:r w:rsidR="006844FE" w:rsidRPr="0061293F">
        <w:rPr>
          <w:rFonts w:asciiTheme="minorHAnsi" w:hAnsiTheme="minorHAnsi" w:cstheme="minorHAnsi"/>
          <w:b/>
          <w:sz w:val="22"/>
          <w:szCs w:val="22"/>
        </w:rPr>
        <w:t>:</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p>
    <w:p w14:paraId="610E0A53" w14:textId="77777777" w:rsidR="00B20674" w:rsidRPr="0061293F" w:rsidRDefault="003D06AA" w:rsidP="003F3727">
      <w:pPr>
        <w:autoSpaceDE w:val="0"/>
        <w:autoSpaceDN w:val="0"/>
        <w:adjustRightInd w:val="0"/>
        <w:spacing w:after="120"/>
        <w:ind w:firstLine="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r</w:t>
      </w:r>
      <w:r w:rsidR="00B20674" w:rsidRPr="0061293F">
        <w:rPr>
          <w:rFonts w:asciiTheme="minorHAnsi" w:eastAsiaTheme="minorHAnsi" w:hAnsiTheme="minorHAnsi" w:cs="Arial"/>
          <w:color w:val="000000"/>
          <w:szCs w:val="22"/>
        </w:rPr>
        <w:t>eceive appropriate training</w:t>
      </w:r>
      <w:r w:rsidR="005C4546" w:rsidRPr="0061293F">
        <w:rPr>
          <w:rFonts w:asciiTheme="minorHAnsi" w:eastAsiaTheme="minorHAnsi" w:hAnsiTheme="minorHAnsi" w:cs="Arial"/>
          <w:color w:val="000000"/>
          <w:szCs w:val="22"/>
        </w:rPr>
        <w:t xml:space="preserve">, </w:t>
      </w:r>
      <w:r w:rsidR="006B7A6A" w:rsidRPr="0061293F">
        <w:rPr>
          <w:rFonts w:asciiTheme="minorHAnsi" w:eastAsiaTheme="minorHAnsi" w:hAnsiTheme="minorHAnsi" w:cs="Arial"/>
          <w:color w:val="000000"/>
          <w:szCs w:val="22"/>
        </w:rPr>
        <w:t xml:space="preserve">updated </w:t>
      </w:r>
      <w:r w:rsidR="00B20674" w:rsidRPr="0061293F">
        <w:rPr>
          <w:rFonts w:asciiTheme="minorHAnsi" w:eastAsiaTheme="minorHAnsi" w:hAnsiTheme="minorHAnsi" w:cs="Arial"/>
          <w:color w:val="000000"/>
          <w:szCs w:val="22"/>
        </w:rPr>
        <w:t>every two years</w:t>
      </w:r>
      <w:r w:rsidR="005C4546" w:rsidRPr="0061293F">
        <w:rPr>
          <w:rFonts w:asciiTheme="minorHAnsi" w:eastAsiaTheme="minorHAnsi" w:hAnsiTheme="minorHAnsi" w:cs="Arial"/>
          <w:color w:val="000000"/>
          <w:szCs w:val="22"/>
        </w:rPr>
        <w:t xml:space="preserve"> (see Section 6 below)</w:t>
      </w:r>
      <w:r w:rsidR="00B20674" w:rsidRPr="0061293F">
        <w:rPr>
          <w:rFonts w:asciiTheme="minorHAnsi" w:eastAsiaTheme="minorHAnsi" w:hAnsiTheme="minorHAnsi" w:cs="Arial"/>
          <w:color w:val="000000"/>
          <w:szCs w:val="22"/>
        </w:rPr>
        <w:t xml:space="preserve"> in order to: </w:t>
      </w:r>
    </w:p>
    <w:p w14:paraId="72AEF1FC"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u</w:t>
      </w:r>
      <w:r w:rsidR="00B20674" w:rsidRPr="0061293F">
        <w:rPr>
          <w:rFonts w:asciiTheme="minorHAnsi" w:eastAsiaTheme="minorHAnsi" w:hAnsiTheme="minorHAnsi" w:cs="Arial"/>
          <w:color w:val="000000"/>
          <w:szCs w:val="22"/>
        </w:rPr>
        <w:t xml:space="preserve">nderstand the assessment process for providing early help and intervention, for example through locally agreed common and shared assessment processes such as </w:t>
      </w:r>
      <w:r w:rsidR="003E7BF5" w:rsidRPr="0061293F">
        <w:rPr>
          <w:rFonts w:asciiTheme="minorHAnsi" w:eastAsiaTheme="minorHAnsi" w:hAnsiTheme="minorHAnsi" w:cs="Arial"/>
          <w:color w:val="000000"/>
          <w:szCs w:val="22"/>
        </w:rPr>
        <w:t>Early Help</w:t>
      </w:r>
      <w:r w:rsidR="00725A3F" w:rsidRPr="0061293F">
        <w:rPr>
          <w:rFonts w:asciiTheme="minorHAnsi" w:eastAsiaTheme="minorHAnsi" w:hAnsiTheme="minorHAnsi" w:cs="Arial"/>
          <w:color w:val="000000"/>
          <w:szCs w:val="22"/>
        </w:rPr>
        <w:t xml:space="preserve"> Assessments</w:t>
      </w:r>
      <w:r w:rsidR="003E7BF5" w:rsidRPr="0061293F">
        <w:rPr>
          <w:rFonts w:asciiTheme="minorHAnsi" w:eastAsiaTheme="minorHAnsi" w:hAnsiTheme="minorHAnsi" w:cs="Arial"/>
          <w:color w:val="000000"/>
          <w:szCs w:val="22"/>
        </w:rPr>
        <w:t xml:space="preserve"> (EHA)</w:t>
      </w:r>
      <w:r w:rsidR="00725A3F" w:rsidRPr="0061293F">
        <w:rPr>
          <w:rFonts w:asciiTheme="minorHAnsi" w:eastAsiaTheme="minorHAnsi" w:hAnsiTheme="minorHAnsi" w:cs="Arial"/>
          <w:color w:val="000000"/>
          <w:szCs w:val="22"/>
        </w:rPr>
        <w:t xml:space="preserve">; </w:t>
      </w:r>
      <w:r w:rsidR="00B20674" w:rsidRPr="0061293F">
        <w:rPr>
          <w:rFonts w:asciiTheme="minorHAnsi" w:eastAsiaTheme="minorHAnsi" w:hAnsiTheme="minorHAnsi" w:cs="Arial"/>
          <w:color w:val="000000"/>
          <w:szCs w:val="22"/>
        </w:rPr>
        <w:t xml:space="preserve"> </w:t>
      </w:r>
    </w:p>
    <w:p w14:paraId="3C86369A"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lastRenderedPageBreak/>
        <w:t>h</w:t>
      </w:r>
      <w:r w:rsidR="00B20674" w:rsidRPr="0061293F">
        <w:rPr>
          <w:rFonts w:asciiTheme="minorHAnsi" w:eastAsiaTheme="minorHAnsi" w:hAnsiTheme="minorHAnsi" w:cs="Arial"/>
          <w:color w:val="000000"/>
          <w:szCs w:val="22"/>
        </w:rPr>
        <w:t xml:space="preserve">ave a working knowledge of how </w:t>
      </w:r>
      <w:r w:rsidR="00B650F8" w:rsidRPr="0061293F">
        <w:rPr>
          <w:rFonts w:asciiTheme="minorHAnsi" w:eastAsiaTheme="minorHAnsi" w:hAnsiTheme="minorHAnsi" w:cs="Arial"/>
          <w:color w:val="000000"/>
          <w:szCs w:val="22"/>
        </w:rPr>
        <w:t xml:space="preserve">the </w:t>
      </w:r>
      <w:r w:rsidR="001B1743" w:rsidRPr="0061293F">
        <w:rPr>
          <w:rFonts w:asciiTheme="minorHAnsi" w:eastAsiaTheme="minorHAnsi" w:hAnsiTheme="minorHAnsi" w:cs="Arial"/>
          <w:color w:val="000000"/>
          <w:szCs w:val="22"/>
        </w:rPr>
        <w:t>L</w:t>
      </w:r>
      <w:r w:rsidR="00B20674" w:rsidRPr="0061293F">
        <w:rPr>
          <w:rFonts w:asciiTheme="minorHAnsi" w:eastAsiaTheme="minorHAnsi" w:hAnsiTheme="minorHAnsi" w:cs="Arial"/>
          <w:color w:val="000000"/>
          <w:szCs w:val="22"/>
        </w:rPr>
        <w:t xml:space="preserve">ocal </w:t>
      </w:r>
      <w:r w:rsidR="001B1743" w:rsidRPr="0061293F">
        <w:rPr>
          <w:rFonts w:asciiTheme="minorHAnsi" w:eastAsiaTheme="minorHAnsi" w:hAnsiTheme="minorHAnsi" w:cs="Arial"/>
          <w:color w:val="000000"/>
          <w:szCs w:val="22"/>
        </w:rPr>
        <w:t>A</w:t>
      </w:r>
      <w:r w:rsidR="00B20674" w:rsidRPr="0061293F">
        <w:rPr>
          <w:rFonts w:asciiTheme="minorHAnsi" w:eastAsiaTheme="minorHAnsi" w:hAnsiTheme="minorHAnsi" w:cs="Arial"/>
          <w:color w:val="000000"/>
          <w:szCs w:val="22"/>
        </w:rPr>
        <w:t>uthorit</w:t>
      </w:r>
      <w:r w:rsidR="00B650F8" w:rsidRPr="0061293F">
        <w:rPr>
          <w:rFonts w:asciiTheme="minorHAnsi" w:eastAsiaTheme="minorHAnsi" w:hAnsiTheme="minorHAnsi" w:cs="Arial"/>
          <w:color w:val="000000"/>
          <w:szCs w:val="22"/>
        </w:rPr>
        <w:t>y</w:t>
      </w:r>
      <w:r w:rsidR="00B20674" w:rsidRPr="0061293F">
        <w:rPr>
          <w:rFonts w:asciiTheme="minorHAnsi" w:eastAsiaTheme="minorHAnsi" w:hAnsiTheme="minorHAnsi" w:cs="Arial"/>
          <w:color w:val="000000"/>
          <w:szCs w:val="22"/>
        </w:rPr>
        <w:t xml:space="preserve"> conduct a child protection case conference and a child protection review conference and be able to attend and contribute to these effectively when required to do so</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03E974B6" w14:textId="2E9C27EC"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e</w:t>
      </w:r>
      <w:r w:rsidR="00B20674" w:rsidRPr="0061293F">
        <w:rPr>
          <w:rFonts w:asciiTheme="minorHAnsi" w:eastAsiaTheme="minorHAnsi" w:hAnsiTheme="minorHAnsi" w:cs="Arial"/>
          <w:color w:val="000000"/>
          <w:szCs w:val="22"/>
        </w:rPr>
        <w:t xml:space="preserve">nsure each member of staff has access to and understands the school’s </w:t>
      </w:r>
      <w:r w:rsidR="00EC56F2" w:rsidRPr="0061293F">
        <w:rPr>
          <w:rFonts w:asciiTheme="minorHAnsi" w:eastAsiaTheme="minorHAnsi" w:hAnsiTheme="minorHAnsi" w:cs="Arial"/>
          <w:color w:val="000000"/>
          <w:szCs w:val="22"/>
        </w:rPr>
        <w:t>Child P</w:t>
      </w:r>
      <w:r w:rsidR="00B20674" w:rsidRPr="0061293F">
        <w:rPr>
          <w:rFonts w:asciiTheme="minorHAnsi" w:eastAsiaTheme="minorHAnsi" w:hAnsiTheme="minorHAnsi" w:cs="Arial"/>
          <w:color w:val="000000"/>
          <w:szCs w:val="22"/>
        </w:rPr>
        <w:t xml:space="preserve">rotection </w:t>
      </w:r>
      <w:r w:rsidR="00EC56F2"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 xml:space="preserve">olicy and </w:t>
      </w:r>
      <w:r w:rsidR="00E504A1"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roc</w:t>
      </w:r>
      <w:r w:rsidR="00E63303" w:rsidRPr="0061293F">
        <w:rPr>
          <w:rFonts w:asciiTheme="minorHAnsi" w:eastAsiaTheme="minorHAnsi" w:hAnsiTheme="minorHAnsi" w:cs="Arial"/>
          <w:color w:val="000000"/>
          <w:szCs w:val="22"/>
        </w:rPr>
        <w:t>edures, especially new and part-</w:t>
      </w:r>
      <w:r w:rsidR="00B20674" w:rsidRPr="0061293F">
        <w:rPr>
          <w:rFonts w:asciiTheme="minorHAnsi" w:eastAsiaTheme="minorHAnsi" w:hAnsiTheme="minorHAnsi" w:cs="Arial"/>
          <w:color w:val="000000"/>
          <w:szCs w:val="22"/>
        </w:rPr>
        <w:t>time staff</w:t>
      </w:r>
      <w:r w:rsidR="005A28E7" w:rsidRPr="0061293F">
        <w:rPr>
          <w:rFonts w:asciiTheme="minorHAnsi" w:eastAsiaTheme="minorHAnsi" w:hAnsiTheme="minorHAnsi" w:cs="Arial"/>
          <w:color w:val="000000"/>
          <w:szCs w:val="22"/>
        </w:rPr>
        <w:t>, supply staff</w:t>
      </w:r>
      <w:r w:rsidR="004E00E6" w:rsidRPr="0061293F">
        <w:rPr>
          <w:rFonts w:asciiTheme="minorHAnsi" w:eastAsiaTheme="minorHAnsi" w:hAnsiTheme="minorHAnsi" w:cs="Arial"/>
          <w:color w:val="000000"/>
          <w:szCs w:val="22"/>
        </w:rPr>
        <w:t xml:space="preserve"> and volunteers/students</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2E2F1786" w14:textId="2BCF5EBF" w:rsidR="00B867E9" w:rsidRPr="00E46853"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b</w:t>
      </w:r>
      <w:r w:rsidR="00B20674" w:rsidRPr="0061293F">
        <w:rPr>
          <w:rFonts w:asciiTheme="minorHAnsi" w:eastAsiaTheme="minorHAnsi" w:hAnsiTheme="minorHAnsi" w:cs="Arial"/>
          <w:szCs w:val="22"/>
        </w:rPr>
        <w:t>e alert to the specific needs of children in need,</w:t>
      </w:r>
      <w:r w:rsidR="004E00E6" w:rsidRPr="0061293F">
        <w:rPr>
          <w:rFonts w:asciiTheme="minorHAnsi" w:eastAsiaTheme="minorHAnsi" w:hAnsiTheme="minorHAnsi" w:cs="Arial"/>
          <w:szCs w:val="22"/>
        </w:rPr>
        <w:t xml:space="preserve"> including </w:t>
      </w:r>
      <w:r w:rsidR="00B20674" w:rsidRPr="0061293F">
        <w:rPr>
          <w:rFonts w:asciiTheme="minorHAnsi" w:eastAsiaTheme="minorHAnsi" w:hAnsiTheme="minorHAnsi" w:cs="Arial"/>
          <w:szCs w:val="22"/>
        </w:rPr>
        <w:t>those with special educational needs</w:t>
      </w:r>
      <w:r w:rsidR="004E4096"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young </w:t>
      </w:r>
      <w:r w:rsidR="00B20674" w:rsidRPr="00E46853">
        <w:rPr>
          <w:rFonts w:asciiTheme="minorHAnsi" w:eastAsiaTheme="minorHAnsi" w:hAnsiTheme="minorHAnsi" w:cs="Arial"/>
          <w:szCs w:val="22"/>
        </w:rPr>
        <w:t>carers</w:t>
      </w:r>
      <w:r w:rsidR="004E4096" w:rsidRPr="00E46853">
        <w:rPr>
          <w:rFonts w:asciiTheme="minorHAnsi" w:eastAsiaTheme="minorHAnsi" w:hAnsiTheme="minorHAnsi" w:cs="Arial"/>
          <w:szCs w:val="22"/>
        </w:rPr>
        <w:t xml:space="preserve"> and those at risk of radicalisation or child sexual exploitation</w:t>
      </w:r>
      <w:r w:rsidRPr="00E46853">
        <w:rPr>
          <w:rFonts w:asciiTheme="minorHAnsi" w:eastAsiaTheme="minorHAnsi" w:hAnsiTheme="minorHAnsi" w:cs="Arial"/>
          <w:szCs w:val="22"/>
        </w:rPr>
        <w:t>;</w:t>
      </w:r>
    </w:p>
    <w:p w14:paraId="4D729350" w14:textId="595446A1" w:rsidR="00AD41DE" w:rsidRPr="00E46853"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E46853">
        <w:rPr>
          <w:rFonts w:asciiTheme="minorHAnsi" w:eastAsiaTheme="minorHAnsi" w:hAnsiTheme="minorHAnsi" w:cs="Arial"/>
          <w:szCs w:val="22"/>
        </w:rPr>
        <w:t xml:space="preserve">understand and support staff in challenging inappropriate behaviours associated with sexual violence and sexual harassment </w:t>
      </w:r>
      <w:r w:rsidR="00472806" w:rsidRPr="00E46853">
        <w:rPr>
          <w:rFonts w:asciiTheme="minorHAnsi" w:eastAsiaTheme="minorHAnsi" w:hAnsiTheme="minorHAnsi" w:cs="Arial"/>
          <w:szCs w:val="22"/>
        </w:rPr>
        <w:t>among all children, paying particular attention to those who</w:t>
      </w:r>
      <w:r w:rsidR="00640464">
        <w:rPr>
          <w:rFonts w:asciiTheme="minorHAnsi" w:eastAsiaTheme="minorHAnsi" w:hAnsiTheme="minorHAnsi" w:cs="Arial"/>
          <w:szCs w:val="22"/>
        </w:rPr>
        <w:t xml:space="preserve"> are or are perceived to be lesbian, gay or bisexual</w:t>
      </w:r>
      <w:r w:rsidR="00472806" w:rsidRPr="00E46853">
        <w:rPr>
          <w:rFonts w:asciiTheme="minorHAnsi" w:eastAsiaTheme="minorHAnsi" w:hAnsiTheme="minorHAnsi" w:cs="Arial"/>
          <w:szCs w:val="22"/>
        </w:rPr>
        <w:t>;</w:t>
      </w:r>
    </w:p>
    <w:p w14:paraId="3C8B35E7" w14:textId="209C6B5C" w:rsidR="00AD41DE" w:rsidRPr="00E46853"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E46853">
        <w:rPr>
          <w:rFonts w:asciiTheme="minorHAnsi" w:eastAsiaTheme="minorHAnsi" w:hAnsiTheme="minorHAnsi" w:cs="Arial"/>
          <w:szCs w:val="22"/>
        </w:rPr>
        <w:t>understand the issues relating to harmful sexual behaviour (HSB) in order to plan preventative education and implement preventative measures;</w:t>
      </w:r>
    </w:p>
    <w:p w14:paraId="5FA64C5D" w14:textId="11267C56" w:rsidR="00620A29" w:rsidRPr="0061293F" w:rsidRDefault="00620A29"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149" w:name="_Hlk31025138"/>
      <w:bookmarkStart w:id="150" w:name="_Hlk524446566"/>
      <w:r w:rsidRPr="00E46853">
        <w:rPr>
          <w:rFonts w:asciiTheme="minorHAnsi" w:eastAsiaTheme="minorHAnsi" w:hAnsiTheme="minorHAnsi" w:cs="Arial"/>
          <w:szCs w:val="22"/>
        </w:rPr>
        <w:t>understand relevant data protection legislation</w:t>
      </w:r>
      <w:r w:rsidRPr="0061293F">
        <w:rPr>
          <w:rFonts w:asciiTheme="minorHAnsi" w:eastAsiaTheme="minorHAnsi" w:hAnsiTheme="minorHAnsi" w:cs="Arial"/>
          <w:szCs w:val="22"/>
        </w:rPr>
        <w:t xml:space="preserve"> and regulations, especially the Data Protection Act 2018 and the </w:t>
      </w:r>
      <w:r w:rsidR="00CB1903" w:rsidRPr="0061293F">
        <w:rPr>
          <w:rFonts w:asciiTheme="minorHAnsi" w:eastAsiaTheme="minorHAnsi" w:hAnsiTheme="minorHAnsi" w:cs="Arial"/>
          <w:szCs w:val="22"/>
        </w:rPr>
        <w:t xml:space="preserve">UK </w:t>
      </w:r>
      <w:r w:rsidRPr="0061293F">
        <w:rPr>
          <w:rFonts w:asciiTheme="minorHAnsi" w:eastAsiaTheme="minorHAnsi" w:hAnsiTheme="minorHAnsi" w:cs="Arial"/>
          <w:szCs w:val="22"/>
        </w:rPr>
        <w:t>General Data Protection Regulation</w:t>
      </w:r>
      <w:r w:rsidR="00640464">
        <w:rPr>
          <w:rFonts w:asciiTheme="minorHAnsi" w:eastAsiaTheme="minorHAnsi" w:hAnsiTheme="minorHAnsi" w:cs="Arial"/>
          <w:szCs w:val="22"/>
        </w:rPr>
        <w:t xml:space="preserve"> (GDPR)</w:t>
      </w:r>
      <w:r w:rsidRPr="0061293F">
        <w:rPr>
          <w:rFonts w:asciiTheme="minorHAnsi" w:eastAsiaTheme="minorHAnsi" w:hAnsiTheme="minorHAnsi" w:cs="Arial"/>
          <w:szCs w:val="22"/>
        </w:rPr>
        <w:t>;</w:t>
      </w:r>
    </w:p>
    <w:p w14:paraId="09CC8014" w14:textId="78E971E0" w:rsidR="00620A29" w:rsidRPr="0061293F" w:rsidRDefault="00620A2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 xml:space="preserve">understand </w:t>
      </w:r>
      <w:bookmarkStart w:id="151" w:name="_Hlk51771113"/>
      <w:r w:rsidRPr="0061293F">
        <w:rPr>
          <w:rFonts w:asciiTheme="minorHAnsi" w:eastAsiaTheme="minorHAnsi" w:hAnsiTheme="minorHAnsi" w:cs="Arial"/>
          <w:szCs w:val="22"/>
        </w:rPr>
        <w:t>the</w:t>
      </w:r>
      <w:r w:rsidR="00284D97" w:rsidRPr="0061293F">
        <w:rPr>
          <w:rFonts w:asciiTheme="minorHAnsi" w:eastAsiaTheme="minorHAnsi" w:hAnsiTheme="minorHAnsi" w:cs="Arial"/>
          <w:szCs w:val="22"/>
        </w:rPr>
        <w:t>ir role in multi-agency working and the</w:t>
      </w:r>
      <w:r w:rsidRPr="0061293F">
        <w:rPr>
          <w:rFonts w:asciiTheme="minorHAnsi" w:eastAsiaTheme="minorHAnsi" w:hAnsiTheme="minorHAnsi" w:cs="Arial"/>
          <w:szCs w:val="22"/>
        </w:rPr>
        <w:t xml:space="preserve"> </w:t>
      </w:r>
      <w:bookmarkEnd w:id="151"/>
      <w:r w:rsidRPr="0061293F">
        <w:rPr>
          <w:rFonts w:asciiTheme="minorHAnsi" w:eastAsiaTheme="minorHAnsi" w:hAnsiTheme="minorHAnsi" w:cs="Arial"/>
          <w:szCs w:val="22"/>
        </w:rPr>
        <w:t xml:space="preserve">importance of information sharing, both within the school, and with the three safeguarding partners, other </w:t>
      </w:r>
      <w:r w:rsidR="00446375">
        <w:rPr>
          <w:rFonts w:asciiTheme="minorHAnsi" w:eastAsiaTheme="minorHAnsi" w:hAnsiTheme="minorHAnsi" w:cs="Arial"/>
          <w:szCs w:val="22"/>
        </w:rPr>
        <w:t xml:space="preserve">local </w:t>
      </w:r>
      <w:r w:rsidRPr="0061293F">
        <w:rPr>
          <w:rFonts w:asciiTheme="minorHAnsi" w:eastAsiaTheme="minorHAnsi" w:hAnsiTheme="minorHAnsi" w:cs="Arial"/>
          <w:szCs w:val="22"/>
        </w:rPr>
        <w:t>agencies, organisations and practitioners;</w:t>
      </w:r>
      <w:bookmarkEnd w:id="149"/>
    </w:p>
    <w:p w14:paraId="055A2F26" w14:textId="6C42423C" w:rsidR="003D17CB" w:rsidRPr="00E46853" w:rsidRDefault="00B867E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E46853">
        <w:rPr>
          <w:rFonts w:asciiTheme="minorHAnsi" w:eastAsiaTheme="minorHAnsi" w:hAnsiTheme="minorHAnsi" w:cs="Arial"/>
          <w:szCs w:val="22"/>
        </w:rPr>
        <w:t xml:space="preserve">understand the unique risks associated with online </w:t>
      </w:r>
      <w:r w:rsidRPr="00446375">
        <w:rPr>
          <w:rFonts w:asciiTheme="minorHAnsi" w:eastAsiaTheme="minorHAnsi" w:hAnsiTheme="minorHAnsi" w:cs="Arial"/>
          <w:szCs w:val="22"/>
        </w:rPr>
        <w:t>safety</w:t>
      </w:r>
      <w:r w:rsidR="00446375" w:rsidRPr="00446375">
        <w:rPr>
          <w:rFonts w:asciiTheme="minorHAnsi" w:eastAsiaTheme="minorHAnsi" w:hAnsiTheme="minorHAnsi" w:cs="Arial"/>
          <w:szCs w:val="22"/>
        </w:rPr>
        <w:t xml:space="preserve"> </w:t>
      </w:r>
      <w:r w:rsidR="00446375">
        <w:rPr>
          <w:rFonts w:asciiTheme="minorHAnsi" w:eastAsiaTheme="minorHAnsi" w:hAnsiTheme="minorHAnsi" w:cs="Arial"/>
          <w:szCs w:val="22"/>
        </w:rPr>
        <w:t>(</w:t>
      </w:r>
      <w:r w:rsidR="00446375" w:rsidRPr="00446375">
        <w:rPr>
          <w:rFonts w:asciiTheme="minorHAnsi" w:eastAsiaTheme="minorHAnsi" w:hAnsiTheme="minorHAnsi" w:cs="Arial"/>
          <w:szCs w:val="22"/>
        </w:rPr>
        <w:t>including an understanding of the filtering and monitoring systems and processes in place in the school)</w:t>
      </w:r>
      <w:r w:rsidR="00446375">
        <w:rPr>
          <w:rFonts w:asciiTheme="minorHAnsi" w:eastAsiaTheme="minorHAnsi" w:hAnsiTheme="minorHAnsi" w:cs="Arial"/>
          <w:szCs w:val="22"/>
        </w:rPr>
        <w:t xml:space="preserve"> </w:t>
      </w:r>
      <w:r w:rsidRPr="00E46853">
        <w:rPr>
          <w:rFonts w:asciiTheme="minorHAnsi" w:eastAsiaTheme="minorHAnsi" w:hAnsiTheme="minorHAnsi" w:cs="Arial"/>
          <w:szCs w:val="22"/>
        </w:rPr>
        <w:t>and be confident that they have the relevant knowledge and up to date capability required to keep children safe whilst they are online</w:t>
      </w:r>
      <w:r w:rsidR="00A8785C" w:rsidRPr="00E46853">
        <w:rPr>
          <w:rFonts w:asciiTheme="minorHAnsi" w:eastAsiaTheme="minorHAnsi" w:hAnsiTheme="minorHAnsi" w:cs="Arial"/>
          <w:szCs w:val="22"/>
        </w:rPr>
        <w:t xml:space="preserve"> at school</w:t>
      </w:r>
      <w:r w:rsidR="00446375">
        <w:rPr>
          <w:rFonts w:asciiTheme="minorHAnsi" w:eastAsiaTheme="minorHAnsi" w:hAnsiTheme="minorHAnsi" w:cs="Arial"/>
          <w:szCs w:val="22"/>
        </w:rPr>
        <w:t xml:space="preserve"> and to support other adults in doing so;</w:t>
      </w:r>
    </w:p>
    <w:p w14:paraId="6FCF7AE6" w14:textId="1806BACE" w:rsidR="00B20674" w:rsidRPr="00E46853" w:rsidRDefault="003D17CB"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E46853">
        <w:rPr>
          <w:rFonts w:asciiTheme="minorHAnsi" w:eastAsiaTheme="minorHAnsi" w:hAnsiTheme="minorHAnsi" w:cs="Arial"/>
          <w:szCs w:val="22"/>
        </w:rPr>
        <w:t xml:space="preserve">recognise the additional risks that children with </w:t>
      </w:r>
      <w:r w:rsidR="00234197" w:rsidRPr="00E46853">
        <w:rPr>
          <w:rFonts w:asciiTheme="minorHAnsi" w:eastAsiaTheme="minorHAnsi" w:hAnsiTheme="minorHAnsi" w:cs="Arial"/>
          <w:szCs w:val="22"/>
        </w:rPr>
        <w:t xml:space="preserve">SEN, disabilities (SEND) and other </w:t>
      </w:r>
      <w:r w:rsidR="006B2EA8" w:rsidRPr="00E46853">
        <w:rPr>
          <w:rFonts w:asciiTheme="minorHAnsi" w:eastAsiaTheme="minorHAnsi" w:hAnsiTheme="minorHAnsi" w:cs="Arial"/>
          <w:szCs w:val="22"/>
        </w:rPr>
        <w:t xml:space="preserve">medical or physical </w:t>
      </w:r>
      <w:r w:rsidR="00234197" w:rsidRPr="00E46853">
        <w:rPr>
          <w:rFonts w:asciiTheme="minorHAnsi" w:eastAsiaTheme="minorHAnsi" w:hAnsiTheme="minorHAnsi" w:cs="Arial"/>
          <w:szCs w:val="22"/>
        </w:rPr>
        <w:t>health conditions</w:t>
      </w:r>
      <w:r w:rsidRPr="00E46853">
        <w:rPr>
          <w:rFonts w:asciiTheme="minorHAnsi" w:eastAsiaTheme="minorHAnsi" w:hAnsiTheme="minorHAnsi" w:cs="Arial"/>
          <w:szCs w:val="22"/>
        </w:rPr>
        <w:t xml:space="preserve"> face </w:t>
      </w:r>
      <w:r w:rsidR="006B2EA8" w:rsidRPr="00E46853">
        <w:rPr>
          <w:rFonts w:asciiTheme="minorHAnsi" w:eastAsiaTheme="minorHAnsi" w:hAnsiTheme="minorHAnsi" w:cs="Arial"/>
          <w:szCs w:val="22"/>
        </w:rPr>
        <w:t xml:space="preserve">both </w:t>
      </w:r>
      <w:r w:rsidRPr="00E46853">
        <w:rPr>
          <w:rFonts w:asciiTheme="minorHAnsi" w:eastAsiaTheme="minorHAnsi" w:hAnsiTheme="minorHAnsi" w:cs="Arial"/>
          <w:szCs w:val="22"/>
        </w:rPr>
        <w:t>online</w:t>
      </w:r>
      <w:r w:rsidR="006B2EA8" w:rsidRPr="00E46853">
        <w:rPr>
          <w:rFonts w:asciiTheme="minorHAnsi" w:eastAsiaTheme="minorHAnsi" w:hAnsiTheme="minorHAnsi" w:cs="Arial"/>
          <w:szCs w:val="22"/>
        </w:rPr>
        <w:t xml:space="preserve"> and offline</w:t>
      </w:r>
      <w:r w:rsidRPr="00E46853">
        <w:rPr>
          <w:rFonts w:asciiTheme="minorHAnsi" w:eastAsiaTheme="minorHAnsi" w:hAnsiTheme="minorHAnsi" w:cs="Arial"/>
          <w:szCs w:val="22"/>
        </w:rPr>
        <w:t>, for example, from online bullying, grooming and radicalisation and are confident they have the capability to support SEND children to stay safe online;</w:t>
      </w:r>
      <w:bookmarkEnd w:id="150"/>
      <w:r w:rsidR="00B20674" w:rsidRPr="00E46853">
        <w:rPr>
          <w:rFonts w:asciiTheme="minorHAnsi" w:eastAsiaTheme="minorHAnsi" w:hAnsiTheme="minorHAnsi" w:cs="Arial"/>
          <w:szCs w:val="22"/>
        </w:rPr>
        <w:t xml:space="preserve"> </w:t>
      </w:r>
    </w:p>
    <w:p w14:paraId="0B428B62" w14:textId="77777777" w:rsidR="00640464" w:rsidRPr="00FC4DE0" w:rsidRDefault="00640464" w:rsidP="00640464">
      <w:pPr>
        <w:pStyle w:val="ListParagraph"/>
        <w:numPr>
          <w:ilvl w:val="0"/>
          <w:numId w:val="28"/>
        </w:numPr>
        <w:autoSpaceDE w:val="0"/>
        <w:autoSpaceDN w:val="0"/>
        <w:adjustRightInd w:val="0"/>
        <w:ind w:left="927"/>
        <w:rPr>
          <w:rFonts w:asciiTheme="minorHAnsi" w:eastAsiaTheme="minorHAnsi" w:hAnsiTheme="minorHAnsi" w:cs="Arial"/>
          <w:szCs w:val="22"/>
        </w:rPr>
      </w:pPr>
      <w:r w:rsidRPr="00FC4DE0">
        <w:rPr>
          <w:rFonts w:asciiTheme="minorHAnsi" w:eastAsiaTheme="minorHAnsi" w:hAnsiTheme="minorHAnsi" w:cs="Arial"/>
          <w:szCs w:val="22"/>
        </w:rPr>
        <w:t xml:space="preserve">be able to keep detailed, accurate and secure written records of </w:t>
      </w:r>
      <w:bookmarkStart w:id="152" w:name="_Hlk176784747"/>
      <w:r w:rsidRPr="00640464">
        <w:rPr>
          <w:rFonts w:asciiTheme="minorHAnsi" w:eastAsiaTheme="minorHAnsi" w:hAnsiTheme="minorHAnsi" w:cs="Arial"/>
          <w:b/>
          <w:bCs/>
          <w:szCs w:val="22"/>
        </w:rPr>
        <w:t>all</w:t>
      </w:r>
      <w:r w:rsidRPr="00640464">
        <w:rPr>
          <w:rFonts w:asciiTheme="minorHAnsi" w:eastAsiaTheme="minorHAnsi" w:hAnsiTheme="minorHAnsi" w:cs="Arial"/>
          <w:szCs w:val="22"/>
        </w:rPr>
        <w:t xml:space="preserve"> concerns, discussions and decisions made including the rationale for those decisions regardless of whether referrals were or were not made to another agency;</w:t>
      </w:r>
      <w:bookmarkEnd w:id="152"/>
      <w:r w:rsidRPr="00FC4DE0">
        <w:rPr>
          <w:rFonts w:asciiTheme="minorHAnsi" w:eastAsiaTheme="minorHAnsi" w:hAnsiTheme="minorHAnsi" w:cs="Arial"/>
          <w:szCs w:val="22"/>
        </w:rPr>
        <w:t xml:space="preserve"> </w:t>
      </w:r>
    </w:p>
    <w:p w14:paraId="04DF9FA8"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o</w:t>
      </w:r>
      <w:r w:rsidR="00B20674" w:rsidRPr="0061293F">
        <w:rPr>
          <w:rFonts w:asciiTheme="minorHAnsi" w:eastAsiaTheme="minorHAnsi" w:hAnsiTheme="minorHAnsi" w:cs="Arial"/>
          <w:szCs w:val="22"/>
        </w:rPr>
        <w:t>btain access to resources and attend any relevant or refresher training courses</w:t>
      </w:r>
      <w:r w:rsidR="004276F3" w:rsidRPr="0061293F">
        <w:rPr>
          <w:rFonts w:asciiTheme="minorHAnsi" w:eastAsiaTheme="minorHAnsi" w:hAnsiTheme="minorHAnsi" w:cs="Arial"/>
          <w:szCs w:val="22"/>
        </w:rPr>
        <w:t xml:space="preserve"> and, where required, </w:t>
      </w:r>
      <w:r w:rsidR="00207C47" w:rsidRPr="0061293F">
        <w:rPr>
          <w:rFonts w:asciiTheme="minorHAnsi" w:eastAsiaTheme="minorHAnsi" w:hAnsiTheme="minorHAnsi" w:cs="Arial"/>
          <w:szCs w:val="22"/>
        </w:rPr>
        <w:t>disseminate</w:t>
      </w:r>
      <w:r w:rsidR="004276F3" w:rsidRPr="0061293F">
        <w:rPr>
          <w:rFonts w:asciiTheme="minorHAnsi" w:eastAsiaTheme="minorHAnsi" w:hAnsiTheme="minorHAnsi" w:cs="Arial"/>
          <w:szCs w:val="22"/>
        </w:rPr>
        <w:t xml:space="preserve"> information learned from training to others in the setting</w:t>
      </w:r>
      <w:r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w:t>
      </w:r>
    </w:p>
    <w:p w14:paraId="11FCABFA"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e</w:t>
      </w:r>
      <w:r w:rsidR="00B20674" w:rsidRPr="0061293F">
        <w:rPr>
          <w:rFonts w:asciiTheme="minorHAnsi" w:eastAsiaTheme="minorHAnsi" w:hAnsiTheme="minorHAnsi" w:cs="Arial"/>
          <w:szCs w:val="22"/>
        </w:rPr>
        <w:t xml:space="preserve">ncourage a culture </w:t>
      </w:r>
      <w:r w:rsidR="005A282E" w:rsidRPr="0061293F">
        <w:rPr>
          <w:rFonts w:asciiTheme="minorHAnsi" w:eastAsiaTheme="minorHAnsi" w:hAnsiTheme="minorHAnsi" w:cs="Arial"/>
          <w:szCs w:val="22"/>
        </w:rPr>
        <w:t xml:space="preserve">among all staff and other adults </w:t>
      </w:r>
      <w:r w:rsidR="00B20674" w:rsidRPr="0061293F">
        <w:rPr>
          <w:rFonts w:asciiTheme="minorHAnsi" w:eastAsiaTheme="minorHAnsi" w:hAnsiTheme="minorHAnsi" w:cs="Arial"/>
          <w:szCs w:val="22"/>
        </w:rPr>
        <w:t>of listening to children and taking account of their wishes and feelings, in any measures the school may put in place to protect them</w:t>
      </w:r>
      <w:r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w:t>
      </w:r>
    </w:p>
    <w:p w14:paraId="255E5549" w14:textId="5A2823F0" w:rsidR="001D6459" w:rsidRPr="0061293F" w:rsidRDefault="006F1D38" w:rsidP="00907FAA">
      <w:pPr>
        <w:pStyle w:val="Style"/>
        <w:spacing w:before="120" w:after="120"/>
        <w:ind w:left="567"/>
        <w:rPr>
          <w:rFonts w:asciiTheme="minorHAnsi" w:hAnsiTheme="minorHAnsi" w:cstheme="minorHAnsi"/>
          <w:b/>
          <w:sz w:val="22"/>
          <w:szCs w:val="22"/>
        </w:rPr>
      </w:pPr>
      <w:r w:rsidRPr="0061293F">
        <w:rPr>
          <w:rFonts w:asciiTheme="minorHAnsi" w:hAnsiTheme="minorHAnsi" w:cstheme="minorHAnsi"/>
          <w:b/>
          <w:sz w:val="22"/>
          <w:szCs w:val="22"/>
        </w:rPr>
        <w:t>Raising</w:t>
      </w:r>
      <w:r w:rsidR="00B20674"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a</w:t>
      </w:r>
      <w:r w:rsidR="00B20674" w:rsidRPr="0061293F">
        <w:rPr>
          <w:rFonts w:asciiTheme="minorHAnsi" w:hAnsiTheme="minorHAnsi" w:cstheme="minorHAnsi"/>
          <w:b/>
          <w:sz w:val="22"/>
          <w:szCs w:val="22"/>
        </w:rPr>
        <w:t>wareness</w:t>
      </w:r>
      <w:r w:rsidR="006844FE" w:rsidRPr="0061293F">
        <w:rPr>
          <w:rFonts w:asciiTheme="minorHAnsi" w:hAnsiTheme="minorHAnsi" w:cstheme="minorHAnsi"/>
          <w:b/>
          <w:sz w:val="22"/>
          <w:szCs w:val="22"/>
        </w:rPr>
        <w:t>:</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p>
    <w:p w14:paraId="2EFAA597" w14:textId="0A8F051F" w:rsidR="00946FD2" w:rsidRPr="00E46853" w:rsidRDefault="006B7A6A" w:rsidP="004541C8">
      <w:pPr>
        <w:pStyle w:val="ListParagraph"/>
        <w:numPr>
          <w:ilvl w:val="0"/>
          <w:numId w:val="29"/>
        </w:numPr>
        <w:rPr>
          <w:rFonts w:asciiTheme="minorHAnsi" w:eastAsiaTheme="minorHAnsi" w:hAnsiTheme="minorHAnsi"/>
        </w:rPr>
      </w:pPr>
      <w:r w:rsidRPr="0061293F">
        <w:rPr>
          <w:rFonts w:asciiTheme="minorHAnsi" w:eastAsiaTheme="minorHAnsi" w:hAnsiTheme="minorHAnsi"/>
        </w:rPr>
        <w:t xml:space="preserve">ensure that, </w:t>
      </w:r>
      <w:bookmarkStart w:id="153" w:name="_Hlk51771177"/>
      <w:r w:rsidRPr="00E46853">
        <w:rPr>
          <w:rFonts w:asciiTheme="minorHAnsi" w:eastAsiaTheme="minorHAnsi" w:hAnsiTheme="minorHAnsi"/>
        </w:rPr>
        <w:t>during the induction process, all staff and volunteers are made aware of</w:t>
      </w:r>
      <w:r w:rsidR="00880F3B" w:rsidRPr="00E46853">
        <w:rPr>
          <w:rFonts w:asciiTheme="minorHAnsi" w:eastAsiaTheme="minorHAnsi" w:hAnsiTheme="minorHAnsi"/>
        </w:rPr>
        <w:t>, and understand,</w:t>
      </w:r>
      <w:r w:rsidRPr="00E46853">
        <w:rPr>
          <w:rFonts w:asciiTheme="minorHAnsi" w:eastAsiaTheme="minorHAnsi" w:hAnsiTheme="minorHAnsi"/>
        </w:rPr>
        <w:t xml:space="preserve"> the setting’s </w:t>
      </w:r>
      <w:r w:rsidR="00943E82" w:rsidRPr="00E46853">
        <w:rPr>
          <w:rFonts w:asciiTheme="minorHAnsi" w:eastAsiaTheme="minorHAnsi" w:hAnsiTheme="minorHAnsi"/>
        </w:rPr>
        <w:t>C</w:t>
      </w:r>
      <w:r w:rsidRPr="00E46853">
        <w:rPr>
          <w:rFonts w:asciiTheme="minorHAnsi" w:eastAsiaTheme="minorHAnsi" w:hAnsiTheme="minorHAnsi"/>
        </w:rPr>
        <w:t xml:space="preserve">hild </w:t>
      </w:r>
      <w:r w:rsidR="00943E82" w:rsidRPr="00E46853">
        <w:rPr>
          <w:rFonts w:asciiTheme="minorHAnsi" w:eastAsiaTheme="minorHAnsi" w:hAnsiTheme="minorHAnsi"/>
        </w:rPr>
        <w:t>P</w:t>
      </w:r>
      <w:r w:rsidRPr="00E46853">
        <w:rPr>
          <w:rFonts w:asciiTheme="minorHAnsi" w:eastAsiaTheme="minorHAnsi" w:hAnsiTheme="minorHAnsi"/>
        </w:rPr>
        <w:t xml:space="preserve">rotection </w:t>
      </w:r>
      <w:r w:rsidR="00112943" w:rsidRPr="00E46853">
        <w:rPr>
          <w:rFonts w:asciiTheme="minorHAnsi" w:eastAsiaTheme="minorHAnsi" w:hAnsiTheme="minorHAnsi"/>
        </w:rPr>
        <w:t xml:space="preserve">Policy and procedures, the school Code of Conduct for staff and other adults </w:t>
      </w:r>
      <w:r w:rsidRPr="00E46853">
        <w:rPr>
          <w:rFonts w:asciiTheme="minorHAnsi" w:eastAsiaTheme="minorHAnsi" w:hAnsiTheme="minorHAnsi"/>
        </w:rPr>
        <w:t xml:space="preserve">and are provided with a copy of </w:t>
      </w:r>
      <w:bookmarkStart w:id="154" w:name="_Hlk32999386"/>
      <w:r w:rsidR="0009767F" w:rsidRPr="00E46853">
        <w:rPr>
          <w:rFonts w:asciiTheme="minorHAnsi" w:eastAsiaTheme="minorHAnsi" w:hAnsiTheme="minorHAnsi"/>
        </w:rPr>
        <w:t>Part one</w:t>
      </w:r>
      <w:r w:rsidR="000E681E" w:rsidRPr="00E46853">
        <w:rPr>
          <w:rFonts w:asciiTheme="minorHAnsi" w:eastAsiaTheme="minorHAnsi" w:hAnsiTheme="minorHAnsi"/>
        </w:rPr>
        <w:t xml:space="preserve"> </w:t>
      </w:r>
      <w:r w:rsidR="000E681E" w:rsidRPr="00E46853">
        <w:rPr>
          <w:rFonts w:asciiTheme="minorHAnsi" w:hAnsiTheme="minorHAnsi" w:cstheme="minorHAnsi"/>
        </w:rPr>
        <w:t xml:space="preserve">(or Annex A, </w:t>
      </w:r>
      <w:r w:rsidR="009B478A" w:rsidRPr="00E46853">
        <w:rPr>
          <w:rFonts w:asciiTheme="minorHAnsi" w:hAnsiTheme="minorHAnsi" w:cstheme="minorHAnsi"/>
        </w:rPr>
        <w:t>where</w:t>
      </w:r>
      <w:r w:rsidR="000E681E" w:rsidRPr="00E46853">
        <w:rPr>
          <w:rFonts w:asciiTheme="minorHAnsi" w:hAnsiTheme="minorHAnsi" w:cstheme="minorHAnsi"/>
        </w:rPr>
        <w:t xml:space="preserve"> appropriate)</w:t>
      </w:r>
      <w:r w:rsidR="0009767F" w:rsidRPr="00E46853">
        <w:rPr>
          <w:rFonts w:asciiTheme="minorHAnsi" w:eastAsiaTheme="minorHAnsi" w:hAnsiTheme="minorHAnsi"/>
        </w:rPr>
        <w:t xml:space="preserve"> of </w:t>
      </w:r>
      <w:r w:rsidRPr="00E46853">
        <w:rPr>
          <w:rFonts w:asciiTheme="minorHAnsi" w:eastAsiaTheme="minorHAnsi" w:hAnsiTheme="minorHAnsi"/>
        </w:rPr>
        <w:t>‘</w:t>
      </w:r>
      <w:hyperlink r:id="rId37" w:history="1">
        <w:r w:rsidR="00660A15" w:rsidRPr="00E46853">
          <w:rPr>
            <w:rStyle w:val="Hyperlink"/>
            <w:rFonts w:asciiTheme="minorHAnsi" w:hAnsiTheme="minorHAnsi" w:cstheme="minorHAnsi"/>
          </w:rPr>
          <w:t>Keeping Children Safe in Education - Safeguarding information for all staff</w:t>
        </w:r>
      </w:hyperlink>
      <w:r w:rsidR="00660A15" w:rsidRPr="00E46853">
        <w:rPr>
          <w:rFonts w:asciiTheme="minorHAnsi" w:hAnsiTheme="minorHAnsi" w:cstheme="minorHAnsi"/>
        </w:rPr>
        <w:t>’</w:t>
      </w:r>
      <w:r w:rsidR="00AB0151" w:rsidRPr="00E46853">
        <w:rPr>
          <w:rFonts w:asciiTheme="minorHAnsi" w:hAnsiTheme="minorHAnsi" w:cstheme="minorHAnsi"/>
        </w:rPr>
        <w:t>, DfE guidance ‘</w:t>
      </w:r>
      <w:hyperlink r:id="rId38" w:history="1">
        <w:r w:rsidR="00AB0151" w:rsidRPr="00E46853">
          <w:rPr>
            <w:rStyle w:val="Hyperlink"/>
            <w:rFonts w:asciiTheme="minorHAnsi" w:hAnsiTheme="minorHAnsi" w:cstheme="minorHAnsi"/>
          </w:rPr>
          <w:t>What to do if you’re worried a child is being abused</w:t>
        </w:r>
      </w:hyperlink>
      <w:r w:rsidR="00AB0151" w:rsidRPr="00E46853">
        <w:rPr>
          <w:rFonts w:asciiTheme="minorHAnsi" w:hAnsiTheme="minorHAnsi" w:cstheme="minorHAnsi"/>
        </w:rPr>
        <w:t>’</w:t>
      </w:r>
      <w:r w:rsidR="00211341" w:rsidRPr="00E46853">
        <w:rPr>
          <w:rFonts w:asciiTheme="minorHAnsi" w:hAnsiTheme="minorHAnsi" w:cstheme="minorHAnsi"/>
        </w:rPr>
        <w:t xml:space="preserve"> </w:t>
      </w:r>
      <w:r w:rsidR="00AB0151" w:rsidRPr="00E46853">
        <w:rPr>
          <w:rFonts w:asciiTheme="minorHAnsi" w:hAnsiTheme="minorHAnsi" w:cstheme="minorHAnsi"/>
        </w:rPr>
        <w:t>and</w:t>
      </w:r>
      <w:r w:rsidR="0008427B" w:rsidRPr="00E46853">
        <w:rPr>
          <w:rFonts w:asciiTheme="minorHAnsi" w:hAnsiTheme="minorHAnsi" w:cstheme="minorHAnsi"/>
        </w:rPr>
        <w:t xml:space="preserve"> the </w:t>
      </w:r>
      <w:r w:rsidR="0055238F" w:rsidRPr="0055238F">
        <w:rPr>
          <w:rFonts w:asciiTheme="minorHAnsi" w:hAnsiTheme="minorHAnsi" w:cstheme="minorHAnsi"/>
          <w:szCs w:val="22"/>
          <w:highlight w:val="green"/>
        </w:rPr>
        <w:t>Westmorland and Furness SCP</w:t>
      </w:r>
      <w:r w:rsidR="0055238F" w:rsidRPr="00E46853">
        <w:rPr>
          <w:rFonts w:asciiTheme="minorHAnsi" w:hAnsiTheme="minorHAnsi" w:cstheme="minorHAnsi"/>
          <w:szCs w:val="22"/>
        </w:rPr>
        <w:t xml:space="preserve"> </w:t>
      </w:r>
      <w:r w:rsidR="009553BC" w:rsidRPr="00E46853">
        <w:rPr>
          <w:rFonts w:asciiTheme="minorHAnsi" w:hAnsiTheme="minorHAnsi" w:cstheme="minorHAnsi"/>
        </w:rPr>
        <w:t>‘</w:t>
      </w:r>
      <w:hyperlink r:id="rId39" w:history="1">
        <w:r w:rsidR="00E13BDC" w:rsidRPr="00E46853">
          <w:rPr>
            <w:rStyle w:val="Hyperlink"/>
            <w:rFonts w:asciiTheme="minorHAnsi" w:hAnsiTheme="minorHAnsi" w:cstheme="minorHAnsi"/>
          </w:rPr>
          <w:t>Summary of Allegations Management Procedures Flowchart</w:t>
        </w:r>
      </w:hyperlink>
      <w:r w:rsidR="009553BC" w:rsidRPr="00E46853">
        <w:rPr>
          <w:rFonts w:asciiTheme="minorHAnsi" w:hAnsiTheme="minorHAnsi" w:cstheme="minorHAnsi"/>
        </w:rPr>
        <w:t>’</w:t>
      </w:r>
      <w:r w:rsidR="00FF6F2C" w:rsidRPr="00E46853">
        <w:rPr>
          <w:rFonts w:asciiTheme="minorHAnsi" w:hAnsiTheme="minorHAnsi" w:cstheme="minorHAnsi"/>
        </w:rPr>
        <w:t>;</w:t>
      </w:r>
      <w:bookmarkEnd w:id="154"/>
      <w:r w:rsidRPr="00E46853">
        <w:rPr>
          <w:rFonts w:asciiTheme="minorHAnsi" w:eastAsiaTheme="minorHAnsi" w:hAnsiTheme="minorHAnsi"/>
        </w:rPr>
        <w:t xml:space="preserve"> </w:t>
      </w:r>
    </w:p>
    <w:p w14:paraId="60AF640D" w14:textId="0783999D" w:rsidR="007B3E78" w:rsidRPr="00446375" w:rsidRDefault="007B3E78" w:rsidP="00446375">
      <w:pPr>
        <w:pStyle w:val="ListParagraph"/>
        <w:numPr>
          <w:ilvl w:val="0"/>
          <w:numId w:val="29"/>
        </w:numPr>
        <w:rPr>
          <w:rFonts w:asciiTheme="minorHAnsi" w:eastAsiaTheme="minorHAnsi" w:hAnsiTheme="minorHAnsi"/>
        </w:rPr>
      </w:pPr>
      <w:bookmarkStart w:id="155" w:name="_Hlk524446624"/>
      <w:bookmarkStart w:id="156" w:name="_Hlk528931920"/>
      <w:r w:rsidRPr="00E46853">
        <w:rPr>
          <w:rFonts w:asciiTheme="minorHAnsi" w:eastAsiaTheme="minorHAnsi" w:hAnsiTheme="minorHAnsi"/>
        </w:rPr>
        <w:t>ensure that a</w:t>
      </w:r>
      <w:r w:rsidRPr="00E46853">
        <w:rPr>
          <w:rFonts w:asciiTheme="minorHAnsi" w:eastAsiaTheme="minorHAnsi" w:hAnsiTheme="minorHAnsi" w:cs="Arial"/>
          <w:color w:val="000000"/>
          <w:szCs w:val="22"/>
        </w:rPr>
        <w:t xml:space="preserve">ll staff </w:t>
      </w:r>
      <w:bookmarkStart w:id="157" w:name="_Hlk31025576"/>
      <w:r w:rsidRPr="00E46853">
        <w:rPr>
          <w:rFonts w:asciiTheme="minorHAnsi" w:eastAsiaTheme="minorHAnsi" w:hAnsiTheme="minorHAnsi" w:cs="Arial"/>
          <w:color w:val="000000"/>
          <w:szCs w:val="22"/>
        </w:rPr>
        <w:t xml:space="preserve">are made aware of and understand the school’s safeguarding response to children who </w:t>
      </w:r>
      <w:r w:rsidR="00446375" w:rsidRPr="00446375">
        <w:rPr>
          <w:rFonts w:asciiTheme="minorHAnsi" w:eastAsiaTheme="minorHAnsi" w:hAnsiTheme="minorHAnsi" w:cs="Arial"/>
          <w:color w:val="000000"/>
          <w:szCs w:val="22"/>
        </w:rPr>
        <w:t>are absent from education, particularly on repeat occasions and/or prolonged periods;</w:t>
      </w:r>
      <w:bookmarkEnd w:id="155"/>
      <w:bookmarkEnd w:id="157"/>
    </w:p>
    <w:p w14:paraId="2A78B2B0" w14:textId="48604F94" w:rsidR="008B65D8" w:rsidRPr="00E46853" w:rsidRDefault="008B65D8" w:rsidP="004541C8">
      <w:pPr>
        <w:pStyle w:val="ListParagraph"/>
        <w:numPr>
          <w:ilvl w:val="0"/>
          <w:numId w:val="29"/>
        </w:numPr>
        <w:rPr>
          <w:rFonts w:asciiTheme="minorHAnsi" w:eastAsiaTheme="minorHAnsi" w:hAnsiTheme="minorHAnsi"/>
        </w:rPr>
      </w:pPr>
      <w:r w:rsidRPr="00E46853">
        <w:rPr>
          <w:rFonts w:asciiTheme="minorHAnsi" w:eastAsiaTheme="minorHAnsi" w:hAnsiTheme="minorHAnsi" w:cs="Arial"/>
          <w:color w:val="000000"/>
          <w:szCs w:val="22"/>
        </w:rPr>
        <w:t xml:space="preserve">ensure that all staff and other adults are made aware of the appropriate language/terminology to use when speaking in front of </w:t>
      </w:r>
      <w:r w:rsidR="00CE4C3F" w:rsidRPr="00E46853">
        <w:rPr>
          <w:rFonts w:asciiTheme="minorHAnsi" w:eastAsiaTheme="minorHAnsi" w:hAnsiTheme="minorHAnsi" w:cs="Arial"/>
          <w:color w:val="000000"/>
          <w:szCs w:val="22"/>
        </w:rPr>
        <w:t xml:space="preserve">or to </w:t>
      </w:r>
      <w:r w:rsidRPr="00E46853">
        <w:rPr>
          <w:rFonts w:asciiTheme="minorHAnsi" w:eastAsiaTheme="minorHAnsi" w:hAnsiTheme="minorHAnsi" w:cs="Arial"/>
          <w:color w:val="000000"/>
          <w:szCs w:val="22"/>
        </w:rPr>
        <w:t>children – see definitions of ‘victim’ and ‘alleged perpetrator(s)’ and ‘perpetrator(s)’ outlined on page 1 of th</w:t>
      </w:r>
      <w:r w:rsidR="00785012" w:rsidRPr="00E46853">
        <w:rPr>
          <w:rFonts w:asciiTheme="minorHAnsi" w:eastAsiaTheme="minorHAnsi" w:hAnsiTheme="minorHAnsi" w:cs="Arial"/>
          <w:color w:val="000000"/>
          <w:szCs w:val="22"/>
        </w:rPr>
        <w:t>e</w:t>
      </w:r>
      <w:r w:rsidRPr="00E46853">
        <w:rPr>
          <w:rFonts w:asciiTheme="minorHAnsi" w:eastAsiaTheme="minorHAnsi" w:hAnsiTheme="minorHAnsi" w:cs="Arial"/>
          <w:color w:val="000000"/>
          <w:szCs w:val="22"/>
        </w:rPr>
        <w:t xml:space="preserve"> Policy</w:t>
      </w:r>
      <w:r w:rsidR="00785012" w:rsidRPr="00E46853">
        <w:rPr>
          <w:rFonts w:asciiTheme="minorHAnsi" w:eastAsiaTheme="minorHAnsi" w:hAnsiTheme="minorHAnsi" w:cs="Arial"/>
          <w:color w:val="000000"/>
          <w:szCs w:val="22"/>
        </w:rPr>
        <w:t xml:space="preserve"> statement</w:t>
      </w:r>
      <w:r w:rsidR="00634376" w:rsidRPr="00E46853">
        <w:rPr>
          <w:rFonts w:asciiTheme="minorHAnsi" w:eastAsiaTheme="minorHAnsi" w:hAnsiTheme="minorHAnsi" w:cs="Arial"/>
          <w:color w:val="000000"/>
          <w:szCs w:val="22"/>
        </w:rPr>
        <w:t>;</w:t>
      </w:r>
    </w:p>
    <w:p w14:paraId="439E2A87" w14:textId="12E9E6CD" w:rsidR="00B20674" w:rsidRPr="00E46853" w:rsidRDefault="00B20674" w:rsidP="004541C8">
      <w:pPr>
        <w:pStyle w:val="ListParagraph"/>
        <w:numPr>
          <w:ilvl w:val="0"/>
          <w:numId w:val="29"/>
        </w:numPr>
        <w:rPr>
          <w:rFonts w:asciiTheme="minorHAnsi" w:eastAsiaTheme="minorHAnsi" w:hAnsiTheme="minorHAnsi"/>
        </w:rPr>
      </w:pPr>
      <w:r w:rsidRPr="00E46853">
        <w:rPr>
          <w:rFonts w:asciiTheme="minorHAnsi" w:eastAsiaTheme="minorHAnsi" w:hAnsiTheme="minorHAnsi"/>
        </w:rPr>
        <w:t xml:space="preserve">ensure the school’s </w:t>
      </w:r>
      <w:r w:rsidR="002F75D0" w:rsidRPr="00E46853">
        <w:rPr>
          <w:rFonts w:asciiTheme="minorHAnsi" w:eastAsiaTheme="minorHAnsi" w:hAnsiTheme="minorHAnsi"/>
        </w:rPr>
        <w:t>p</w:t>
      </w:r>
      <w:r w:rsidR="00C458D7" w:rsidRPr="00E46853">
        <w:rPr>
          <w:rFonts w:asciiTheme="minorHAnsi" w:eastAsiaTheme="minorHAnsi" w:hAnsiTheme="minorHAnsi"/>
        </w:rPr>
        <w:t xml:space="preserve">rocedures </w:t>
      </w:r>
      <w:r w:rsidRPr="00E46853">
        <w:rPr>
          <w:rFonts w:asciiTheme="minorHAnsi" w:eastAsiaTheme="minorHAnsi" w:hAnsiTheme="minorHAnsi"/>
        </w:rPr>
        <w:t xml:space="preserve">are known and </w:t>
      </w:r>
      <w:r w:rsidR="0006355A" w:rsidRPr="00E46853">
        <w:rPr>
          <w:rFonts w:asciiTheme="minorHAnsi" w:eastAsiaTheme="minorHAnsi" w:hAnsiTheme="minorHAnsi"/>
        </w:rPr>
        <w:t xml:space="preserve">followed by staff, particularly concerning referrals of cases of suspected </w:t>
      </w:r>
      <w:bookmarkStart w:id="158" w:name="_Hlk81908347"/>
      <w:r w:rsidR="0006355A" w:rsidRPr="00E46853">
        <w:rPr>
          <w:rFonts w:asciiTheme="minorHAnsi" w:eastAsiaTheme="minorHAnsi" w:hAnsiTheme="minorHAnsi"/>
        </w:rPr>
        <w:t>abuse</w:t>
      </w:r>
      <w:r w:rsidR="00BC334A" w:rsidRPr="00E46853">
        <w:rPr>
          <w:rFonts w:asciiTheme="minorHAnsi" w:eastAsiaTheme="minorHAnsi" w:hAnsiTheme="minorHAnsi"/>
        </w:rPr>
        <w:t xml:space="preserve">, </w:t>
      </w:r>
      <w:r w:rsidR="0006355A" w:rsidRPr="00E46853">
        <w:rPr>
          <w:rFonts w:asciiTheme="minorHAnsi" w:eastAsiaTheme="minorHAnsi" w:hAnsiTheme="minorHAnsi"/>
        </w:rPr>
        <w:t>neglect</w:t>
      </w:r>
      <w:r w:rsidR="00BC334A" w:rsidRPr="00E46853">
        <w:rPr>
          <w:rFonts w:asciiTheme="minorHAnsi" w:eastAsiaTheme="minorHAnsi" w:hAnsiTheme="minorHAnsi"/>
        </w:rPr>
        <w:t>,</w:t>
      </w:r>
      <w:r w:rsidR="00640464">
        <w:rPr>
          <w:rFonts w:asciiTheme="minorHAnsi" w:eastAsiaTheme="minorHAnsi" w:hAnsiTheme="minorHAnsi"/>
        </w:rPr>
        <w:t xml:space="preserve"> exploitation,</w:t>
      </w:r>
      <w:r w:rsidR="00BC334A" w:rsidRPr="00E46853">
        <w:rPr>
          <w:rFonts w:asciiTheme="minorHAnsi" w:eastAsiaTheme="minorHAnsi" w:hAnsiTheme="minorHAnsi"/>
        </w:rPr>
        <w:t xml:space="preserve"> child on child abuse and issues relating to sexual violence and sexual harassment</w:t>
      </w:r>
      <w:r w:rsidR="00FF6F2C" w:rsidRPr="00E46853">
        <w:rPr>
          <w:rFonts w:asciiTheme="minorHAnsi" w:eastAsiaTheme="minorHAnsi" w:hAnsiTheme="minorHAnsi"/>
        </w:rPr>
        <w:t>;</w:t>
      </w:r>
      <w:bookmarkEnd w:id="158"/>
    </w:p>
    <w:p w14:paraId="25D254C9" w14:textId="77777777" w:rsidR="00B20674" w:rsidRPr="0061293F" w:rsidRDefault="006B7A6A" w:rsidP="004541C8">
      <w:pPr>
        <w:pStyle w:val="ListParagraph"/>
        <w:numPr>
          <w:ilvl w:val="0"/>
          <w:numId w:val="29"/>
        </w:numPr>
        <w:rPr>
          <w:rFonts w:asciiTheme="minorHAnsi" w:eastAsiaTheme="minorHAnsi" w:hAnsiTheme="minorHAnsi"/>
        </w:rPr>
      </w:pPr>
      <w:r w:rsidRPr="0061293F">
        <w:rPr>
          <w:rFonts w:asciiTheme="minorHAnsi" w:eastAsiaTheme="minorHAnsi" w:hAnsiTheme="minorHAnsi"/>
        </w:rPr>
        <w:t>e</w:t>
      </w:r>
      <w:r w:rsidR="00B20674" w:rsidRPr="0061293F">
        <w:rPr>
          <w:rFonts w:asciiTheme="minorHAnsi" w:eastAsiaTheme="minorHAnsi" w:hAnsiTheme="minorHAnsi"/>
        </w:rPr>
        <w:t xml:space="preserve">nsure the school’s </w:t>
      </w:r>
      <w:r w:rsidR="00C458D7" w:rsidRPr="0061293F">
        <w:rPr>
          <w:rFonts w:asciiTheme="minorHAnsi" w:eastAsiaTheme="minorHAnsi" w:hAnsiTheme="minorHAnsi"/>
        </w:rPr>
        <w:t>Child Protection Policy</w:t>
      </w:r>
      <w:r w:rsidR="00B20674" w:rsidRPr="0061293F">
        <w:rPr>
          <w:rFonts w:asciiTheme="minorHAnsi" w:eastAsiaTheme="minorHAnsi" w:hAnsiTheme="minorHAnsi"/>
        </w:rPr>
        <w:t xml:space="preserve"> is reviewed annually and the procedures and implementation are updated and reviewed regularly, and work with </w:t>
      </w:r>
      <w:r w:rsidR="00C458D7" w:rsidRPr="0061293F">
        <w:rPr>
          <w:rFonts w:asciiTheme="minorHAnsi" w:eastAsiaTheme="minorHAnsi" w:hAnsiTheme="minorHAnsi"/>
        </w:rPr>
        <w:t xml:space="preserve">the Governing Body or </w:t>
      </w:r>
      <w:r w:rsidR="00B20674" w:rsidRPr="0061293F">
        <w:rPr>
          <w:rFonts w:asciiTheme="minorHAnsi" w:eastAsiaTheme="minorHAnsi" w:hAnsiTheme="minorHAnsi"/>
        </w:rPr>
        <w:t>proprietor</w:t>
      </w:r>
      <w:r w:rsidR="00C458D7" w:rsidRPr="0061293F">
        <w:rPr>
          <w:rFonts w:asciiTheme="minorHAnsi" w:eastAsiaTheme="minorHAnsi" w:hAnsiTheme="minorHAnsi"/>
        </w:rPr>
        <w:t>(</w:t>
      </w:r>
      <w:r w:rsidR="00B20674" w:rsidRPr="0061293F">
        <w:rPr>
          <w:rFonts w:asciiTheme="minorHAnsi" w:eastAsiaTheme="minorHAnsi" w:hAnsiTheme="minorHAnsi"/>
        </w:rPr>
        <w:t>s</w:t>
      </w:r>
      <w:r w:rsidR="00C458D7" w:rsidRPr="0061293F">
        <w:rPr>
          <w:rFonts w:asciiTheme="minorHAnsi" w:eastAsiaTheme="minorHAnsi" w:hAnsiTheme="minorHAnsi"/>
        </w:rPr>
        <w:t>)</w:t>
      </w:r>
      <w:r w:rsidR="00B20674" w:rsidRPr="0061293F">
        <w:rPr>
          <w:rFonts w:asciiTheme="minorHAnsi" w:eastAsiaTheme="minorHAnsi" w:hAnsiTheme="minorHAnsi"/>
        </w:rPr>
        <w:t xml:space="preserve"> regarding this</w:t>
      </w:r>
      <w:r w:rsidRPr="0061293F">
        <w:rPr>
          <w:rFonts w:asciiTheme="minorHAnsi" w:eastAsiaTheme="minorHAnsi" w:hAnsiTheme="minorHAnsi"/>
        </w:rPr>
        <w:t>;</w:t>
      </w:r>
      <w:r w:rsidR="00B20674" w:rsidRPr="0061293F">
        <w:rPr>
          <w:rFonts w:asciiTheme="minorHAnsi" w:eastAsiaTheme="minorHAnsi" w:hAnsiTheme="minorHAnsi"/>
        </w:rPr>
        <w:t xml:space="preserve"> </w:t>
      </w:r>
    </w:p>
    <w:p w14:paraId="110B7166" w14:textId="03A202C5" w:rsidR="00B20674" w:rsidRPr="0061293F" w:rsidRDefault="006B7A6A" w:rsidP="004541C8">
      <w:pPr>
        <w:pStyle w:val="ListParagraph"/>
        <w:numPr>
          <w:ilvl w:val="0"/>
          <w:numId w:val="29"/>
        </w:numPr>
        <w:rPr>
          <w:rFonts w:asciiTheme="minorHAnsi" w:eastAsiaTheme="minorHAnsi" w:hAnsiTheme="minorHAnsi"/>
        </w:rPr>
      </w:pPr>
      <w:r w:rsidRPr="0061293F">
        <w:rPr>
          <w:rFonts w:asciiTheme="minorHAnsi" w:eastAsiaTheme="minorHAnsi" w:hAnsiTheme="minorHAnsi"/>
        </w:rPr>
        <w:t>e</w:t>
      </w:r>
      <w:r w:rsidR="00B20674" w:rsidRPr="0061293F">
        <w:rPr>
          <w:rFonts w:asciiTheme="minorHAnsi" w:eastAsiaTheme="minorHAnsi" w:hAnsiTheme="minorHAnsi"/>
        </w:rPr>
        <w:t xml:space="preserve">nsure the </w:t>
      </w:r>
      <w:r w:rsidR="00C458D7" w:rsidRPr="0061293F">
        <w:rPr>
          <w:rFonts w:asciiTheme="minorHAnsi" w:eastAsiaTheme="minorHAnsi" w:hAnsiTheme="minorHAnsi"/>
        </w:rPr>
        <w:t>Child Protection Policy</w:t>
      </w:r>
      <w:r w:rsidR="00B20674" w:rsidRPr="0061293F">
        <w:rPr>
          <w:rFonts w:asciiTheme="minorHAnsi" w:eastAsiaTheme="minorHAnsi" w:hAnsiTheme="minorHAnsi"/>
        </w:rPr>
        <w:t xml:space="preserve"> </w:t>
      </w:r>
      <w:r w:rsidR="009C7557" w:rsidRPr="0061293F">
        <w:rPr>
          <w:rFonts w:asciiTheme="minorHAnsi" w:eastAsiaTheme="minorHAnsi" w:hAnsiTheme="minorHAnsi"/>
        </w:rPr>
        <w:t xml:space="preserve">and procedures </w:t>
      </w:r>
      <w:r w:rsidR="00B20674" w:rsidRPr="0061293F">
        <w:rPr>
          <w:rFonts w:asciiTheme="minorHAnsi" w:eastAsiaTheme="minorHAnsi" w:hAnsiTheme="minorHAnsi"/>
        </w:rPr>
        <w:t>is available publicly and parents are aware that re</w:t>
      </w:r>
      <w:r w:rsidR="00640464">
        <w:rPr>
          <w:rFonts w:asciiTheme="minorHAnsi" w:eastAsiaTheme="minorHAnsi" w:hAnsiTheme="minorHAnsi"/>
        </w:rPr>
        <w:t>ferrals about suspected abuse,</w:t>
      </w:r>
      <w:r w:rsidR="00B20674" w:rsidRPr="0061293F">
        <w:rPr>
          <w:rFonts w:asciiTheme="minorHAnsi" w:eastAsiaTheme="minorHAnsi" w:hAnsiTheme="minorHAnsi"/>
        </w:rPr>
        <w:t xml:space="preserve"> neglect</w:t>
      </w:r>
      <w:r w:rsidR="00640464">
        <w:rPr>
          <w:rFonts w:asciiTheme="minorHAnsi" w:eastAsiaTheme="minorHAnsi" w:hAnsiTheme="minorHAnsi"/>
        </w:rPr>
        <w:t xml:space="preserve"> or exploitation</w:t>
      </w:r>
      <w:r w:rsidR="00B20674" w:rsidRPr="0061293F">
        <w:rPr>
          <w:rFonts w:asciiTheme="minorHAnsi" w:eastAsiaTheme="minorHAnsi" w:hAnsiTheme="minorHAnsi"/>
        </w:rPr>
        <w:t xml:space="preserve"> may be made and the role of the school in this</w:t>
      </w:r>
      <w:r w:rsidR="008724C7" w:rsidRPr="0061293F">
        <w:rPr>
          <w:rFonts w:asciiTheme="minorHAnsi" w:eastAsiaTheme="minorHAnsi" w:hAnsiTheme="minorHAnsi"/>
        </w:rPr>
        <w:t xml:space="preserve"> process</w:t>
      </w:r>
      <w:r w:rsidRPr="0061293F">
        <w:rPr>
          <w:rFonts w:asciiTheme="minorHAnsi" w:eastAsiaTheme="minorHAnsi" w:hAnsiTheme="minorHAnsi"/>
        </w:rPr>
        <w:t>;</w:t>
      </w:r>
      <w:r w:rsidR="00B20674" w:rsidRPr="0061293F">
        <w:rPr>
          <w:rFonts w:asciiTheme="minorHAnsi" w:eastAsiaTheme="minorHAnsi" w:hAnsiTheme="minorHAnsi"/>
        </w:rPr>
        <w:t xml:space="preserve"> </w:t>
      </w:r>
    </w:p>
    <w:p w14:paraId="7F0A0961" w14:textId="47D6BAA0" w:rsidR="00B20674" w:rsidRDefault="006B7A6A" w:rsidP="004541C8">
      <w:pPr>
        <w:pStyle w:val="ListParagraph"/>
        <w:numPr>
          <w:ilvl w:val="0"/>
          <w:numId w:val="29"/>
        </w:numPr>
        <w:rPr>
          <w:rFonts w:asciiTheme="minorHAnsi" w:eastAsiaTheme="minorHAnsi" w:hAnsiTheme="minorHAnsi"/>
        </w:rPr>
      </w:pPr>
      <w:bookmarkStart w:id="159" w:name="_Hlk524446661"/>
      <w:r w:rsidRPr="0061293F">
        <w:rPr>
          <w:rFonts w:asciiTheme="minorHAnsi" w:eastAsiaTheme="minorHAnsi" w:hAnsiTheme="minorHAnsi"/>
        </w:rPr>
        <w:t>l</w:t>
      </w:r>
      <w:r w:rsidR="00B20674" w:rsidRPr="0061293F">
        <w:rPr>
          <w:rFonts w:asciiTheme="minorHAnsi" w:eastAsiaTheme="minorHAnsi" w:hAnsiTheme="minorHAnsi"/>
        </w:rPr>
        <w:t xml:space="preserve">ink with the </w:t>
      </w:r>
      <w:r w:rsidR="0055238F" w:rsidRPr="0055238F">
        <w:rPr>
          <w:rFonts w:asciiTheme="minorHAnsi" w:hAnsiTheme="minorHAnsi" w:cstheme="minorHAnsi"/>
          <w:szCs w:val="22"/>
          <w:highlight w:val="green"/>
        </w:rPr>
        <w:t>Westmorland and Furness SCP</w:t>
      </w:r>
      <w:r w:rsidR="00025084" w:rsidRPr="0061293F">
        <w:rPr>
          <w:rFonts w:asciiTheme="minorHAnsi" w:eastAsiaTheme="minorHAnsi" w:hAnsiTheme="minorHAnsi"/>
        </w:rPr>
        <w:t xml:space="preserve"> </w:t>
      </w:r>
      <w:r w:rsidR="00620A29" w:rsidRPr="0061293F">
        <w:rPr>
          <w:rFonts w:asciiTheme="minorHAnsi" w:eastAsiaTheme="minorHAnsi" w:hAnsiTheme="minorHAnsi"/>
        </w:rPr>
        <w:t>safeguarding partner arrangements</w:t>
      </w:r>
      <w:r w:rsidR="00B20674" w:rsidRPr="0061293F">
        <w:rPr>
          <w:rFonts w:asciiTheme="minorHAnsi" w:eastAsiaTheme="minorHAnsi" w:hAnsiTheme="minorHAnsi"/>
        </w:rPr>
        <w:t xml:space="preserve"> to make sure staff are aware of training opportunities and the latest local </w:t>
      </w:r>
      <w:r w:rsidR="008724C7" w:rsidRPr="0061293F">
        <w:rPr>
          <w:rFonts w:asciiTheme="minorHAnsi" w:eastAsiaTheme="minorHAnsi" w:hAnsiTheme="minorHAnsi"/>
        </w:rPr>
        <w:t>procedures</w:t>
      </w:r>
      <w:r w:rsidR="00B20674" w:rsidRPr="0061293F">
        <w:rPr>
          <w:rFonts w:asciiTheme="minorHAnsi" w:eastAsiaTheme="minorHAnsi" w:hAnsiTheme="minorHAnsi"/>
        </w:rPr>
        <w:t xml:space="preserve"> on safeguarding</w:t>
      </w:r>
      <w:r w:rsidRPr="0061293F">
        <w:rPr>
          <w:rFonts w:asciiTheme="minorHAnsi" w:eastAsiaTheme="minorHAnsi" w:hAnsiTheme="minorHAnsi"/>
        </w:rPr>
        <w:t>;</w:t>
      </w:r>
      <w:r w:rsidR="00B20674" w:rsidRPr="0061293F">
        <w:rPr>
          <w:rFonts w:asciiTheme="minorHAnsi" w:eastAsiaTheme="minorHAnsi" w:hAnsiTheme="minorHAnsi"/>
        </w:rPr>
        <w:t xml:space="preserve"> </w:t>
      </w:r>
    </w:p>
    <w:p w14:paraId="13C25901" w14:textId="3F7167B9" w:rsidR="0055238F" w:rsidRPr="0055238F" w:rsidRDefault="0055238F" w:rsidP="004541C8">
      <w:pPr>
        <w:pStyle w:val="ListParagraph"/>
        <w:numPr>
          <w:ilvl w:val="0"/>
          <w:numId w:val="29"/>
        </w:numPr>
        <w:rPr>
          <w:rFonts w:asciiTheme="minorHAnsi" w:eastAsiaTheme="minorHAnsi" w:hAnsiTheme="minorHAnsi"/>
          <w:highlight w:val="green"/>
        </w:rPr>
      </w:pPr>
      <w:r w:rsidRPr="0055238F">
        <w:rPr>
          <w:rFonts w:asciiTheme="minorHAnsi" w:eastAsiaTheme="minorHAnsi" w:hAnsiTheme="minorHAnsi"/>
          <w:szCs w:val="22"/>
          <w:highlight w:val="green"/>
        </w:rPr>
        <w:t xml:space="preserve">ensure that all EYFS practitioners are trained in line with the criteria set out in Annex C of the </w:t>
      </w:r>
      <w:hyperlink r:id="rId40" w:history="1">
        <w:r w:rsidRPr="0055238F">
          <w:rPr>
            <w:rStyle w:val="Hyperlink"/>
            <w:rFonts w:asciiTheme="minorHAnsi" w:eastAsiaTheme="minorHAnsi" w:hAnsiTheme="minorHAnsi"/>
            <w:szCs w:val="22"/>
            <w:highlight w:val="green"/>
          </w:rPr>
          <w:t>EYFS statutory framework for group and school based providers</w:t>
        </w:r>
      </w:hyperlink>
      <w:r w:rsidRPr="0055238F">
        <w:rPr>
          <w:rFonts w:asciiTheme="minorHAnsi" w:eastAsiaTheme="minorHAnsi" w:hAnsiTheme="minorHAnsi"/>
          <w:szCs w:val="22"/>
          <w:highlight w:val="green"/>
        </w:rPr>
        <w:t xml:space="preserve">.  The DSL must provide support, advice and </w:t>
      </w:r>
      <w:r w:rsidRPr="0055238F">
        <w:rPr>
          <w:rFonts w:asciiTheme="minorHAnsi" w:eastAsiaTheme="minorHAnsi" w:hAnsiTheme="minorHAnsi"/>
          <w:szCs w:val="22"/>
          <w:highlight w:val="green"/>
        </w:rPr>
        <w:lastRenderedPageBreak/>
        <w:t xml:space="preserve">guidance to all practitioners on an ongoing basis, and on any specific safeguarding issue as required.  Training must be renewed </w:t>
      </w:r>
      <w:r w:rsidRPr="0055238F">
        <w:rPr>
          <w:rFonts w:asciiTheme="minorHAnsi" w:eastAsiaTheme="minorHAnsi" w:hAnsiTheme="minorHAnsi"/>
          <w:b/>
          <w:bCs/>
          <w:szCs w:val="22"/>
          <w:highlight w:val="green"/>
        </w:rPr>
        <w:t xml:space="preserve">every two years.  </w:t>
      </w:r>
      <w:r w:rsidRPr="0055238F">
        <w:rPr>
          <w:rFonts w:asciiTheme="minorHAnsi" w:eastAsiaTheme="minorHAnsi" w:hAnsiTheme="minorHAnsi"/>
          <w:szCs w:val="22"/>
          <w:highlight w:val="green"/>
        </w:rPr>
        <w:t>We will consider whether any staff need to undertake annual refresher training during any two-year period to help maintain basic skills and keep up to date with any changes to safeguarding procedures or as a result of any safeguarding concerns that occur in the setting.</w:t>
      </w:r>
    </w:p>
    <w:p w14:paraId="0F89AA70" w14:textId="0C7E4E27" w:rsidR="00A6046A" w:rsidRPr="0061293F" w:rsidRDefault="00A6046A" w:rsidP="004541C8">
      <w:pPr>
        <w:pStyle w:val="ListParagraph"/>
        <w:numPr>
          <w:ilvl w:val="0"/>
          <w:numId w:val="29"/>
        </w:numPr>
        <w:autoSpaceDE w:val="0"/>
        <w:autoSpaceDN w:val="0"/>
        <w:adjustRightInd w:val="0"/>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help promote educational outcomes by sharing the information about the welfare, safeguarding and child protection issues that children, including children with a social worker, are experiencing, or have experienced, with teachers</w:t>
      </w:r>
      <w:r w:rsidR="00446375">
        <w:rPr>
          <w:rFonts w:asciiTheme="minorHAnsi" w:eastAsiaTheme="minorHAnsi" w:hAnsiTheme="minorHAnsi" w:cs="Arial"/>
          <w:color w:val="000000"/>
          <w:szCs w:val="22"/>
        </w:rPr>
        <w:t xml:space="preserve"> (on a need to know basis)</w:t>
      </w:r>
      <w:r w:rsidRPr="0061293F">
        <w:rPr>
          <w:rFonts w:asciiTheme="minorHAnsi" w:eastAsiaTheme="minorHAnsi" w:hAnsiTheme="minorHAnsi" w:cs="Arial"/>
          <w:color w:val="000000"/>
          <w:szCs w:val="22"/>
        </w:rPr>
        <w:t xml:space="preserve"> and school leadership staff. </w:t>
      </w:r>
      <w:r w:rsidR="000D230B"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Their role could include ensuring that the school and its staff, know who these children are, understand their academic progress and attainment and maintain a culture of high aspirations for this cohort; supporting teaching staff to identify the challenges that children in this group might face</w:t>
      </w:r>
      <w:r w:rsidR="00446375">
        <w:rPr>
          <w:rFonts w:asciiTheme="minorHAnsi" w:eastAsiaTheme="minorHAnsi" w:hAnsiTheme="minorHAnsi" w:cs="Arial"/>
          <w:color w:val="000000"/>
          <w:szCs w:val="22"/>
        </w:rPr>
        <w:t xml:space="preserve"> (both online and offline)</w:t>
      </w:r>
      <w:r w:rsidRPr="0061293F">
        <w:rPr>
          <w:rFonts w:asciiTheme="minorHAnsi" w:eastAsiaTheme="minorHAnsi" w:hAnsiTheme="minorHAnsi" w:cs="Arial"/>
          <w:color w:val="000000"/>
          <w:szCs w:val="22"/>
        </w:rPr>
        <w:t xml:space="preserve"> and the additional academic support and adjustments that they could make to best support these children;</w:t>
      </w:r>
    </w:p>
    <w:p w14:paraId="3F16B856" w14:textId="02FC8803" w:rsidR="00B20674" w:rsidRPr="0055238F" w:rsidRDefault="003D06AA" w:rsidP="004541C8">
      <w:pPr>
        <w:pStyle w:val="ListParagraph"/>
        <w:numPr>
          <w:ilvl w:val="0"/>
          <w:numId w:val="29"/>
        </w:numPr>
        <w:rPr>
          <w:rStyle w:val="Hyperlink"/>
          <w:rFonts w:asciiTheme="minorHAnsi" w:eastAsiaTheme="minorHAnsi" w:hAnsiTheme="minorHAnsi"/>
          <w:color w:val="auto"/>
          <w:u w:val="none"/>
        </w:rPr>
      </w:pPr>
      <w:bookmarkStart w:id="160" w:name="_Hlk525118718"/>
      <w:r w:rsidRPr="0061293F">
        <w:rPr>
          <w:rFonts w:asciiTheme="minorHAnsi" w:eastAsiaTheme="minorHAnsi" w:hAnsiTheme="minorHAnsi"/>
        </w:rPr>
        <w:t xml:space="preserve">where children leave the </w:t>
      </w:r>
      <w:bookmarkStart w:id="161" w:name="_Hlk27128981"/>
      <w:r w:rsidRPr="0061293F">
        <w:rPr>
          <w:rFonts w:asciiTheme="minorHAnsi" w:eastAsiaTheme="minorHAnsi" w:hAnsiTheme="minorHAnsi"/>
        </w:rPr>
        <w:t>school</w:t>
      </w:r>
      <w:r w:rsidR="00A6046A" w:rsidRPr="0061293F">
        <w:rPr>
          <w:rFonts w:asciiTheme="minorHAnsi" w:eastAsiaTheme="minorHAnsi" w:hAnsiTheme="minorHAnsi"/>
        </w:rPr>
        <w:t xml:space="preserve"> (including for in-year transfers)</w:t>
      </w:r>
      <w:r w:rsidRPr="0061293F">
        <w:rPr>
          <w:rFonts w:asciiTheme="minorHAnsi" w:eastAsiaTheme="minorHAnsi" w:hAnsiTheme="minorHAnsi"/>
        </w:rPr>
        <w:t xml:space="preserve">, </w:t>
      </w:r>
      <w:r w:rsidR="00620A29" w:rsidRPr="0061293F">
        <w:rPr>
          <w:rFonts w:asciiTheme="minorHAnsi" w:eastAsiaTheme="minorHAnsi" w:hAnsiTheme="minorHAnsi"/>
        </w:rPr>
        <w:t xml:space="preserve">the DSL </w:t>
      </w:r>
      <w:r w:rsidR="00660A15" w:rsidRPr="0061293F">
        <w:rPr>
          <w:rFonts w:asciiTheme="minorHAnsi" w:eastAsiaTheme="minorHAnsi" w:hAnsiTheme="minorHAnsi"/>
        </w:rPr>
        <w:t>will</w:t>
      </w:r>
      <w:r w:rsidR="00620A29" w:rsidRPr="0061293F">
        <w:rPr>
          <w:rFonts w:asciiTheme="minorHAnsi" w:eastAsiaTheme="minorHAnsi" w:hAnsiTheme="minorHAnsi"/>
        </w:rPr>
        <w:t xml:space="preserve"> </w:t>
      </w:r>
      <w:r w:rsidRPr="0061293F">
        <w:rPr>
          <w:rFonts w:asciiTheme="minorHAnsi" w:eastAsiaTheme="minorHAnsi" w:hAnsiTheme="minorHAnsi"/>
        </w:rPr>
        <w:t xml:space="preserve">ensure their Child </w:t>
      </w:r>
      <w:r w:rsidRPr="00E46853">
        <w:rPr>
          <w:rFonts w:asciiTheme="minorHAnsi" w:eastAsiaTheme="minorHAnsi" w:hAnsiTheme="minorHAnsi"/>
        </w:rPr>
        <w:t xml:space="preserve">Protection file is forwarded to any new school as soon as </w:t>
      </w:r>
      <w:bookmarkStart w:id="162" w:name="_Hlk81908510"/>
      <w:r w:rsidRPr="00E46853">
        <w:rPr>
          <w:rFonts w:asciiTheme="minorHAnsi" w:eastAsiaTheme="minorHAnsi" w:hAnsiTheme="minorHAnsi"/>
        </w:rPr>
        <w:t>possible</w:t>
      </w:r>
      <w:r w:rsidR="00A85DBF" w:rsidRPr="00E46853">
        <w:rPr>
          <w:rFonts w:asciiTheme="minorHAnsi" w:eastAsiaTheme="minorHAnsi" w:hAnsiTheme="minorHAnsi"/>
        </w:rPr>
        <w:t>, and within 5 days for an in-year transfer or within the first 5 days of the start of a new term</w:t>
      </w:r>
      <w:r w:rsidR="00CA07DC" w:rsidRPr="00E46853">
        <w:rPr>
          <w:rFonts w:asciiTheme="minorHAnsi" w:eastAsiaTheme="minorHAnsi" w:hAnsiTheme="minorHAnsi"/>
        </w:rPr>
        <w:t xml:space="preserve"> to allow the new school to </w:t>
      </w:r>
      <w:r w:rsidR="00A85DBF" w:rsidRPr="00E46853">
        <w:rPr>
          <w:rFonts w:asciiTheme="minorHAnsi" w:eastAsiaTheme="minorHAnsi" w:hAnsiTheme="minorHAnsi"/>
        </w:rPr>
        <w:t xml:space="preserve">have </w:t>
      </w:r>
      <w:r w:rsidR="00CA07DC" w:rsidRPr="00E46853">
        <w:rPr>
          <w:rFonts w:asciiTheme="minorHAnsi" w:eastAsiaTheme="minorHAnsi" w:hAnsiTheme="minorHAnsi"/>
        </w:rPr>
        <w:t>support</w:t>
      </w:r>
      <w:r w:rsidR="00A85DBF" w:rsidRPr="00E46853">
        <w:rPr>
          <w:rFonts w:asciiTheme="minorHAnsi" w:eastAsiaTheme="minorHAnsi" w:hAnsiTheme="minorHAnsi"/>
        </w:rPr>
        <w:t xml:space="preserve"> in place for when the child arrives</w:t>
      </w:r>
      <w:r w:rsidR="00CA07DC" w:rsidRPr="00E46853">
        <w:rPr>
          <w:rFonts w:asciiTheme="minorHAnsi" w:eastAsiaTheme="minorHAnsi" w:hAnsiTheme="minorHAnsi"/>
        </w:rPr>
        <w:t xml:space="preserve">.  </w:t>
      </w:r>
      <w:r w:rsidR="00A85DBF" w:rsidRPr="00E46853">
        <w:rPr>
          <w:rFonts w:asciiTheme="minorHAnsi" w:eastAsiaTheme="minorHAnsi" w:hAnsiTheme="minorHAnsi"/>
        </w:rPr>
        <w:t xml:space="preserve">The DSL should ensure secure transit and a confirmation of receipt should be obtained. </w:t>
      </w:r>
      <w:r w:rsidR="00CA07DC" w:rsidRPr="00E46853">
        <w:rPr>
          <w:rFonts w:asciiTheme="minorHAnsi" w:eastAsiaTheme="minorHAnsi" w:hAnsiTheme="minorHAnsi"/>
        </w:rPr>
        <w:t xml:space="preserve">The file will be </w:t>
      </w:r>
      <w:r w:rsidRPr="00E46853">
        <w:rPr>
          <w:rFonts w:asciiTheme="minorHAnsi" w:eastAsiaTheme="minorHAnsi" w:hAnsiTheme="minorHAnsi"/>
        </w:rPr>
        <w:t>transferred separately from the main pupil file.  A copy of the chronology will be retained in school.</w:t>
      </w:r>
      <w:r w:rsidR="00620A29" w:rsidRPr="00E46853">
        <w:rPr>
          <w:rFonts w:asciiTheme="minorHAnsi" w:eastAsiaTheme="minorHAnsi" w:hAnsiTheme="minorHAnsi"/>
        </w:rPr>
        <w:t xml:space="preserve"> </w:t>
      </w:r>
      <w:r w:rsidR="009553BC" w:rsidRPr="00E46853">
        <w:rPr>
          <w:rFonts w:asciiTheme="minorHAnsi" w:eastAsiaTheme="minorHAnsi" w:hAnsiTheme="minorHAnsi"/>
        </w:rPr>
        <w:t xml:space="preserve"> </w:t>
      </w:r>
      <w:r w:rsidR="00620A29" w:rsidRPr="00E46853">
        <w:rPr>
          <w:rFonts w:asciiTheme="minorHAnsi" w:eastAsiaTheme="minorHAnsi" w:hAnsiTheme="minorHAnsi"/>
        </w:rPr>
        <w:t xml:space="preserve">Consideration will also be given to whether information should be shared with the new school </w:t>
      </w:r>
      <w:r w:rsidR="00751E98" w:rsidRPr="00E46853">
        <w:rPr>
          <w:rFonts w:asciiTheme="minorHAnsi" w:eastAsiaTheme="minorHAnsi" w:hAnsiTheme="minorHAnsi"/>
        </w:rPr>
        <w:t xml:space="preserve">significantly </w:t>
      </w:r>
      <w:r w:rsidR="00620A29" w:rsidRPr="00E46853">
        <w:rPr>
          <w:rFonts w:asciiTheme="minorHAnsi" w:eastAsiaTheme="minorHAnsi" w:hAnsiTheme="minorHAnsi"/>
        </w:rPr>
        <w:t>in advance of a child leaving the school</w:t>
      </w:r>
      <w:r w:rsidR="00751E98" w:rsidRPr="00E46853">
        <w:rPr>
          <w:rFonts w:asciiTheme="minorHAnsi" w:eastAsiaTheme="minorHAnsi" w:hAnsiTheme="minorHAnsi"/>
        </w:rPr>
        <w:t xml:space="preserve"> so that the receiving school can have the appropriate support in place for when the child arrives. </w:t>
      </w:r>
      <w:bookmarkEnd w:id="153"/>
      <w:bookmarkEnd w:id="159"/>
      <w:bookmarkEnd w:id="160"/>
      <w:bookmarkEnd w:id="161"/>
      <w:r w:rsidR="00CA07DC" w:rsidRPr="00E46853">
        <w:rPr>
          <w:rFonts w:asciiTheme="minorHAnsi" w:eastAsiaTheme="minorHAnsi" w:hAnsiTheme="minorHAnsi"/>
        </w:rPr>
        <w:t xml:space="preserve">Further information on the child protection file is </w:t>
      </w:r>
      <w:r w:rsidR="00BC2F3B" w:rsidRPr="00E46853">
        <w:rPr>
          <w:rFonts w:asciiTheme="minorHAnsi" w:eastAsiaTheme="minorHAnsi" w:hAnsiTheme="minorHAnsi"/>
        </w:rPr>
        <w:t xml:space="preserve">outlined </w:t>
      </w:r>
      <w:r w:rsidR="00CA07DC" w:rsidRPr="00E46853">
        <w:rPr>
          <w:rFonts w:asciiTheme="minorHAnsi" w:eastAsiaTheme="minorHAnsi" w:hAnsiTheme="minorHAnsi"/>
        </w:rPr>
        <w:t xml:space="preserve">in </w:t>
      </w:r>
      <w:r w:rsidR="00CA07DC" w:rsidRPr="00E46853">
        <w:rPr>
          <w:rFonts w:asciiTheme="minorHAnsi" w:hAnsiTheme="minorHAnsi" w:cstheme="minorHAnsi"/>
          <w:szCs w:val="22"/>
        </w:rPr>
        <w:t>Annex C</w:t>
      </w:r>
      <w:r w:rsidR="00CA07DC" w:rsidRPr="00E46853">
        <w:rPr>
          <w:rFonts w:asciiTheme="minorHAnsi" w:hAnsiTheme="minorHAnsi" w:cstheme="minorHAnsi"/>
          <w:color w:val="000000" w:themeColor="text1"/>
          <w:szCs w:val="22"/>
        </w:rPr>
        <w:t xml:space="preserve"> of </w:t>
      </w:r>
      <w:hyperlink r:id="rId41" w:history="1">
        <w:r w:rsidR="00CA07DC" w:rsidRPr="00E46853">
          <w:rPr>
            <w:rStyle w:val="Hyperlink"/>
            <w:rFonts w:asciiTheme="minorHAnsi" w:hAnsiTheme="minorHAnsi" w:cstheme="minorHAnsi"/>
            <w:szCs w:val="22"/>
          </w:rPr>
          <w:t>Keeping Children Safe in Education</w:t>
        </w:r>
      </w:hyperlink>
      <w:r w:rsidR="00BC2F3B" w:rsidRPr="00E46853">
        <w:rPr>
          <w:rStyle w:val="Hyperlink"/>
          <w:rFonts w:asciiTheme="minorHAnsi" w:hAnsiTheme="minorHAnsi" w:cstheme="minorHAnsi"/>
          <w:szCs w:val="22"/>
        </w:rPr>
        <w:t>.</w:t>
      </w:r>
      <w:bookmarkEnd w:id="162"/>
    </w:p>
    <w:p w14:paraId="6B5AEE54" w14:textId="77777777" w:rsidR="0055238F" w:rsidRPr="0055238F" w:rsidRDefault="0055238F" w:rsidP="0055238F">
      <w:pPr>
        <w:pStyle w:val="ListParagraph"/>
        <w:numPr>
          <w:ilvl w:val="0"/>
          <w:numId w:val="29"/>
        </w:numPr>
        <w:rPr>
          <w:rFonts w:asciiTheme="minorHAnsi" w:eastAsiaTheme="minorHAnsi" w:hAnsiTheme="minorHAnsi"/>
          <w:highlight w:val="green"/>
        </w:rPr>
      </w:pPr>
      <w:r w:rsidRPr="0055238F">
        <w:rPr>
          <w:rFonts w:asciiTheme="minorHAnsi" w:eastAsiaTheme="minorHAnsi" w:hAnsiTheme="minorHAnsi"/>
          <w:highlight w:val="green"/>
        </w:rPr>
        <w:t xml:space="preserve">where a child is removed from school for Elective Home Education, we will securely retain the </w:t>
      </w:r>
      <w:r w:rsidRPr="0055238F">
        <w:rPr>
          <w:highlight w:val="green"/>
          <w:lang w:eastAsia="en-GB"/>
        </w:rPr>
        <w:t>pupil’s file for the legal time period (dob + 25 years).  Such files will be sealed, marked with the pupil name and date of birth and the date of final secure disposal.</w:t>
      </w:r>
    </w:p>
    <w:p w14:paraId="2CFA9263" w14:textId="77777777" w:rsidR="0055238F" w:rsidRPr="00E46853" w:rsidRDefault="0055238F" w:rsidP="004541C8">
      <w:pPr>
        <w:pStyle w:val="ListParagraph"/>
        <w:numPr>
          <w:ilvl w:val="0"/>
          <w:numId w:val="29"/>
        </w:numPr>
        <w:rPr>
          <w:rFonts w:asciiTheme="minorHAnsi" w:eastAsiaTheme="minorHAnsi" w:hAnsiTheme="minorHAnsi"/>
        </w:rPr>
      </w:pPr>
    </w:p>
    <w:p w14:paraId="65AA9CDF" w14:textId="44C654A2" w:rsidR="009932C1" w:rsidRPr="00E46853" w:rsidRDefault="002D50D7" w:rsidP="00616AFB">
      <w:pPr>
        <w:pStyle w:val="Heading3"/>
      </w:pPr>
      <w:bookmarkStart w:id="163" w:name="_Toc426124622"/>
      <w:bookmarkStart w:id="164" w:name="_Toc426444126"/>
      <w:bookmarkStart w:id="165" w:name="_Toc440032789"/>
      <w:bookmarkStart w:id="166" w:name="_Toc443666325"/>
      <w:bookmarkStart w:id="167" w:name="_Toc443666577"/>
      <w:bookmarkStart w:id="168" w:name="_Toc112937685"/>
      <w:bookmarkStart w:id="169" w:name="_Hlk511382709"/>
      <w:r w:rsidRPr="00E46853">
        <w:t>T</w:t>
      </w:r>
      <w:r w:rsidR="009932C1" w:rsidRPr="00E46853">
        <w:t xml:space="preserve">he </w:t>
      </w:r>
      <w:r w:rsidR="00FB1787" w:rsidRPr="00E46853">
        <w:t>d</w:t>
      </w:r>
      <w:r w:rsidR="009932C1" w:rsidRPr="00E46853">
        <w:t xml:space="preserve">esignated </w:t>
      </w:r>
      <w:r w:rsidR="00FB1787" w:rsidRPr="00E46853">
        <w:t>t</w:t>
      </w:r>
      <w:r w:rsidR="009932C1" w:rsidRPr="00E46853">
        <w:t>eacher for</w:t>
      </w:r>
      <w:r w:rsidR="006B6361" w:rsidRPr="00E46853">
        <w:t xml:space="preserve"> </w:t>
      </w:r>
      <w:bookmarkStart w:id="170" w:name="_Hlk27129022"/>
      <w:r w:rsidR="00640464">
        <w:t>cared-for</w:t>
      </w:r>
      <w:bookmarkEnd w:id="163"/>
      <w:bookmarkEnd w:id="164"/>
      <w:bookmarkEnd w:id="165"/>
      <w:bookmarkEnd w:id="166"/>
      <w:bookmarkEnd w:id="167"/>
      <w:r w:rsidRPr="00E46853">
        <w:t xml:space="preserve"> and previously </w:t>
      </w:r>
      <w:r w:rsidR="00640464">
        <w:t>cared-for</w:t>
      </w:r>
      <w:r w:rsidRPr="00E46853">
        <w:t xml:space="preserve"> children</w:t>
      </w:r>
      <w:bookmarkEnd w:id="170"/>
      <w:bookmarkEnd w:id="168"/>
    </w:p>
    <w:p w14:paraId="5D510AD9" w14:textId="53907407" w:rsidR="00AE7EEB" w:rsidRPr="0061293F" w:rsidRDefault="006D42BA" w:rsidP="002D50D7">
      <w:pPr>
        <w:pStyle w:val="Default"/>
        <w:spacing w:after="120"/>
        <w:ind w:left="567"/>
        <w:rPr>
          <w:rFonts w:asciiTheme="minorHAnsi" w:eastAsiaTheme="minorHAnsi" w:hAnsiTheme="minorHAnsi"/>
          <w:sz w:val="22"/>
          <w:szCs w:val="22"/>
        </w:rPr>
      </w:pPr>
      <w:bookmarkStart w:id="171" w:name="_Hlk525118812"/>
      <w:bookmarkStart w:id="172" w:name="_Hlk27129046"/>
      <w:r w:rsidRPr="00E46853">
        <w:rPr>
          <w:rFonts w:asciiTheme="minorHAnsi" w:eastAsiaTheme="minorHAnsi" w:hAnsiTheme="minorHAnsi"/>
          <w:sz w:val="22"/>
          <w:szCs w:val="22"/>
        </w:rPr>
        <w:t xml:space="preserve">The most common reason for children becoming looked after is as a result of abuse and/or neglect.  </w:t>
      </w:r>
      <w:r w:rsidR="00AE7EEB" w:rsidRPr="00E46853">
        <w:rPr>
          <w:rFonts w:asciiTheme="minorHAnsi" w:eastAsiaTheme="minorHAnsi" w:hAnsiTheme="minorHAnsi"/>
          <w:sz w:val="22"/>
          <w:szCs w:val="22"/>
        </w:rPr>
        <w:t xml:space="preserve">A previously </w:t>
      </w:r>
      <w:r w:rsidR="00640464">
        <w:rPr>
          <w:rFonts w:asciiTheme="minorHAnsi" w:eastAsiaTheme="minorHAnsi" w:hAnsiTheme="minorHAnsi"/>
          <w:sz w:val="22"/>
          <w:szCs w:val="22"/>
        </w:rPr>
        <w:t>cared-for</w:t>
      </w:r>
      <w:r w:rsidR="00AE7EEB" w:rsidRPr="00E46853">
        <w:rPr>
          <w:rFonts w:asciiTheme="minorHAnsi" w:eastAsiaTheme="minorHAnsi" w:hAnsiTheme="minorHAnsi"/>
          <w:sz w:val="22"/>
          <w:szCs w:val="22"/>
        </w:rPr>
        <w:t xml:space="preserve"> child potentially remains vulnerable and all staff are equipped with the skills,</w:t>
      </w:r>
      <w:r w:rsidR="00AE7EEB" w:rsidRPr="0061293F">
        <w:rPr>
          <w:rFonts w:asciiTheme="minorHAnsi" w:eastAsiaTheme="minorHAnsi" w:hAnsiTheme="minorHAnsi"/>
          <w:sz w:val="22"/>
          <w:szCs w:val="22"/>
        </w:rPr>
        <w:t xml:space="preserve"> knowledge and understanding to keep both </w:t>
      </w:r>
      <w:r w:rsidR="00640464">
        <w:rPr>
          <w:rFonts w:asciiTheme="minorHAnsi" w:eastAsiaTheme="minorHAnsi" w:hAnsiTheme="minorHAnsi"/>
          <w:sz w:val="22"/>
          <w:szCs w:val="22"/>
        </w:rPr>
        <w:t>cared-for</w:t>
      </w:r>
      <w:r w:rsidR="00AE7EEB" w:rsidRPr="0061293F">
        <w:rPr>
          <w:rFonts w:asciiTheme="minorHAnsi" w:eastAsiaTheme="minorHAnsi" w:hAnsiTheme="minorHAnsi"/>
          <w:sz w:val="22"/>
          <w:szCs w:val="22"/>
        </w:rPr>
        <w:t xml:space="preserve"> and previously </w:t>
      </w:r>
      <w:r w:rsidR="00640464">
        <w:rPr>
          <w:rFonts w:asciiTheme="minorHAnsi" w:eastAsiaTheme="minorHAnsi" w:hAnsiTheme="minorHAnsi"/>
          <w:sz w:val="22"/>
          <w:szCs w:val="22"/>
        </w:rPr>
        <w:t>cared-for</w:t>
      </w:r>
      <w:r w:rsidR="00AE7EEB" w:rsidRPr="0061293F">
        <w:rPr>
          <w:rFonts w:asciiTheme="minorHAnsi" w:eastAsiaTheme="minorHAnsi" w:hAnsiTheme="minorHAnsi"/>
          <w:sz w:val="22"/>
          <w:szCs w:val="22"/>
        </w:rPr>
        <w:t xml:space="preserve"> children safe.</w:t>
      </w:r>
      <w:bookmarkEnd w:id="171"/>
    </w:p>
    <w:p w14:paraId="091A1FFF" w14:textId="6304D1C3" w:rsidR="009932C1" w:rsidRPr="00E46853" w:rsidRDefault="009932C1" w:rsidP="002D50D7">
      <w:pPr>
        <w:pStyle w:val="Default"/>
        <w:spacing w:after="120"/>
        <w:ind w:left="567"/>
        <w:rPr>
          <w:rFonts w:asciiTheme="minorHAnsi" w:eastAsiaTheme="minorHAnsi" w:hAnsiTheme="minorHAnsi"/>
          <w:sz w:val="22"/>
          <w:szCs w:val="22"/>
        </w:rPr>
      </w:pPr>
      <w:r w:rsidRPr="0061293F">
        <w:rPr>
          <w:rFonts w:asciiTheme="minorHAnsi" w:eastAsiaTheme="minorHAnsi" w:hAnsiTheme="minorHAnsi"/>
          <w:sz w:val="22"/>
          <w:szCs w:val="22"/>
        </w:rPr>
        <w:t xml:space="preserve">The </w:t>
      </w:r>
      <w:r w:rsidR="00FB1787" w:rsidRPr="0061293F">
        <w:rPr>
          <w:rFonts w:asciiTheme="minorHAnsi" w:eastAsiaTheme="minorHAnsi" w:hAnsiTheme="minorHAnsi"/>
          <w:sz w:val="22"/>
          <w:szCs w:val="22"/>
        </w:rPr>
        <w:t>d</w:t>
      </w:r>
      <w:r w:rsidRPr="0061293F">
        <w:rPr>
          <w:rFonts w:asciiTheme="minorHAnsi" w:eastAsiaTheme="minorHAnsi" w:hAnsiTheme="minorHAnsi"/>
          <w:sz w:val="22"/>
          <w:szCs w:val="22"/>
        </w:rPr>
        <w:t xml:space="preserve">esignated </w:t>
      </w:r>
      <w:r w:rsidR="00FB1787" w:rsidRPr="0061293F">
        <w:rPr>
          <w:rFonts w:asciiTheme="minorHAnsi" w:eastAsiaTheme="minorHAnsi" w:hAnsiTheme="minorHAnsi"/>
          <w:sz w:val="22"/>
          <w:szCs w:val="22"/>
        </w:rPr>
        <w:t>t</w:t>
      </w:r>
      <w:r w:rsidRPr="0061293F">
        <w:rPr>
          <w:rFonts w:asciiTheme="minorHAnsi" w:eastAsiaTheme="minorHAnsi" w:hAnsiTheme="minorHAnsi"/>
          <w:sz w:val="22"/>
          <w:szCs w:val="22"/>
        </w:rPr>
        <w:t xml:space="preserve">eacher </w:t>
      </w:r>
      <w:r w:rsidR="00580BEA" w:rsidRPr="0061293F">
        <w:rPr>
          <w:rFonts w:asciiTheme="minorHAnsi" w:eastAsiaTheme="minorHAnsi" w:hAnsiTheme="minorHAnsi"/>
          <w:sz w:val="22"/>
          <w:szCs w:val="22"/>
        </w:rPr>
        <w:t xml:space="preserve">for </w:t>
      </w:r>
      <w:r w:rsidR="00640464">
        <w:rPr>
          <w:rFonts w:asciiTheme="minorHAnsi" w:eastAsiaTheme="minorHAnsi" w:hAnsiTheme="minorHAnsi"/>
          <w:sz w:val="22"/>
          <w:szCs w:val="22"/>
        </w:rPr>
        <w:t>cared-for</w:t>
      </w:r>
      <w:r w:rsidR="00580BEA" w:rsidRPr="0061293F">
        <w:rPr>
          <w:rFonts w:asciiTheme="minorHAnsi" w:eastAsiaTheme="minorHAnsi" w:hAnsiTheme="minorHAnsi"/>
          <w:sz w:val="22"/>
          <w:szCs w:val="22"/>
        </w:rPr>
        <w:t xml:space="preserve"> and previously </w:t>
      </w:r>
      <w:r w:rsidR="00640464">
        <w:rPr>
          <w:rFonts w:asciiTheme="minorHAnsi" w:eastAsiaTheme="minorHAnsi" w:hAnsiTheme="minorHAnsi"/>
          <w:sz w:val="22"/>
          <w:szCs w:val="22"/>
        </w:rPr>
        <w:t>cared-for</w:t>
      </w:r>
      <w:r w:rsidR="00580BEA" w:rsidRPr="0061293F">
        <w:rPr>
          <w:rFonts w:asciiTheme="minorHAnsi" w:eastAsiaTheme="minorHAnsi" w:hAnsiTheme="minorHAnsi"/>
          <w:sz w:val="22"/>
          <w:szCs w:val="22"/>
        </w:rPr>
        <w:t xml:space="preserve"> children </w:t>
      </w:r>
      <w:r w:rsidRPr="0061293F">
        <w:rPr>
          <w:rFonts w:asciiTheme="minorHAnsi" w:eastAsiaTheme="minorHAnsi" w:hAnsiTheme="minorHAnsi"/>
          <w:sz w:val="22"/>
          <w:szCs w:val="22"/>
        </w:rPr>
        <w:t xml:space="preserve">has lead responsibility for </w:t>
      </w:r>
      <w:r w:rsidRPr="00E46853">
        <w:rPr>
          <w:rFonts w:asciiTheme="minorHAnsi" w:eastAsiaTheme="minorHAnsi" w:hAnsiTheme="minorHAnsi"/>
          <w:sz w:val="22"/>
          <w:szCs w:val="22"/>
        </w:rPr>
        <w:t>helping school staff understand the things which affect how</w:t>
      </w:r>
      <w:r w:rsidR="006B6361" w:rsidRPr="00E46853">
        <w:rPr>
          <w:rFonts w:asciiTheme="minorHAnsi" w:eastAsiaTheme="minorHAnsi" w:hAnsiTheme="minorHAnsi"/>
          <w:sz w:val="22"/>
          <w:szCs w:val="22"/>
        </w:rPr>
        <w:t xml:space="preserve"> </w:t>
      </w:r>
      <w:r w:rsidR="00640464">
        <w:rPr>
          <w:rFonts w:asciiTheme="minorHAnsi" w:eastAsiaTheme="minorHAnsi" w:hAnsiTheme="minorHAnsi"/>
          <w:sz w:val="22"/>
          <w:szCs w:val="22"/>
        </w:rPr>
        <w:t>cared-for</w:t>
      </w:r>
      <w:r w:rsidR="002D50D7" w:rsidRPr="00E46853">
        <w:rPr>
          <w:rFonts w:asciiTheme="minorHAnsi" w:eastAsiaTheme="minorHAnsi" w:hAnsiTheme="minorHAnsi"/>
          <w:sz w:val="22"/>
          <w:szCs w:val="22"/>
        </w:rPr>
        <w:t xml:space="preserve"> children</w:t>
      </w:r>
      <w:r w:rsidRPr="00E46853">
        <w:rPr>
          <w:rFonts w:asciiTheme="minorHAnsi" w:eastAsiaTheme="minorHAnsi" w:hAnsiTheme="minorHAnsi"/>
          <w:sz w:val="22"/>
          <w:szCs w:val="22"/>
        </w:rPr>
        <w:t xml:space="preserve"> learn and achieve in line with the </w:t>
      </w:r>
      <w:bookmarkStart w:id="173" w:name="_Hlk26275859"/>
      <w:bookmarkStart w:id="174" w:name="_Hlk525120453"/>
      <w:r w:rsidRPr="00E46853">
        <w:rPr>
          <w:rFonts w:asciiTheme="minorHAnsi" w:eastAsiaTheme="minorHAnsi" w:hAnsiTheme="minorHAnsi"/>
          <w:sz w:val="22"/>
          <w:szCs w:val="22"/>
        </w:rPr>
        <w:t>D</w:t>
      </w:r>
      <w:r w:rsidR="002D50D7" w:rsidRPr="00E46853">
        <w:rPr>
          <w:rFonts w:asciiTheme="minorHAnsi" w:eastAsiaTheme="minorHAnsi" w:hAnsiTheme="minorHAnsi"/>
          <w:sz w:val="22"/>
          <w:szCs w:val="22"/>
        </w:rPr>
        <w:t xml:space="preserve">fE </w:t>
      </w:r>
      <w:bookmarkStart w:id="175" w:name="_Hlk26192797"/>
      <w:r w:rsidR="006D42BA" w:rsidRPr="00E46853">
        <w:rPr>
          <w:rFonts w:asciiTheme="minorHAnsi" w:eastAsiaTheme="minorHAnsi" w:hAnsiTheme="minorHAnsi"/>
          <w:sz w:val="22"/>
          <w:szCs w:val="22"/>
        </w:rPr>
        <w:t xml:space="preserve">statutory </w:t>
      </w:r>
      <w:r w:rsidR="00DC6BEC" w:rsidRPr="00E46853">
        <w:rPr>
          <w:rFonts w:asciiTheme="minorHAnsi" w:eastAsiaTheme="minorHAnsi" w:hAnsiTheme="minorHAnsi"/>
          <w:sz w:val="22"/>
          <w:szCs w:val="22"/>
        </w:rPr>
        <w:t>guidance</w:t>
      </w:r>
      <w:r w:rsidR="002D50D7" w:rsidRPr="00E46853">
        <w:rPr>
          <w:rFonts w:asciiTheme="minorHAnsi" w:eastAsiaTheme="minorHAnsi" w:hAnsiTheme="minorHAnsi"/>
          <w:sz w:val="22"/>
          <w:szCs w:val="22"/>
        </w:rPr>
        <w:t xml:space="preserve"> ‘</w:t>
      </w:r>
      <w:hyperlink r:id="rId42" w:history="1">
        <w:r w:rsidR="002D50D7" w:rsidRPr="00E46853">
          <w:rPr>
            <w:rStyle w:val="Hyperlink"/>
            <w:rFonts w:asciiTheme="minorHAnsi" w:eastAsiaTheme="minorHAnsi" w:hAnsiTheme="minorHAnsi"/>
            <w:sz w:val="22"/>
            <w:szCs w:val="22"/>
          </w:rPr>
          <w:t xml:space="preserve">The designated teacher for </w:t>
        </w:r>
        <w:r w:rsidR="00640464">
          <w:rPr>
            <w:rStyle w:val="Hyperlink"/>
            <w:rFonts w:asciiTheme="minorHAnsi" w:eastAsiaTheme="minorHAnsi" w:hAnsiTheme="minorHAnsi"/>
            <w:sz w:val="22"/>
            <w:szCs w:val="22"/>
          </w:rPr>
          <w:t>cared-for</w:t>
        </w:r>
        <w:r w:rsidR="002D50D7" w:rsidRPr="00E46853">
          <w:rPr>
            <w:rStyle w:val="Hyperlink"/>
            <w:rFonts w:asciiTheme="minorHAnsi" w:eastAsiaTheme="minorHAnsi" w:hAnsiTheme="minorHAnsi"/>
            <w:sz w:val="22"/>
            <w:szCs w:val="22"/>
          </w:rPr>
          <w:t xml:space="preserve"> and previously </w:t>
        </w:r>
        <w:r w:rsidR="00640464">
          <w:rPr>
            <w:rStyle w:val="Hyperlink"/>
            <w:rFonts w:asciiTheme="minorHAnsi" w:eastAsiaTheme="minorHAnsi" w:hAnsiTheme="minorHAnsi"/>
            <w:sz w:val="22"/>
            <w:szCs w:val="22"/>
          </w:rPr>
          <w:t>cared-for</w:t>
        </w:r>
        <w:r w:rsidR="002D50D7" w:rsidRPr="00E46853">
          <w:rPr>
            <w:rStyle w:val="Hyperlink"/>
            <w:rFonts w:asciiTheme="minorHAnsi" w:eastAsiaTheme="minorHAnsi" w:hAnsiTheme="minorHAnsi"/>
            <w:sz w:val="22"/>
            <w:szCs w:val="22"/>
          </w:rPr>
          <w:t xml:space="preserve"> children – Statutory guidance on their roles and responsibilities</w:t>
        </w:r>
      </w:hyperlink>
      <w:r w:rsidR="004307B7" w:rsidRPr="00E46853">
        <w:rPr>
          <w:rFonts w:asciiTheme="minorHAnsi" w:eastAsiaTheme="minorHAnsi" w:hAnsiTheme="minorHAnsi"/>
          <w:sz w:val="22"/>
          <w:szCs w:val="22"/>
        </w:rPr>
        <w:t>’</w:t>
      </w:r>
      <w:r w:rsidRPr="00E46853">
        <w:rPr>
          <w:rFonts w:asciiTheme="minorHAnsi" w:eastAsiaTheme="minorHAnsi" w:hAnsiTheme="minorHAnsi"/>
          <w:sz w:val="22"/>
          <w:szCs w:val="22"/>
        </w:rPr>
        <w:t>.</w:t>
      </w:r>
      <w:bookmarkEnd w:id="172"/>
      <w:bookmarkEnd w:id="173"/>
      <w:bookmarkEnd w:id="175"/>
    </w:p>
    <w:p w14:paraId="190AF638" w14:textId="513B2774" w:rsidR="009932C1" w:rsidRPr="00E46853" w:rsidRDefault="009932C1" w:rsidP="00F63856">
      <w:pPr>
        <w:spacing w:after="120"/>
        <w:ind w:left="567"/>
        <w:rPr>
          <w:rFonts w:asciiTheme="minorHAnsi" w:eastAsiaTheme="minorHAnsi" w:hAnsiTheme="minorHAnsi"/>
          <w:szCs w:val="22"/>
        </w:rPr>
      </w:pPr>
      <w:bookmarkStart w:id="176" w:name="_Hlk27129097"/>
      <w:r w:rsidRPr="00E46853">
        <w:rPr>
          <w:rFonts w:asciiTheme="minorHAnsi" w:eastAsiaTheme="minorHAnsi" w:hAnsiTheme="minorHAnsi"/>
          <w:szCs w:val="22"/>
        </w:rPr>
        <w:t xml:space="preserve">The </w:t>
      </w:r>
      <w:r w:rsidR="00FB1787" w:rsidRPr="00E46853">
        <w:rPr>
          <w:rFonts w:asciiTheme="minorHAnsi" w:eastAsiaTheme="minorHAnsi" w:hAnsiTheme="minorHAnsi"/>
          <w:szCs w:val="22"/>
        </w:rPr>
        <w:t>d</w:t>
      </w:r>
      <w:r w:rsidRPr="00E46853">
        <w:rPr>
          <w:rFonts w:asciiTheme="minorHAnsi" w:eastAsiaTheme="minorHAnsi" w:hAnsiTheme="minorHAnsi"/>
          <w:szCs w:val="22"/>
        </w:rPr>
        <w:t xml:space="preserve">esignated </w:t>
      </w:r>
      <w:r w:rsidR="00FB1787" w:rsidRPr="00E46853">
        <w:rPr>
          <w:rFonts w:asciiTheme="minorHAnsi" w:eastAsiaTheme="minorHAnsi" w:hAnsiTheme="minorHAnsi"/>
          <w:szCs w:val="22"/>
        </w:rPr>
        <w:t>t</w:t>
      </w:r>
      <w:r w:rsidRPr="00E46853">
        <w:rPr>
          <w:rFonts w:asciiTheme="minorHAnsi" w:eastAsiaTheme="minorHAnsi" w:hAnsiTheme="minorHAnsi"/>
          <w:szCs w:val="22"/>
        </w:rPr>
        <w:t>eacher will:</w:t>
      </w:r>
    </w:p>
    <w:p w14:paraId="549493B7" w14:textId="75025E70" w:rsidR="008E3467" w:rsidRPr="00E46853" w:rsidRDefault="00517624" w:rsidP="004541C8">
      <w:pPr>
        <w:pStyle w:val="ListParagraph"/>
        <w:numPr>
          <w:ilvl w:val="0"/>
          <w:numId w:val="27"/>
        </w:numPr>
        <w:rPr>
          <w:rFonts w:asciiTheme="minorHAnsi" w:eastAsiaTheme="minorHAnsi" w:hAnsiTheme="minorHAnsi"/>
        </w:rPr>
      </w:pPr>
      <w:r w:rsidRPr="00E46853">
        <w:rPr>
          <w:rFonts w:asciiTheme="minorHAnsi" w:eastAsiaTheme="minorHAnsi" w:hAnsiTheme="minorHAnsi"/>
        </w:rPr>
        <w:t>h</w:t>
      </w:r>
      <w:r w:rsidR="008E3467" w:rsidRPr="00E46853">
        <w:rPr>
          <w:rFonts w:asciiTheme="minorHAnsi" w:eastAsiaTheme="minorHAnsi" w:hAnsiTheme="minorHAnsi"/>
        </w:rPr>
        <w:t>ave received appropriate training and have the relevant qualifications and experience</w:t>
      </w:r>
      <w:r w:rsidRPr="00E46853">
        <w:rPr>
          <w:rFonts w:asciiTheme="minorHAnsi" w:eastAsiaTheme="minorHAnsi" w:hAnsiTheme="minorHAnsi"/>
        </w:rPr>
        <w:t xml:space="preserve"> to take the lead in promoting the educational achievement of registered pupils who are </w:t>
      </w:r>
      <w:r w:rsidR="00640464">
        <w:rPr>
          <w:rFonts w:asciiTheme="minorHAnsi" w:eastAsiaTheme="minorHAnsi" w:hAnsiTheme="minorHAnsi"/>
        </w:rPr>
        <w:t>cared-for</w:t>
      </w:r>
      <w:r w:rsidRPr="00E46853">
        <w:rPr>
          <w:rFonts w:asciiTheme="minorHAnsi" w:eastAsiaTheme="minorHAnsi" w:hAnsiTheme="minorHAnsi"/>
        </w:rPr>
        <w:t>;</w:t>
      </w:r>
    </w:p>
    <w:p w14:paraId="62F3B75C" w14:textId="397D3283" w:rsidR="00AE7EEB" w:rsidRDefault="00EC735E" w:rsidP="004541C8">
      <w:pPr>
        <w:pStyle w:val="ListParagraph"/>
        <w:numPr>
          <w:ilvl w:val="0"/>
          <w:numId w:val="27"/>
        </w:numPr>
        <w:rPr>
          <w:rFonts w:asciiTheme="minorHAnsi" w:eastAsiaTheme="minorHAnsi" w:hAnsiTheme="minorHAnsi"/>
        </w:rPr>
      </w:pPr>
      <w:r w:rsidRPr="00E46853">
        <w:rPr>
          <w:rFonts w:asciiTheme="minorHAnsi" w:eastAsiaTheme="minorHAnsi" w:hAnsiTheme="minorHAnsi"/>
        </w:rPr>
        <w:t>l</w:t>
      </w:r>
      <w:r w:rsidR="00AE7EEB" w:rsidRPr="00E46853">
        <w:rPr>
          <w:rFonts w:asciiTheme="minorHAnsi" w:eastAsiaTheme="minorHAnsi" w:hAnsiTheme="minorHAnsi"/>
        </w:rPr>
        <w:t xml:space="preserve">iaise and work together with other agencies </w:t>
      </w:r>
      <w:r w:rsidRPr="00E46853">
        <w:rPr>
          <w:rFonts w:asciiTheme="minorHAnsi" w:eastAsiaTheme="minorHAnsi" w:hAnsiTheme="minorHAnsi"/>
        </w:rPr>
        <w:t xml:space="preserve">providing prompt action </w:t>
      </w:r>
      <w:r w:rsidR="00AE7EEB" w:rsidRPr="00E46853">
        <w:rPr>
          <w:rFonts w:asciiTheme="minorHAnsi" w:eastAsiaTheme="minorHAnsi" w:hAnsiTheme="minorHAnsi"/>
        </w:rPr>
        <w:t xml:space="preserve">to safeguard </w:t>
      </w:r>
      <w:r w:rsidRPr="00E46853">
        <w:rPr>
          <w:rFonts w:asciiTheme="minorHAnsi" w:eastAsiaTheme="minorHAnsi" w:hAnsiTheme="minorHAnsi"/>
        </w:rPr>
        <w:t xml:space="preserve">any </w:t>
      </w:r>
      <w:r w:rsidR="00640464">
        <w:rPr>
          <w:rFonts w:asciiTheme="minorHAnsi" w:eastAsiaTheme="minorHAnsi" w:hAnsiTheme="minorHAnsi"/>
        </w:rPr>
        <w:t>cared-for</w:t>
      </w:r>
      <w:r w:rsidRPr="00E46853">
        <w:rPr>
          <w:rFonts w:asciiTheme="minorHAnsi" w:eastAsiaTheme="minorHAnsi" w:hAnsiTheme="minorHAnsi"/>
        </w:rPr>
        <w:t xml:space="preserve"> or previously </w:t>
      </w:r>
      <w:r w:rsidR="00640464">
        <w:rPr>
          <w:rFonts w:asciiTheme="minorHAnsi" w:eastAsiaTheme="minorHAnsi" w:hAnsiTheme="minorHAnsi"/>
        </w:rPr>
        <w:t>cared-for</w:t>
      </w:r>
      <w:r w:rsidRPr="00E46853">
        <w:rPr>
          <w:rFonts w:asciiTheme="minorHAnsi" w:eastAsiaTheme="minorHAnsi" w:hAnsiTheme="minorHAnsi"/>
        </w:rPr>
        <w:t xml:space="preserve"> </w:t>
      </w:r>
      <w:r w:rsidR="00AE7EEB" w:rsidRPr="00E46853">
        <w:rPr>
          <w:rFonts w:asciiTheme="minorHAnsi" w:eastAsiaTheme="minorHAnsi" w:hAnsiTheme="minorHAnsi"/>
        </w:rPr>
        <w:t>child</w:t>
      </w:r>
      <w:r w:rsidRPr="00E46853">
        <w:rPr>
          <w:rFonts w:asciiTheme="minorHAnsi" w:eastAsiaTheme="minorHAnsi" w:hAnsiTheme="minorHAnsi"/>
        </w:rPr>
        <w:t>;</w:t>
      </w:r>
    </w:p>
    <w:p w14:paraId="2548B6D2" w14:textId="77777777" w:rsidR="0055238F" w:rsidRPr="0055238F" w:rsidRDefault="0055238F" w:rsidP="0055238F">
      <w:pPr>
        <w:pStyle w:val="ListParagraph"/>
        <w:numPr>
          <w:ilvl w:val="0"/>
          <w:numId w:val="27"/>
        </w:numPr>
        <w:rPr>
          <w:rFonts w:asciiTheme="minorHAnsi" w:eastAsiaTheme="minorHAnsi" w:hAnsiTheme="minorHAnsi"/>
          <w:highlight w:val="green"/>
        </w:rPr>
      </w:pPr>
      <w:bookmarkStart w:id="177" w:name="_Hlk206671655"/>
      <w:r w:rsidRPr="0055238F">
        <w:rPr>
          <w:rFonts w:asciiTheme="minorHAnsi" w:eastAsiaTheme="minorHAnsi" w:hAnsiTheme="minorHAnsi"/>
          <w:highlight w:val="green"/>
        </w:rPr>
        <w:t>work with the Virtual School Head to promote the educational achievement of all children in kinship care.  Non-statutory guidance on ‘</w:t>
      </w:r>
      <w:hyperlink r:id="rId43" w:history="1">
        <w:r w:rsidRPr="0055238F">
          <w:rPr>
            <w:rStyle w:val="Hyperlink"/>
            <w:rFonts w:asciiTheme="minorHAnsi" w:eastAsiaTheme="minorHAnsi" w:hAnsiTheme="minorHAnsi"/>
            <w:highlight w:val="green"/>
          </w:rPr>
          <w:t>Promoting the education of children with a social worker and children in kinship care arrangements</w:t>
        </w:r>
      </w:hyperlink>
      <w:r w:rsidRPr="0055238F">
        <w:rPr>
          <w:rFonts w:asciiTheme="minorHAnsi" w:eastAsiaTheme="minorHAnsi" w:hAnsiTheme="minorHAnsi"/>
          <w:highlight w:val="green"/>
        </w:rPr>
        <w:t>’ contains further information on the roles and non-statutory responsibilities of Virtual School Heads.</w:t>
      </w:r>
      <w:bookmarkEnd w:id="177"/>
      <w:r w:rsidRPr="0055238F">
        <w:rPr>
          <w:rFonts w:asciiTheme="minorHAnsi" w:eastAsiaTheme="minorHAnsi" w:hAnsiTheme="minorHAnsi"/>
          <w:highlight w:val="green"/>
        </w:rPr>
        <w:t xml:space="preserve">  </w:t>
      </w:r>
    </w:p>
    <w:p w14:paraId="634278F0" w14:textId="289AF873" w:rsidR="00C81BF8" w:rsidRPr="00E46853" w:rsidRDefault="00C81BF8" w:rsidP="004541C8">
      <w:pPr>
        <w:pStyle w:val="ListParagraph"/>
        <w:numPr>
          <w:ilvl w:val="0"/>
          <w:numId w:val="27"/>
        </w:numPr>
        <w:rPr>
          <w:rFonts w:asciiTheme="minorHAnsi" w:eastAsiaTheme="minorHAnsi" w:hAnsiTheme="minorHAnsi"/>
        </w:rPr>
      </w:pPr>
      <w:r w:rsidRPr="00E46853">
        <w:rPr>
          <w:rFonts w:asciiTheme="minorHAnsi" w:eastAsiaTheme="minorHAnsi" w:hAnsiTheme="minorHAnsi"/>
        </w:rPr>
        <w:t xml:space="preserve">promote the overall health and wellbeing of </w:t>
      </w:r>
      <w:r w:rsidR="00640464">
        <w:rPr>
          <w:rFonts w:asciiTheme="minorHAnsi" w:eastAsiaTheme="minorHAnsi" w:hAnsiTheme="minorHAnsi"/>
        </w:rPr>
        <w:t>cared-for</w:t>
      </w:r>
      <w:r w:rsidRPr="00E46853">
        <w:rPr>
          <w:rFonts w:asciiTheme="minorHAnsi" w:eastAsiaTheme="minorHAnsi" w:hAnsiTheme="minorHAnsi"/>
        </w:rPr>
        <w:t xml:space="preserve"> and previously </w:t>
      </w:r>
      <w:r w:rsidR="00640464">
        <w:rPr>
          <w:rFonts w:asciiTheme="minorHAnsi" w:eastAsiaTheme="minorHAnsi" w:hAnsiTheme="minorHAnsi"/>
        </w:rPr>
        <w:t>cared-for</w:t>
      </w:r>
      <w:r w:rsidRPr="00E46853">
        <w:rPr>
          <w:rFonts w:asciiTheme="minorHAnsi" w:eastAsiaTheme="minorHAnsi" w:hAnsiTheme="minorHAnsi"/>
        </w:rPr>
        <w:t xml:space="preserve"> children liaising with social workers and the Virtual School Head and ensuring they have information about the child’s physical, emotional or mental health that may have an impact on his or her learning and educational progress;</w:t>
      </w:r>
    </w:p>
    <w:p w14:paraId="3ACE2322" w14:textId="77777777" w:rsidR="009932C1" w:rsidRPr="0061293F" w:rsidRDefault="009932C1" w:rsidP="004541C8">
      <w:pPr>
        <w:pStyle w:val="ListParagraph"/>
        <w:numPr>
          <w:ilvl w:val="0"/>
          <w:numId w:val="27"/>
        </w:numPr>
        <w:rPr>
          <w:rFonts w:asciiTheme="minorHAnsi" w:eastAsiaTheme="minorHAnsi" w:hAnsiTheme="minorHAnsi"/>
        </w:rPr>
      </w:pPr>
      <w:r w:rsidRPr="0061293F">
        <w:rPr>
          <w:rFonts w:asciiTheme="minorHAnsi" w:eastAsiaTheme="minorHAnsi" w:hAnsiTheme="minorHAnsi"/>
        </w:rPr>
        <w:t>promote a culture of high expectations</w:t>
      </w:r>
      <w:r w:rsidR="00EC735E" w:rsidRPr="0061293F">
        <w:rPr>
          <w:rFonts w:asciiTheme="minorHAnsi" w:eastAsiaTheme="minorHAnsi" w:hAnsiTheme="minorHAnsi"/>
        </w:rPr>
        <w:t xml:space="preserve">, educational achievement </w:t>
      </w:r>
      <w:r w:rsidRPr="0061293F">
        <w:rPr>
          <w:rFonts w:asciiTheme="minorHAnsi" w:eastAsiaTheme="minorHAnsi" w:hAnsiTheme="minorHAnsi"/>
        </w:rPr>
        <w:t xml:space="preserve">and aspirations for </w:t>
      </w:r>
      <w:r w:rsidR="00EC735E" w:rsidRPr="0061293F">
        <w:rPr>
          <w:rFonts w:asciiTheme="minorHAnsi" w:eastAsiaTheme="minorHAnsi" w:hAnsiTheme="minorHAnsi"/>
        </w:rPr>
        <w:t xml:space="preserve">children who have left care through adoption, special guardianship or child arrangement orders or who were adopted from state care outside England and Wales; </w:t>
      </w:r>
    </w:p>
    <w:p w14:paraId="1126999C" w14:textId="0E73D7BF" w:rsidR="00EC735E" w:rsidRPr="0061293F" w:rsidRDefault="00EC735E" w:rsidP="004541C8">
      <w:pPr>
        <w:pStyle w:val="ListParagraph"/>
        <w:numPr>
          <w:ilvl w:val="0"/>
          <w:numId w:val="27"/>
        </w:numPr>
        <w:rPr>
          <w:rFonts w:asciiTheme="minorHAnsi" w:eastAsiaTheme="minorHAnsi" w:hAnsiTheme="minorHAnsi"/>
        </w:rPr>
      </w:pPr>
      <w:r w:rsidRPr="0061293F">
        <w:rPr>
          <w:rFonts w:asciiTheme="minorHAnsi" w:eastAsiaTheme="minorHAnsi" w:hAnsiTheme="minorHAnsi"/>
        </w:rPr>
        <w:t xml:space="preserve">work with the virtual school head to promote the educational achievement of </w:t>
      </w:r>
      <w:r w:rsidR="00640464">
        <w:rPr>
          <w:rFonts w:asciiTheme="minorHAnsi" w:eastAsiaTheme="minorHAnsi" w:hAnsiTheme="minorHAnsi"/>
        </w:rPr>
        <w:t>cared-for</w:t>
      </w:r>
      <w:r w:rsidRPr="0061293F">
        <w:rPr>
          <w:rFonts w:asciiTheme="minorHAnsi" w:eastAsiaTheme="minorHAnsi" w:hAnsiTheme="minorHAnsi"/>
        </w:rPr>
        <w:t xml:space="preserve"> and previously </w:t>
      </w:r>
      <w:r w:rsidR="00640464">
        <w:rPr>
          <w:rFonts w:asciiTheme="minorHAnsi" w:eastAsiaTheme="minorHAnsi" w:hAnsiTheme="minorHAnsi"/>
        </w:rPr>
        <w:t>cared-for</w:t>
      </w:r>
      <w:r w:rsidRPr="0061293F">
        <w:rPr>
          <w:rFonts w:asciiTheme="minorHAnsi" w:eastAsiaTheme="minorHAnsi" w:hAnsiTheme="minorHAnsi"/>
        </w:rPr>
        <w:t xml:space="preserve"> children;</w:t>
      </w:r>
      <w:bookmarkEnd w:id="174"/>
    </w:p>
    <w:p w14:paraId="10DFA960" w14:textId="77777777" w:rsidR="009932C1" w:rsidRPr="0061293F" w:rsidRDefault="009932C1" w:rsidP="004541C8">
      <w:pPr>
        <w:pStyle w:val="ListParagraph"/>
        <w:numPr>
          <w:ilvl w:val="0"/>
          <w:numId w:val="27"/>
        </w:numPr>
        <w:rPr>
          <w:rFonts w:asciiTheme="minorHAnsi" w:eastAsiaTheme="minorHAnsi" w:hAnsiTheme="minorHAnsi"/>
        </w:rPr>
      </w:pPr>
      <w:r w:rsidRPr="0061293F">
        <w:rPr>
          <w:rFonts w:asciiTheme="minorHAnsi" w:eastAsiaTheme="minorHAnsi" w:hAnsiTheme="minorHAnsi"/>
        </w:rPr>
        <w:t>make sure the young person has a voice in setting learning targets;</w:t>
      </w:r>
    </w:p>
    <w:p w14:paraId="6F718816" w14:textId="77777777" w:rsidR="009932C1" w:rsidRPr="0061293F" w:rsidRDefault="009932C1" w:rsidP="004541C8">
      <w:pPr>
        <w:pStyle w:val="ListParagraph"/>
        <w:numPr>
          <w:ilvl w:val="0"/>
          <w:numId w:val="27"/>
        </w:numPr>
        <w:rPr>
          <w:rFonts w:asciiTheme="minorHAnsi" w:eastAsiaTheme="minorHAnsi" w:hAnsiTheme="minorHAnsi"/>
        </w:rPr>
      </w:pPr>
      <w:r w:rsidRPr="0061293F">
        <w:rPr>
          <w:rFonts w:asciiTheme="minorHAnsi" w:eastAsiaTheme="minorHAnsi" w:hAnsiTheme="minorHAnsi"/>
        </w:rPr>
        <w:lastRenderedPageBreak/>
        <w:t>be a source of advice for staff about differentiated teaching strategies</w:t>
      </w:r>
      <w:r w:rsidR="008C14D6" w:rsidRPr="0061293F">
        <w:rPr>
          <w:rFonts w:asciiTheme="minorHAnsi" w:eastAsiaTheme="minorHAnsi" w:hAnsiTheme="minorHAnsi"/>
        </w:rPr>
        <w:t xml:space="preserve"> </w:t>
      </w:r>
      <w:r w:rsidRPr="0061293F">
        <w:rPr>
          <w:rFonts w:asciiTheme="minorHAnsi" w:eastAsiaTheme="minorHAnsi" w:hAnsiTheme="minorHAnsi"/>
        </w:rPr>
        <w:t>appropriate for individual children making full use of Assessment for Learning;</w:t>
      </w:r>
    </w:p>
    <w:p w14:paraId="717EA761" w14:textId="3C05EBB8" w:rsidR="009932C1" w:rsidRPr="0061293F" w:rsidRDefault="009932C1" w:rsidP="004541C8">
      <w:pPr>
        <w:pStyle w:val="ListParagraph"/>
        <w:numPr>
          <w:ilvl w:val="0"/>
          <w:numId w:val="27"/>
        </w:numPr>
        <w:rPr>
          <w:rFonts w:asciiTheme="minorHAnsi" w:eastAsiaTheme="minorHAnsi" w:hAnsiTheme="minorHAnsi"/>
        </w:rPr>
      </w:pPr>
      <w:r w:rsidRPr="0061293F">
        <w:rPr>
          <w:rFonts w:asciiTheme="minorHAnsi" w:eastAsiaTheme="minorHAnsi" w:hAnsiTheme="minorHAnsi"/>
        </w:rPr>
        <w:t xml:space="preserve">make sure that </w:t>
      </w:r>
      <w:r w:rsidR="00640464">
        <w:rPr>
          <w:rFonts w:asciiTheme="minorHAnsi" w:eastAsiaTheme="minorHAnsi" w:hAnsiTheme="minorHAnsi"/>
        </w:rPr>
        <w:t>cared-for</w:t>
      </w:r>
      <w:r w:rsidR="004E01FA" w:rsidRPr="0061293F">
        <w:rPr>
          <w:rFonts w:asciiTheme="minorHAnsi" w:eastAsiaTheme="minorHAnsi" w:hAnsiTheme="minorHAnsi"/>
        </w:rPr>
        <w:t xml:space="preserve"> or previously </w:t>
      </w:r>
      <w:r w:rsidR="00640464">
        <w:rPr>
          <w:rFonts w:asciiTheme="minorHAnsi" w:eastAsiaTheme="minorHAnsi" w:hAnsiTheme="minorHAnsi"/>
        </w:rPr>
        <w:t>cared-for</w:t>
      </w:r>
      <w:r w:rsidR="004E01FA" w:rsidRPr="0061293F">
        <w:rPr>
          <w:rFonts w:asciiTheme="minorHAnsi" w:eastAsiaTheme="minorHAnsi" w:hAnsiTheme="minorHAnsi"/>
        </w:rPr>
        <w:t xml:space="preserve"> </w:t>
      </w:r>
      <w:r w:rsidR="00336D8D" w:rsidRPr="0061293F">
        <w:rPr>
          <w:rFonts w:asciiTheme="minorHAnsi" w:eastAsiaTheme="minorHAnsi" w:hAnsiTheme="minorHAnsi"/>
        </w:rPr>
        <w:t xml:space="preserve">children </w:t>
      </w:r>
      <w:r w:rsidRPr="0061293F">
        <w:rPr>
          <w:rFonts w:asciiTheme="minorHAnsi" w:eastAsiaTheme="minorHAnsi" w:hAnsiTheme="minorHAnsi"/>
        </w:rPr>
        <w:t>are prioritised in one-to-one tuition arrangements and that carers understand the importance of supporting learning at home;</w:t>
      </w:r>
    </w:p>
    <w:p w14:paraId="22E829F4" w14:textId="77777777" w:rsidR="009932C1" w:rsidRPr="0061293F" w:rsidRDefault="009932C1" w:rsidP="004541C8">
      <w:pPr>
        <w:pStyle w:val="ListParagraph"/>
        <w:numPr>
          <w:ilvl w:val="0"/>
          <w:numId w:val="27"/>
        </w:numPr>
        <w:rPr>
          <w:rFonts w:asciiTheme="minorHAnsi" w:hAnsiTheme="minorHAnsi" w:cstheme="minorHAnsi"/>
          <w:szCs w:val="22"/>
        </w:rPr>
      </w:pPr>
      <w:r w:rsidRPr="0061293F">
        <w:rPr>
          <w:rFonts w:asciiTheme="minorHAnsi" w:eastAsiaTheme="minorHAnsi" w:hAnsiTheme="minorHAnsi"/>
        </w:rPr>
        <w:t>have lead responsibility for the development and implementation of the child’s personal education plan (PEP) within the school.</w:t>
      </w:r>
      <w:bookmarkEnd w:id="156"/>
      <w:bookmarkEnd w:id="169"/>
      <w:bookmarkEnd w:id="176"/>
    </w:p>
    <w:p w14:paraId="3F9E36E7" w14:textId="017398C9" w:rsidR="00D63285" w:rsidRPr="00E46853" w:rsidRDefault="00D63285" w:rsidP="00616AFB">
      <w:pPr>
        <w:pStyle w:val="Heading3"/>
      </w:pPr>
      <w:bookmarkStart w:id="178" w:name="_Toc426124623"/>
      <w:bookmarkStart w:id="179" w:name="_Toc426444127"/>
      <w:bookmarkStart w:id="180" w:name="_Toc440032790"/>
      <w:bookmarkStart w:id="181" w:name="_Toc443666326"/>
      <w:bookmarkStart w:id="182" w:name="_Toc443666578"/>
      <w:bookmarkStart w:id="183" w:name="_Toc112937686"/>
      <w:r w:rsidRPr="00E46853">
        <w:t xml:space="preserve">The </w:t>
      </w:r>
      <w:r w:rsidR="00FB1787" w:rsidRPr="00E46853">
        <w:t>r</w:t>
      </w:r>
      <w:r w:rsidRPr="00E46853">
        <w:t xml:space="preserve">ole of </w:t>
      </w:r>
      <w:r w:rsidR="00FB1787" w:rsidRPr="00E46853">
        <w:t>t</w:t>
      </w:r>
      <w:r w:rsidRPr="00E46853">
        <w:t>eachers</w:t>
      </w:r>
      <w:bookmarkEnd w:id="178"/>
      <w:bookmarkEnd w:id="179"/>
      <w:bookmarkEnd w:id="180"/>
      <w:bookmarkEnd w:id="181"/>
      <w:bookmarkEnd w:id="182"/>
      <w:bookmarkEnd w:id="183"/>
    </w:p>
    <w:p w14:paraId="33AD1DC7" w14:textId="24C333B3" w:rsidR="009932C1" w:rsidRPr="0061293F" w:rsidRDefault="00D63285" w:rsidP="009932C1">
      <w:pPr>
        <w:autoSpaceDE w:val="0"/>
        <w:autoSpaceDN w:val="0"/>
        <w:adjustRightInd w:val="0"/>
        <w:ind w:left="567"/>
        <w:rPr>
          <w:rFonts w:asciiTheme="minorHAnsi" w:eastAsiaTheme="minorHAnsi" w:hAnsiTheme="minorHAnsi" w:cs="Arial"/>
          <w:color w:val="000000"/>
          <w:szCs w:val="22"/>
        </w:rPr>
      </w:pPr>
      <w:r w:rsidRPr="00E46853">
        <w:rPr>
          <w:rFonts w:asciiTheme="minorHAnsi" w:eastAsiaTheme="minorHAnsi" w:hAnsiTheme="minorHAnsi" w:cs="Arial"/>
          <w:color w:val="000000"/>
          <w:szCs w:val="22"/>
        </w:rPr>
        <w:t xml:space="preserve">Teachers, including the </w:t>
      </w:r>
      <w:r w:rsidR="00336D8D" w:rsidRPr="00E46853">
        <w:rPr>
          <w:rFonts w:asciiTheme="minorHAnsi" w:eastAsiaTheme="minorHAnsi" w:hAnsiTheme="minorHAnsi" w:cs="Arial"/>
          <w:color w:val="000000"/>
          <w:szCs w:val="22"/>
        </w:rPr>
        <w:t>H</w:t>
      </w:r>
      <w:r w:rsidRPr="00E46853">
        <w:rPr>
          <w:rFonts w:asciiTheme="minorHAnsi" w:eastAsiaTheme="minorHAnsi" w:hAnsiTheme="minorHAnsi" w:cs="Arial"/>
          <w:color w:val="000000"/>
          <w:szCs w:val="22"/>
        </w:rPr>
        <w:t xml:space="preserve">ead teacher, will safeguard children’s wellbeing and maintain public trust in the teaching profession as part of their professional duties in line with </w:t>
      </w:r>
      <w:bookmarkStart w:id="184" w:name="_Hlk51771248"/>
      <w:r w:rsidRPr="00E46853">
        <w:rPr>
          <w:rFonts w:asciiTheme="minorHAnsi" w:eastAsiaTheme="minorHAnsi" w:hAnsiTheme="minorHAnsi" w:cs="Arial"/>
          <w:color w:val="000000"/>
          <w:szCs w:val="22"/>
        </w:rPr>
        <w:t xml:space="preserve">the </w:t>
      </w:r>
      <w:hyperlink r:id="rId44" w:history="1">
        <w:r w:rsidR="00E93F2A" w:rsidRPr="00E46853">
          <w:rPr>
            <w:rStyle w:val="Hyperlink"/>
            <w:rFonts w:asciiTheme="minorHAnsi" w:eastAsiaTheme="minorHAnsi" w:hAnsiTheme="minorHAnsi" w:cs="Arial"/>
            <w:iCs/>
            <w:szCs w:val="22"/>
          </w:rPr>
          <w:t>Teachers' Standards 2011</w:t>
        </w:r>
      </w:hyperlink>
      <w:r w:rsidR="009222FA" w:rsidRPr="00E46853">
        <w:rPr>
          <w:rFonts w:asciiTheme="minorHAnsi" w:eastAsiaTheme="minorHAnsi" w:hAnsiTheme="minorHAnsi" w:cs="Arial"/>
          <w:iCs/>
          <w:color w:val="000000"/>
          <w:szCs w:val="22"/>
        </w:rPr>
        <w:t xml:space="preserve"> (updated 20</w:t>
      </w:r>
      <w:r w:rsidR="00663B09" w:rsidRPr="00E46853">
        <w:rPr>
          <w:rFonts w:asciiTheme="minorHAnsi" w:eastAsiaTheme="minorHAnsi" w:hAnsiTheme="minorHAnsi" w:cs="Arial"/>
          <w:iCs/>
          <w:color w:val="000000"/>
          <w:szCs w:val="22"/>
        </w:rPr>
        <w:t>21</w:t>
      </w:r>
      <w:r w:rsidR="009222FA" w:rsidRPr="00E46853">
        <w:rPr>
          <w:rFonts w:asciiTheme="minorHAnsi" w:eastAsiaTheme="minorHAnsi" w:hAnsiTheme="minorHAnsi" w:cs="Arial"/>
          <w:iCs/>
          <w:color w:val="000000"/>
          <w:szCs w:val="22"/>
        </w:rPr>
        <w:t>)</w:t>
      </w:r>
      <w:r w:rsidRPr="00E46853">
        <w:rPr>
          <w:rFonts w:asciiTheme="minorHAnsi" w:eastAsiaTheme="minorHAnsi" w:hAnsiTheme="minorHAnsi" w:cs="Arial"/>
          <w:color w:val="000000"/>
          <w:szCs w:val="22"/>
        </w:rPr>
        <w:t>.</w:t>
      </w:r>
    </w:p>
    <w:p w14:paraId="135C1750" w14:textId="59DF9257" w:rsidR="00715D57" w:rsidRPr="0061293F" w:rsidRDefault="00715D57" w:rsidP="00616AFB">
      <w:pPr>
        <w:pStyle w:val="Heading3"/>
      </w:pPr>
      <w:bookmarkStart w:id="185" w:name="_Toc112937687"/>
      <w:bookmarkEnd w:id="184"/>
      <w:r w:rsidRPr="0061293F">
        <w:t xml:space="preserve">The </w:t>
      </w:r>
      <w:r w:rsidR="00FB1787" w:rsidRPr="0061293F">
        <w:t>r</w:t>
      </w:r>
      <w:r w:rsidRPr="0061293F">
        <w:t xml:space="preserve">ole of the </w:t>
      </w:r>
      <w:r w:rsidR="00FB1787" w:rsidRPr="0061293F">
        <w:t>s</w:t>
      </w:r>
      <w:r w:rsidRPr="0061293F">
        <w:t xml:space="preserve">chool </w:t>
      </w:r>
      <w:r w:rsidR="00FB1787" w:rsidRPr="0061293F">
        <w:t>c</w:t>
      </w:r>
      <w:r w:rsidRPr="0061293F">
        <w:t>ounsellor</w:t>
      </w:r>
      <w:bookmarkEnd w:id="185"/>
    </w:p>
    <w:p w14:paraId="4EF71E7F" w14:textId="77777777" w:rsidR="00715D57" w:rsidRPr="0061293F" w:rsidRDefault="00715D57" w:rsidP="00715D57">
      <w:pPr>
        <w:pStyle w:val="Default"/>
        <w:spacing w:after="120"/>
        <w:ind w:left="567"/>
        <w:rPr>
          <w:rFonts w:asciiTheme="minorHAnsi" w:eastAsiaTheme="minorHAnsi" w:hAnsiTheme="minorHAnsi"/>
          <w:sz w:val="22"/>
          <w:szCs w:val="22"/>
        </w:rPr>
      </w:pPr>
      <w:r w:rsidRPr="0061293F">
        <w:rPr>
          <w:rFonts w:asciiTheme="minorHAnsi" w:eastAsiaTheme="minorHAnsi" w:hAnsiTheme="minorHAnsi"/>
          <w:sz w:val="22"/>
          <w:szCs w:val="22"/>
        </w:rPr>
        <w:t xml:space="preserve">Ensuring confidentiality between the child or young person and counsellor is crucial to the success of the relationship and the outcomes of counselling. </w:t>
      </w:r>
      <w:r w:rsidR="001E2AD3" w:rsidRPr="0061293F">
        <w:rPr>
          <w:rFonts w:asciiTheme="minorHAnsi" w:eastAsiaTheme="minorHAnsi" w:hAnsiTheme="minorHAnsi"/>
          <w:sz w:val="22"/>
          <w:szCs w:val="22"/>
        </w:rPr>
        <w:t xml:space="preserve"> </w:t>
      </w:r>
      <w:r w:rsidRPr="0061293F">
        <w:rPr>
          <w:rFonts w:asciiTheme="minorHAnsi" w:eastAsiaTheme="minorHAnsi" w:hAnsiTheme="minorHAnsi"/>
          <w:sz w:val="22"/>
          <w:szCs w:val="22"/>
        </w:rPr>
        <w:t xml:space="preserve">A frequent concern raised by children and young people who have not experienced counselling services is that others will be informed about what has been discussed in sessions. While counsellors are used to working within confidentiality codes, they will be aware that there is no such thing as absolute confidentiality when working with children and young people. </w:t>
      </w:r>
      <w:r w:rsidR="00021800" w:rsidRPr="0061293F">
        <w:rPr>
          <w:rFonts w:asciiTheme="minorHAnsi" w:eastAsiaTheme="minorHAnsi" w:hAnsiTheme="minorHAnsi"/>
          <w:sz w:val="22"/>
          <w:szCs w:val="22"/>
        </w:rPr>
        <w:t xml:space="preserve"> </w:t>
      </w:r>
      <w:r w:rsidRPr="0061293F">
        <w:rPr>
          <w:rFonts w:asciiTheme="minorHAnsi" w:eastAsiaTheme="minorHAnsi" w:hAnsiTheme="minorHAnsi"/>
          <w:sz w:val="22"/>
          <w:szCs w:val="22"/>
        </w:rPr>
        <w:t xml:space="preserve">Child protection concerns and the welfare of children and young people will, at times, need to take precedence over confidentiality. </w:t>
      </w:r>
    </w:p>
    <w:p w14:paraId="7959BE15" w14:textId="616C10DF" w:rsidR="00715D57" w:rsidRPr="0061293F" w:rsidRDefault="00715D57" w:rsidP="00715D57">
      <w:pPr>
        <w:ind w:left="567"/>
        <w:rPr>
          <w:rFonts w:asciiTheme="minorHAnsi" w:eastAsiaTheme="minorHAnsi" w:hAnsiTheme="minorHAnsi"/>
        </w:rPr>
      </w:pPr>
      <w:r w:rsidRPr="0061293F">
        <w:rPr>
          <w:rFonts w:asciiTheme="minorHAnsi" w:eastAsiaTheme="minorHAnsi" w:hAnsiTheme="minorHAnsi"/>
        </w:rPr>
        <w:t xml:space="preserve">Counsellors should discuss difficult decisions about </w:t>
      </w:r>
      <w:r w:rsidR="00D5472E">
        <w:rPr>
          <w:rFonts w:asciiTheme="minorHAnsi" w:eastAsiaTheme="minorHAnsi" w:hAnsiTheme="minorHAnsi"/>
        </w:rPr>
        <w:t>disclosures/reports</w:t>
      </w:r>
      <w:r w:rsidRPr="0061293F">
        <w:rPr>
          <w:rFonts w:asciiTheme="minorHAnsi" w:eastAsiaTheme="minorHAnsi" w:hAnsiTheme="minorHAnsi"/>
        </w:rPr>
        <w:t xml:space="preserve"> with their clinical supervisor and line manager and, if appropriate, the D</w:t>
      </w:r>
      <w:r w:rsidR="002C53AA" w:rsidRPr="0061293F">
        <w:rPr>
          <w:rFonts w:asciiTheme="minorHAnsi" w:eastAsiaTheme="minorHAnsi" w:hAnsiTheme="minorHAnsi"/>
        </w:rPr>
        <w:t>SL</w:t>
      </w:r>
      <w:r w:rsidRPr="0061293F">
        <w:rPr>
          <w:rFonts w:asciiTheme="minorHAnsi" w:eastAsiaTheme="minorHAnsi" w:hAnsiTheme="minorHAnsi"/>
        </w:rPr>
        <w:t xml:space="preserve"> within the school. </w:t>
      </w:r>
      <w:r w:rsidR="00ED6D0A" w:rsidRPr="0061293F">
        <w:rPr>
          <w:rFonts w:asciiTheme="minorHAnsi" w:eastAsiaTheme="minorHAnsi" w:hAnsiTheme="minorHAnsi"/>
        </w:rPr>
        <w:t xml:space="preserve"> </w:t>
      </w:r>
      <w:r w:rsidRPr="0061293F">
        <w:rPr>
          <w:rFonts w:asciiTheme="minorHAnsi" w:eastAsiaTheme="minorHAnsi" w:hAnsiTheme="minorHAnsi"/>
        </w:rPr>
        <w:t xml:space="preserve">Where they </w:t>
      </w:r>
      <w:r w:rsidR="00FE4E27" w:rsidRPr="0061293F">
        <w:rPr>
          <w:rFonts w:asciiTheme="minorHAnsi" w:eastAsiaTheme="minorHAnsi" w:hAnsiTheme="minorHAnsi"/>
        </w:rPr>
        <w:t xml:space="preserve">think anyone </w:t>
      </w:r>
      <w:r w:rsidRPr="0061293F">
        <w:rPr>
          <w:rFonts w:asciiTheme="minorHAnsi" w:eastAsiaTheme="minorHAnsi" w:hAnsiTheme="minorHAnsi"/>
        </w:rPr>
        <w:t xml:space="preserve">is at risk of significant </w:t>
      </w:r>
      <w:r w:rsidR="00F06F38" w:rsidRPr="0061293F">
        <w:rPr>
          <w:rFonts w:asciiTheme="minorHAnsi" w:eastAsiaTheme="minorHAnsi" w:hAnsiTheme="minorHAnsi"/>
        </w:rPr>
        <w:t>harm,</w:t>
      </w:r>
      <w:r w:rsidRPr="0061293F">
        <w:rPr>
          <w:rFonts w:asciiTheme="minorHAnsi" w:eastAsiaTheme="minorHAnsi" w:hAnsiTheme="minorHAnsi"/>
        </w:rPr>
        <w:t xml:space="preserve"> they should report this to the D</w:t>
      </w:r>
      <w:r w:rsidR="002C53AA" w:rsidRPr="0061293F">
        <w:rPr>
          <w:rFonts w:asciiTheme="minorHAnsi" w:eastAsiaTheme="minorHAnsi" w:hAnsiTheme="minorHAnsi"/>
        </w:rPr>
        <w:t xml:space="preserve">SL immediately. </w:t>
      </w:r>
      <w:r w:rsidRPr="0061293F">
        <w:rPr>
          <w:rFonts w:asciiTheme="minorHAnsi" w:eastAsiaTheme="minorHAnsi" w:hAnsiTheme="minorHAnsi"/>
        </w:rPr>
        <w:t xml:space="preserve"> </w:t>
      </w:r>
    </w:p>
    <w:p w14:paraId="02DE2491" w14:textId="55C77BD7" w:rsidR="00D63285" w:rsidRPr="00E46853" w:rsidRDefault="00D63285" w:rsidP="00616AFB">
      <w:pPr>
        <w:pStyle w:val="Heading3"/>
      </w:pPr>
      <w:bookmarkStart w:id="186" w:name="_Toc426124624"/>
      <w:bookmarkStart w:id="187" w:name="_Toc426444128"/>
      <w:bookmarkStart w:id="188" w:name="_Toc440032791"/>
      <w:bookmarkStart w:id="189" w:name="_Toc443666327"/>
      <w:bookmarkStart w:id="190" w:name="_Toc443666579"/>
      <w:bookmarkStart w:id="191" w:name="_Toc112937688"/>
      <w:r w:rsidRPr="00E46853">
        <w:t xml:space="preserve">The </w:t>
      </w:r>
      <w:r w:rsidR="00FB1787" w:rsidRPr="00E46853">
        <w:t>r</w:t>
      </w:r>
      <w:r w:rsidRPr="00E46853">
        <w:t xml:space="preserve">ole of </w:t>
      </w:r>
      <w:r w:rsidR="00765EC8" w:rsidRPr="00E46853">
        <w:t>ALL</w:t>
      </w:r>
      <w:r w:rsidRPr="00E46853">
        <w:t xml:space="preserve"> </w:t>
      </w:r>
      <w:r w:rsidR="00FB1787" w:rsidRPr="00E46853">
        <w:t>s</w:t>
      </w:r>
      <w:r w:rsidRPr="00E46853">
        <w:t>taff</w:t>
      </w:r>
      <w:bookmarkEnd w:id="186"/>
      <w:bookmarkEnd w:id="187"/>
      <w:bookmarkEnd w:id="188"/>
      <w:bookmarkEnd w:id="189"/>
      <w:bookmarkEnd w:id="190"/>
      <w:r w:rsidR="00947E4F" w:rsidRPr="00E46853">
        <w:t xml:space="preserve"> </w:t>
      </w:r>
      <w:bookmarkStart w:id="192" w:name="_Hlk51771286"/>
      <w:r w:rsidR="00947E4F" w:rsidRPr="00E46853">
        <w:t>(including supply staff and volunteers)</w:t>
      </w:r>
      <w:bookmarkEnd w:id="192"/>
      <w:bookmarkEnd w:id="191"/>
    </w:p>
    <w:p w14:paraId="1F2D88BF" w14:textId="58445946" w:rsidR="00420A1C" w:rsidRPr="00E46853" w:rsidRDefault="00D63285"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193" w:name="_Hlk524446777"/>
      <w:r w:rsidRPr="00E46853">
        <w:rPr>
          <w:rFonts w:asciiTheme="minorHAnsi" w:eastAsiaTheme="minorHAnsi" w:hAnsiTheme="minorHAnsi" w:cs="Arial"/>
          <w:color w:val="000000"/>
          <w:szCs w:val="22"/>
        </w:rPr>
        <w:t>All staff have a responsibility to provide a safe environme</w:t>
      </w:r>
      <w:r w:rsidR="009C6C77" w:rsidRPr="00E46853">
        <w:rPr>
          <w:rFonts w:asciiTheme="minorHAnsi" w:eastAsiaTheme="minorHAnsi" w:hAnsiTheme="minorHAnsi" w:cs="Arial"/>
          <w:color w:val="000000"/>
          <w:szCs w:val="22"/>
        </w:rPr>
        <w:t>nt in which children can learn.</w:t>
      </w:r>
    </w:p>
    <w:p w14:paraId="5121C6CB" w14:textId="3A9AC931" w:rsidR="000E681E" w:rsidRPr="00E46853" w:rsidRDefault="000E681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194" w:name="_Hlk81912246"/>
      <w:r w:rsidRPr="00E46853">
        <w:rPr>
          <w:rFonts w:asciiTheme="minorHAnsi" w:eastAsiaTheme="minorHAnsi" w:hAnsiTheme="minorHAnsi" w:cs="Arial"/>
          <w:color w:val="000000"/>
          <w:szCs w:val="22"/>
        </w:rPr>
        <w:t xml:space="preserve">All staff have a responsibility to read and properly </w:t>
      </w:r>
      <w:bookmarkStart w:id="195" w:name="_Hlk32999909"/>
      <w:r w:rsidRPr="00E46853">
        <w:rPr>
          <w:rFonts w:asciiTheme="minorHAnsi" w:eastAsiaTheme="minorHAnsi" w:hAnsiTheme="minorHAnsi" w:cs="Arial"/>
          <w:color w:val="000000"/>
          <w:szCs w:val="22"/>
        </w:rPr>
        <w:t>understand ‘</w:t>
      </w:r>
      <w:hyperlink r:id="rId45" w:history="1">
        <w:r w:rsidRPr="00E46853">
          <w:rPr>
            <w:rStyle w:val="Hyperlink"/>
            <w:rFonts w:asciiTheme="minorHAnsi" w:eastAsiaTheme="minorHAnsi" w:hAnsiTheme="minorHAnsi" w:cs="Arial"/>
            <w:szCs w:val="22"/>
          </w:rPr>
          <w:t>Keeping Children Safe in Education Information for All School and College staff’ (Part one)</w:t>
        </w:r>
      </w:hyperlink>
      <w:r w:rsidRPr="00E46853">
        <w:rPr>
          <w:rStyle w:val="Hyperlink"/>
          <w:rFonts w:asciiTheme="minorHAnsi" w:eastAsiaTheme="minorHAnsi" w:hAnsiTheme="minorHAnsi" w:cs="Arial"/>
          <w:szCs w:val="22"/>
          <w:u w:val="none"/>
        </w:rPr>
        <w:t xml:space="preserve"> </w:t>
      </w:r>
      <w:r w:rsidRPr="00E46853">
        <w:rPr>
          <w:rFonts w:asciiTheme="minorHAnsi" w:hAnsiTheme="minorHAnsi" w:cstheme="minorHAnsi"/>
        </w:rPr>
        <w:t xml:space="preserve">(or Annex A, </w:t>
      </w:r>
      <w:r w:rsidR="009B478A" w:rsidRPr="00E46853">
        <w:rPr>
          <w:rFonts w:asciiTheme="minorHAnsi" w:hAnsiTheme="minorHAnsi" w:cstheme="minorHAnsi"/>
        </w:rPr>
        <w:t>where</w:t>
      </w:r>
      <w:r w:rsidRPr="00E46853">
        <w:rPr>
          <w:rFonts w:asciiTheme="minorHAnsi" w:hAnsiTheme="minorHAnsi" w:cstheme="minorHAnsi"/>
        </w:rPr>
        <w:t xml:space="preserve"> appropriate)</w:t>
      </w:r>
      <w:r w:rsidRPr="00E46853">
        <w:rPr>
          <w:rFonts w:asciiTheme="minorHAnsi" w:eastAsiaTheme="minorHAnsi" w:hAnsiTheme="minorHAnsi" w:cs="Arial"/>
          <w:color w:val="000000"/>
          <w:szCs w:val="22"/>
        </w:rPr>
        <w:t>, DfE guidance ‘</w:t>
      </w:r>
      <w:hyperlink r:id="rId46" w:history="1">
        <w:r w:rsidRPr="00E46853">
          <w:rPr>
            <w:rStyle w:val="Hyperlink"/>
            <w:rFonts w:asciiTheme="minorHAnsi" w:eastAsiaTheme="minorHAnsi" w:hAnsiTheme="minorHAnsi" w:cs="Arial"/>
            <w:szCs w:val="22"/>
          </w:rPr>
          <w:t>What to do if you’re worried a child is being abused</w:t>
        </w:r>
      </w:hyperlink>
      <w:r w:rsidRPr="00E46853">
        <w:rPr>
          <w:rFonts w:asciiTheme="minorHAnsi" w:eastAsiaTheme="minorHAnsi" w:hAnsiTheme="minorHAnsi" w:cs="Arial"/>
          <w:color w:val="000000"/>
          <w:szCs w:val="22"/>
        </w:rPr>
        <w:t xml:space="preserve">’, </w:t>
      </w:r>
      <w:bookmarkEnd w:id="195"/>
      <w:r w:rsidRPr="00E46853">
        <w:rPr>
          <w:rFonts w:asciiTheme="minorHAnsi" w:eastAsiaTheme="minorHAnsi" w:hAnsiTheme="minorHAnsi" w:cs="Arial"/>
          <w:color w:val="000000"/>
          <w:szCs w:val="22"/>
        </w:rPr>
        <w:t>the School Code of Conduct for staff and other adults who work with children, the School’s Child Protection Policy and the procedures to follow if they have concerns about a child regardless of the presumed seriousness of the case.</w:t>
      </w:r>
    </w:p>
    <w:p w14:paraId="60DB0B48" w14:textId="0406E699" w:rsidR="009A1544" w:rsidRPr="00E46853" w:rsidRDefault="009A1544"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E46853">
        <w:rPr>
          <w:rFonts w:asciiTheme="minorHAnsi" w:eastAsiaTheme="minorHAnsi" w:hAnsiTheme="minorHAnsi" w:cs="Arial"/>
          <w:color w:val="000000"/>
          <w:szCs w:val="22"/>
        </w:rPr>
        <w:t xml:space="preserve">All staff </w:t>
      </w:r>
      <w:r w:rsidR="00105323" w:rsidRPr="00E46853">
        <w:rPr>
          <w:rFonts w:asciiTheme="minorHAnsi" w:eastAsiaTheme="minorHAnsi" w:hAnsiTheme="minorHAnsi" w:cs="Arial"/>
          <w:color w:val="000000"/>
          <w:szCs w:val="22"/>
        </w:rPr>
        <w:t>should be aware of indicators of abuse and neglect</w:t>
      </w:r>
      <w:r w:rsidR="00374C1A" w:rsidRPr="00E46853">
        <w:rPr>
          <w:rFonts w:asciiTheme="minorHAnsi" w:eastAsiaTheme="minorHAnsi" w:hAnsiTheme="minorHAnsi" w:cs="Arial"/>
          <w:color w:val="000000"/>
          <w:szCs w:val="22"/>
        </w:rPr>
        <w:t xml:space="preserve"> understanding that children can be at risk of harm inside and outside of the school, inside and outside of home and online.  Exercising professional curiosity and k</w:t>
      </w:r>
      <w:r w:rsidR="00105323" w:rsidRPr="00E46853">
        <w:rPr>
          <w:rFonts w:asciiTheme="minorHAnsi" w:eastAsiaTheme="minorHAnsi" w:hAnsiTheme="minorHAnsi" w:cs="Arial"/>
          <w:color w:val="000000"/>
          <w:szCs w:val="22"/>
        </w:rPr>
        <w:t xml:space="preserve">nowing what to look for is vital for the early identification of abuse and neglect so that staff </w:t>
      </w:r>
      <w:r w:rsidR="0084623A" w:rsidRPr="00E46853">
        <w:rPr>
          <w:rFonts w:asciiTheme="minorHAnsi" w:eastAsiaTheme="minorHAnsi" w:hAnsiTheme="minorHAnsi" w:cs="Arial"/>
          <w:color w:val="000000"/>
          <w:szCs w:val="22"/>
        </w:rPr>
        <w:t>can</w:t>
      </w:r>
      <w:r w:rsidR="00105323" w:rsidRPr="00E46853">
        <w:rPr>
          <w:rFonts w:asciiTheme="minorHAnsi" w:eastAsiaTheme="minorHAnsi" w:hAnsiTheme="minorHAnsi" w:cs="Arial"/>
          <w:color w:val="000000"/>
          <w:szCs w:val="22"/>
        </w:rPr>
        <w:t xml:space="preserve"> identify cases of children who may be in need of help or protection.</w:t>
      </w:r>
      <w:bookmarkEnd w:id="194"/>
    </w:p>
    <w:p w14:paraId="09108D86" w14:textId="44542216" w:rsidR="0084623A" w:rsidRPr="00E46853" w:rsidRDefault="00420A1C" w:rsidP="0084623A">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196" w:name="_Hlk27130366"/>
      <w:bookmarkStart w:id="197" w:name="_Hlk528932149"/>
      <w:r w:rsidRPr="00E46853">
        <w:rPr>
          <w:rFonts w:asciiTheme="minorHAnsi" w:eastAsiaTheme="minorHAnsi" w:hAnsiTheme="minorHAnsi" w:cs="Arial"/>
          <w:color w:val="000000"/>
          <w:szCs w:val="22"/>
        </w:rPr>
        <w:t>All staff should know what to do if a child tells them he/she is being abused</w:t>
      </w:r>
      <w:r w:rsidR="00BA28F2" w:rsidRPr="00E46853">
        <w:rPr>
          <w:rFonts w:asciiTheme="minorHAnsi" w:eastAsiaTheme="minorHAnsi" w:hAnsiTheme="minorHAnsi" w:cs="Arial"/>
          <w:color w:val="000000"/>
          <w:szCs w:val="22"/>
        </w:rPr>
        <w:t>,</w:t>
      </w:r>
      <w:r w:rsidR="008E383B" w:rsidRPr="00E46853">
        <w:rPr>
          <w:rFonts w:asciiTheme="minorHAnsi" w:eastAsiaTheme="minorHAnsi" w:hAnsiTheme="minorHAnsi" w:cs="Arial"/>
          <w:color w:val="000000"/>
          <w:szCs w:val="22"/>
        </w:rPr>
        <w:t xml:space="preserve"> exploited,</w:t>
      </w:r>
      <w:r w:rsidR="00BA28F2" w:rsidRPr="00E46853">
        <w:rPr>
          <w:rFonts w:asciiTheme="minorHAnsi" w:eastAsiaTheme="minorHAnsi" w:hAnsiTheme="minorHAnsi" w:cs="Arial"/>
          <w:color w:val="000000"/>
          <w:szCs w:val="22"/>
        </w:rPr>
        <w:t xml:space="preserve"> </w:t>
      </w:r>
      <w:bookmarkStart w:id="198" w:name="_Hlk525120726"/>
      <w:r w:rsidRPr="00E46853">
        <w:rPr>
          <w:rFonts w:asciiTheme="minorHAnsi" w:eastAsiaTheme="minorHAnsi" w:hAnsiTheme="minorHAnsi" w:cs="Arial"/>
          <w:color w:val="000000"/>
          <w:szCs w:val="22"/>
        </w:rPr>
        <w:t>neglected</w:t>
      </w:r>
      <w:r w:rsidR="00BA28F2" w:rsidRPr="00E46853">
        <w:rPr>
          <w:rFonts w:asciiTheme="minorHAnsi" w:eastAsiaTheme="minorHAnsi" w:hAnsiTheme="minorHAnsi" w:cs="Arial"/>
          <w:color w:val="000000"/>
          <w:szCs w:val="22"/>
        </w:rPr>
        <w:t xml:space="preserve"> or otherwise at risk of harm</w:t>
      </w:r>
      <w:r w:rsidRPr="00E46853">
        <w:rPr>
          <w:rFonts w:asciiTheme="minorHAnsi" w:eastAsiaTheme="minorHAnsi" w:hAnsiTheme="minorHAnsi" w:cs="Arial"/>
          <w:color w:val="000000"/>
          <w:szCs w:val="22"/>
        </w:rPr>
        <w:t>.</w:t>
      </w:r>
      <w:r w:rsidR="00BA28F2" w:rsidRPr="00E46853">
        <w:rPr>
          <w:rFonts w:asciiTheme="minorHAnsi" w:eastAsiaTheme="minorHAnsi" w:hAnsiTheme="minorHAnsi" w:cs="Arial"/>
          <w:color w:val="000000"/>
          <w:szCs w:val="22"/>
        </w:rPr>
        <w:t xml:space="preserve">  </w:t>
      </w:r>
      <w:r w:rsidR="00BA28F2" w:rsidRPr="00E46853">
        <w:rPr>
          <w:rFonts w:asciiTheme="minorHAnsi" w:eastAsiaTheme="minorHAnsi" w:hAnsiTheme="minorHAnsi" w:cs="Arial"/>
          <w:b/>
          <w:color w:val="000000"/>
          <w:szCs w:val="22"/>
        </w:rPr>
        <w:t>Always</w:t>
      </w:r>
      <w:r w:rsidR="00BA28F2" w:rsidRPr="00E46853">
        <w:rPr>
          <w:rFonts w:asciiTheme="minorHAnsi" w:eastAsiaTheme="minorHAnsi" w:hAnsiTheme="minorHAnsi" w:cs="Arial"/>
          <w:color w:val="000000"/>
          <w:szCs w:val="22"/>
        </w:rPr>
        <w:t xml:space="preserve"> speak to the DSL (or </w:t>
      </w:r>
      <w:r w:rsidR="003B6ED0" w:rsidRPr="00E46853">
        <w:rPr>
          <w:rFonts w:asciiTheme="minorHAnsi" w:eastAsiaTheme="minorHAnsi" w:hAnsiTheme="minorHAnsi" w:cs="Arial"/>
          <w:color w:val="000000"/>
          <w:szCs w:val="22"/>
        </w:rPr>
        <w:t xml:space="preserve">a </w:t>
      </w:r>
      <w:r w:rsidR="00BA28F2" w:rsidRPr="00E46853">
        <w:rPr>
          <w:rFonts w:asciiTheme="minorHAnsi" w:eastAsiaTheme="minorHAnsi" w:hAnsiTheme="minorHAnsi" w:cs="Arial"/>
          <w:color w:val="000000"/>
          <w:szCs w:val="22"/>
        </w:rPr>
        <w:t>deputy).</w:t>
      </w:r>
      <w:r w:rsidR="00DC64A7" w:rsidRPr="00E46853">
        <w:rPr>
          <w:rFonts w:asciiTheme="minorHAnsi" w:eastAsiaTheme="minorHAnsi" w:hAnsiTheme="minorHAnsi" w:cs="Arial"/>
          <w:color w:val="000000"/>
          <w:szCs w:val="22"/>
        </w:rPr>
        <w:t xml:space="preserve">  </w:t>
      </w:r>
      <w:r w:rsidR="00DC64A7" w:rsidRPr="00E46853">
        <w:rPr>
          <w:rFonts w:asciiTheme="minorHAnsi" w:hAnsiTheme="minorHAnsi" w:cstheme="minorHAnsi"/>
          <w:color w:val="000000" w:themeColor="text1"/>
          <w:szCs w:val="22"/>
        </w:rPr>
        <w:t xml:space="preserve">If in exceptional circumstances, the DSL or </w:t>
      </w:r>
      <w:r w:rsidR="003B6ED0" w:rsidRPr="00E46853">
        <w:rPr>
          <w:rFonts w:asciiTheme="minorHAnsi" w:hAnsiTheme="minorHAnsi" w:cstheme="minorHAnsi"/>
          <w:color w:val="000000" w:themeColor="text1"/>
          <w:szCs w:val="22"/>
        </w:rPr>
        <w:t xml:space="preserve">a </w:t>
      </w:r>
      <w:r w:rsidR="00DC64A7" w:rsidRPr="00E46853">
        <w:rPr>
          <w:rFonts w:asciiTheme="minorHAnsi" w:hAnsiTheme="minorHAnsi" w:cstheme="minorHAnsi"/>
          <w:color w:val="000000" w:themeColor="text1"/>
          <w:szCs w:val="22"/>
        </w:rPr>
        <w:t xml:space="preserve">deputy is not available, this should not delay appropriate action being taken.  Staff should consider speaking to a member of the </w:t>
      </w:r>
      <w:r w:rsidR="00ED7826" w:rsidRPr="00E46853">
        <w:rPr>
          <w:rFonts w:asciiTheme="minorHAnsi" w:hAnsiTheme="minorHAnsi" w:cstheme="minorHAnsi"/>
          <w:color w:val="000000" w:themeColor="text1"/>
          <w:szCs w:val="22"/>
        </w:rPr>
        <w:t>School Leadership Team</w:t>
      </w:r>
      <w:r w:rsidR="00DC64A7" w:rsidRPr="00E46853">
        <w:rPr>
          <w:rFonts w:asciiTheme="minorHAnsi" w:hAnsiTheme="minorHAnsi" w:cstheme="minorHAnsi"/>
          <w:color w:val="000000" w:themeColor="text1"/>
          <w:szCs w:val="22"/>
        </w:rPr>
        <w:t xml:space="preserve"> and/or take advice from </w:t>
      </w:r>
      <w:r w:rsidR="00927C36" w:rsidRPr="00E46853">
        <w:rPr>
          <w:rFonts w:asciiTheme="minorHAnsi" w:hAnsiTheme="minorHAnsi" w:cstheme="minorHAnsi"/>
          <w:color w:val="000000" w:themeColor="text1"/>
          <w:szCs w:val="22"/>
        </w:rPr>
        <w:t>the Local Authority (LA) C</w:t>
      </w:r>
      <w:r w:rsidR="00DC64A7" w:rsidRPr="00E46853">
        <w:rPr>
          <w:rFonts w:asciiTheme="minorHAnsi" w:hAnsiTheme="minorHAnsi" w:cstheme="minorHAnsi"/>
          <w:color w:val="000000" w:themeColor="text1"/>
          <w:szCs w:val="22"/>
        </w:rPr>
        <w:t xml:space="preserve">hildren’s </w:t>
      </w:r>
      <w:r w:rsidR="00927C36" w:rsidRPr="00E46853">
        <w:rPr>
          <w:rFonts w:asciiTheme="minorHAnsi" w:hAnsiTheme="minorHAnsi" w:cstheme="minorHAnsi"/>
          <w:color w:val="000000" w:themeColor="text1"/>
          <w:szCs w:val="22"/>
        </w:rPr>
        <w:t>S</w:t>
      </w:r>
      <w:r w:rsidR="00DC64A7" w:rsidRPr="00E46853">
        <w:rPr>
          <w:rFonts w:asciiTheme="minorHAnsi" w:hAnsiTheme="minorHAnsi" w:cstheme="minorHAnsi"/>
          <w:color w:val="000000" w:themeColor="text1"/>
          <w:szCs w:val="22"/>
        </w:rPr>
        <w:t xml:space="preserve">ocial </w:t>
      </w:r>
      <w:r w:rsidR="00927C36" w:rsidRPr="00E46853">
        <w:rPr>
          <w:rFonts w:asciiTheme="minorHAnsi" w:hAnsiTheme="minorHAnsi" w:cstheme="minorHAnsi"/>
          <w:color w:val="000000" w:themeColor="text1"/>
          <w:szCs w:val="22"/>
        </w:rPr>
        <w:t>C</w:t>
      </w:r>
      <w:r w:rsidR="00DC64A7" w:rsidRPr="00E46853">
        <w:rPr>
          <w:rFonts w:asciiTheme="minorHAnsi" w:hAnsiTheme="minorHAnsi" w:cstheme="minorHAnsi"/>
          <w:color w:val="000000" w:themeColor="text1"/>
          <w:szCs w:val="22"/>
        </w:rPr>
        <w:t xml:space="preserve">are.  In these circumstances, any action taken should be shared with </w:t>
      </w:r>
      <w:r w:rsidR="00FF387F" w:rsidRPr="00E46853">
        <w:rPr>
          <w:rFonts w:asciiTheme="minorHAnsi" w:hAnsiTheme="minorHAnsi" w:cstheme="minorHAnsi"/>
          <w:color w:val="000000" w:themeColor="text1"/>
          <w:szCs w:val="22"/>
        </w:rPr>
        <w:t>t</w:t>
      </w:r>
      <w:r w:rsidR="00DC64A7" w:rsidRPr="00E46853">
        <w:rPr>
          <w:rFonts w:asciiTheme="minorHAnsi" w:hAnsiTheme="minorHAnsi" w:cstheme="minorHAnsi"/>
          <w:color w:val="000000" w:themeColor="text1"/>
          <w:szCs w:val="22"/>
        </w:rPr>
        <w:t xml:space="preserve">he DSL (or </w:t>
      </w:r>
      <w:r w:rsidR="003B6ED0" w:rsidRPr="00E46853">
        <w:rPr>
          <w:rFonts w:asciiTheme="minorHAnsi" w:hAnsiTheme="minorHAnsi" w:cstheme="minorHAnsi"/>
          <w:color w:val="000000" w:themeColor="text1"/>
          <w:szCs w:val="22"/>
        </w:rPr>
        <w:t xml:space="preserve">a </w:t>
      </w:r>
      <w:r w:rsidR="00DC64A7" w:rsidRPr="00E46853">
        <w:rPr>
          <w:rFonts w:asciiTheme="minorHAnsi" w:hAnsiTheme="minorHAnsi" w:cstheme="minorHAnsi"/>
          <w:color w:val="000000" w:themeColor="text1"/>
          <w:szCs w:val="22"/>
        </w:rPr>
        <w:t>deputy) as soon as practically possible.</w:t>
      </w:r>
      <w:bookmarkEnd w:id="196"/>
    </w:p>
    <w:p w14:paraId="2A26CCC3" w14:textId="5B874553" w:rsidR="0084623A" w:rsidRPr="00E46853" w:rsidRDefault="0084623A" w:rsidP="0084623A">
      <w:pPr>
        <w:pStyle w:val="ListParagraph"/>
        <w:numPr>
          <w:ilvl w:val="0"/>
          <w:numId w:val="26"/>
        </w:numPr>
        <w:autoSpaceDE w:val="0"/>
        <w:autoSpaceDN w:val="0"/>
        <w:adjustRightInd w:val="0"/>
        <w:rPr>
          <w:rFonts w:eastAsiaTheme="minorHAnsi" w:cs="Calibri"/>
          <w:color w:val="000000"/>
          <w:szCs w:val="22"/>
        </w:rPr>
      </w:pPr>
      <w:bookmarkStart w:id="199" w:name="_Hlk81912348"/>
      <w:r w:rsidRPr="00E46853">
        <w:rPr>
          <w:rFonts w:eastAsiaTheme="minorHAnsi" w:cs="Calibri"/>
          <w:color w:val="000000"/>
          <w:szCs w:val="22"/>
        </w:rPr>
        <w:t xml:space="preserve">All staff should have an awareness of safeguarding issues that can put children at risk of harm. Behaviours linked to issues such as drug taking and or alcohol misuse, deliberately </w:t>
      </w:r>
      <w:r w:rsidR="00446375">
        <w:rPr>
          <w:rFonts w:eastAsiaTheme="minorHAnsi" w:cs="Calibri"/>
          <w:color w:val="000000"/>
          <w:szCs w:val="22"/>
        </w:rPr>
        <w:t xml:space="preserve">being absent from </w:t>
      </w:r>
      <w:r w:rsidRPr="00E46853">
        <w:rPr>
          <w:rFonts w:eastAsiaTheme="minorHAnsi" w:cs="Calibri"/>
          <w:color w:val="000000"/>
          <w:szCs w:val="22"/>
        </w:rPr>
        <w:t xml:space="preserve"> education</w:t>
      </w:r>
      <w:r w:rsidR="00040FFA" w:rsidRPr="00E46853">
        <w:rPr>
          <w:rFonts w:eastAsiaTheme="minorHAnsi" w:cs="Calibri"/>
          <w:color w:val="000000"/>
          <w:szCs w:val="22"/>
        </w:rPr>
        <w:t>, serious violence (including that linked to county lines), radicalisation</w:t>
      </w:r>
      <w:r w:rsidRPr="00E46853">
        <w:rPr>
          <w:rFonts w:eastAsiaTheme="minorHAnsi" w:cs="Calibri"/>
          <w:color w:val="000000"/>
          <w:szCs w:val="22"/>
        </w:rPr>
        <w:t xml:space="preserve"> and consensual and non-consensual sharing of nude and</w:t>
      </w:r>
      <w:r w:rsidR="00326938" w:rsidRPr="00E46853">
        <w:rPr>
          <w:rFonts w:eastAsiaTheme="minorHAnsi" w:cs="Calibri"/>
          <w:color w:val="000000"/>
          <w:szCs w:val="22"/>
        </w:rPr>
        <w:t>/or</w:t>
      </w:r>
      <w:r w:rsidRPr="00E46853">
        <w:rPr>
          <w:rFonts w:eastAsiaTheme="minorHAnsi" w:cs="Calibri"/>
          <w:color w:val="000000"/>
          <w:szCs w:val="22"/>
        </w:rPr>
        <w:t xml:space="preserve"> semi-nude images and/or videos can be signs that children are at risk.  Further information relating to other signs of harm are set out in Part one of </w:t>
      </w:r>
      <w:hyperlink r:id="rId47" w:history="1">
        <w:r w:rsidRPr="00E46853">
          <w:rPr>
            <w:rStyle w:val="Hyperlink"/>
            <w:rFonts w:asciiTheme="minorHAnsi" w:hAnsiTheme="minorHAnsi" w:cstheme="minorHAnsi"/>
            <w:szCs w:val="22"/>
          </w:rPr>
          <w:t>Keeping Children Safe in Education</w:t>
        </w:r>
      </w:hyperlink>
      <w:r w:rsidR="00DC65BC" w:rsidRPr="00E46853">
        <w:rPr>
          <w:rStyle w:val="Hyperlink"/>
          <w:rFonts w:asciiTheme="minorHAnsi" w:hAnsiTheme="minorHAnsi" w:cstheme="minorHAnsi"/>
          <w:color w:val="000000" w:themeColor="text1"/>
          <w:szCs w:val="22"/>
          <w:u w:val="none"/>
        </w:rPr>
        <w:t>.</w:t>
      </w:r>
    </w:p>
    <w:p w14:paraId="64AF8023" w14:textId="058F467F" w:rsidR="00BC334A" w:rsidRPr="00E46853" w:rsidRDefault="00BC334A"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E46853">
        <w:rPr>
          <w:rFonts w:asciiTheme="minorHAnsi" w:hAnsiTheme="minorHAnsi" w:cstheme="minorHAnsi"/>
          <w:color w:val="000000" w:themeColor="text1"/>
          <w:szCs w:val="22"/>
        </w:rPr>
        <w:t xml:space="preserve">All staff should be aware that children </w:t>
      </w:r>
      <w:r w:rsidR="00B5652B" w:rsidRPr="00E46853">
        <w:rPr>
          <w:rFonts w:asciiTheme="minorHAnsi" w:hAnsiTheme="minorHAnsi" w:cstheme="minorHAnsi"/>
          <w:color w:val="000000" w:themeColor="text1"/>
          <w:szCs w:val="22"/>
        </w:rPr>
        <w:t xml:space="preserve">can abuse other children </w:t>
      </w:r>
      <w:r w:rsidRPr="00E46853">
        <w:rPr>
          <w:rFonts w:asciiTheme="minorHAnsi" w:hAnsiTheme="minorHAnsi" w:cstheme="minorHAnsi"/>
          <w:color w:val="000000" w:themeColor="text1"/>
          <w:szCs w:val="22"/>
        </w:rPr>
        <w:t xml:space="preserve">(child on child abuse) </w:t>
      </w:r>
      <w:r w:rsidR="00B5652B" w:rsidRPr="00E46853">
        <w:rPr>
          <w:rFonts w:asciiTheme="minorHAnsi" w:hAnsiTheme="minorHAnsi" w:cstheme="minorHAnsi"/>
          <w:color w:val="000000" w:themeColor="text1"/>
          <w:szCs w:val="22"/>
        </w:rPr>
        <w:t xml:space="preserve">and that it can happen both inside and outside of school and online. Staff should be clear on and </w:t>
      </w:r>
      <w:r w:rsidRPr="00E46853">
        <w:rPr>
          <w:rFonts w:asciiTheme="minorHAnsi" w:hAnsiTheme="minorHAnsi" w:cstheme="minorHAnsi"/>
          <w:color w:val="000000" w:themeColor="text1"/>
          <w:szCs w:val="22"/>
        </w:rPr>
        <w:t>understand the importance of their role in preventing and responding to it and be clear on the school Policy and procedures. See Section 11 below.</w:t>
      </w:r>
    </w:p>
    <w:p w14:paraId="7C0BA21C" w14:textId="07EBE6AB" w:rsidR="00020503" w:rsidRPr="00E46853" w:rsidRDefault="008E383B" w:rsidP="00020503">
      <w:pPr>
        <w:pStyle w:val="ListParagraph"/>
        <w:numPr>
          <w:ilvl w:val="0"/>
          <w:numId w:val="26"/>
        </w:numPr>
        <w:autoSpaceDE w:val="0"/>
        <w:autoSpaceDN w:val="0"/>
        <w:adjustRightInd w:val="0"/>
        <w:rPr>
          <w:rFonts w:asciiTheme="minorHAnsi" w:eastAsiaTheme="minorHAnsi" w:hAnsiTheme="minorHAnsi" w:cs="Arial"/>
          <w:color w:val="000000"/>
          <w:szCs w:val="22"/>
        </w:rPr>
      </w:pPr>
      <w:r w:rsidRPr="00E46853">
        <w:rPr>
          <w:rFonts w:asciiTheme="minorHAnsi" w:hAnsiTheme="minorHAnsi" w:cstheme="minorHAnsi"/>
          <w:color w:val="000000" w:themeColor="text1"/>
          <w:szCs w:val="22"/>
        </w:rPr>
        <w:t xml:space="preserve">All staff should be able to reassure victims </w:t>
      </w:r>
      <w:r w:rsidR="008F149D" w:rsidRPr="00E46853">
        <w:rPr>
          <w:rFonts w:asciiTheme="minorHAnsi" w:hAnsiTheme="minorHAnsi" w:cstheme="minorHAnsi"/>
          <w:color w:val="000000" w:themeColor="text1"/>
          <w:szCs w:val="22"/>
        </w:rPr>
        <w:t xml:space="preserve">(regardless of how long it has taken them to come forward) </w:t>
      </w:r>
      <w:r w:rsidRPr="00E46853">
        <w:rPr>
          <w:rFonts w:asciiTheme="minorHAnsi" w:hAnsiTheme="minorHAnsi" w:cstheme="minorHAnsi"/>
          <w:color w:val="000000" w:themeColor="text1"/>
          <w:szCs w:val="22"/>
        </w:rPr>
        <w:t xml:space="preserve">that they are being taken seriously and that they will be supported and kept safe.  A victim should never be given the impression that they are creating a problem by reporting </w:t>
      </w:r>
      <w:r w:rsidR="00EE5369" w:rsidRPr="00E46853">
        <w:rPr>
          <w:rFonts w:asciiTheme="minorHAnsi" w:hAnsiTheme="minorHAnsi" w:cstheme="minorHAnsi"/>
          <w:b/>
          <w:bCs/>
          <w:color w:val="000000" w:themeColor="text1"/>
          <w:szCs w:val="22"/>
        </w:rPr>
        <w:t>any</w:t>
      </w:r>
      <w:r w:rsidR="00EE5369" w:rsidRPr="00E46853">
        <w:rPr>
          <w:rFonts w:asciiTheme="minorHAnsi" w:hAnsiTheme="minorHAnsi" w:cstheme="minorHAnsi"/>
          <w:color w:val="000000" w:themeColor="text1"/>
          <w:szCs w:val="22"/>
        </w:rPr>
        <w:t xml:space="preserve"> form of abuse and/or neglect</w:t>
      </w:r>
      <w:r w:rsidRPr="00E46853">
        <w:rPr>
          <w:rFonts w:asciiTheme="minorHAnsi" w:hAnsiTheme="minorHAnsi" w:cstheme="minorHAnsi"/>
          <w:color w:val="000000" w:themeColor="text1"/>
          <w:szCs w:val="22"/>
        </w:rPr>
        <w:t>, nor should a victim ever be made to feel ashamed for making a report.</w:t>
      </w:r>
      <w:bookmarkStart w:id="200" w:name="_Hlk51771304"/>
    </w:p>
    <w:p w14:paraId="56ACBE1F" w14:textId="1FBA38E8" w:rsidR="00020503" w:rsidRPr="00E46853" w:rsidRDefault="00020503" w:rsidP="00C91F38">
      <w:pPr>
        <w:pStyle w:val="ListParagraph"/>
        <w:numPr>
          <w:ilvl w:val="0"/>
          <w:numId w:val="26"/>
        </w:numPr>
        <w:autoSpaceDE w:val="0"/>
        <w:autoSpaceDN w:val="0"/>
        <w:adjustRightInd w:val="0"/>
        <w:rPr>
          <w:rFonts w:asciiTheme="minorHAnsi" w:eastAsiaTheme="minorHAnsi" w:hAnsiTheme="minorHAnsi" w:cs="Arial"/>
          <w:color w:val="000000"/>
          <w:szCs w:val="22"/>
        </w:rPr>
      </w:pPr>
      <w:r w:rsidRPr="00E46853">
        <w:rPr>
          <w:rFonts w:asciiTheme="minorHAnsi" w:eastAsiaTheme="minorHAnsi" w:hAnsiTheme="minorHAnsi" w:cstheme="minorHAnsi"/>
          <w:b/>
          <w:bCs/>
          <w:szCs w:val="22"/>
        </w:rPr>
        <w:lastRenderedPageBreak/>
        <w:t xml:space="preserve">All staff </w:t>
      </w:r>
      <w:r w:rsidRPr="00E46853">
        <w:rPr>
          <w:rFonts w:asciiTheme="minorHAnsi" w:eastAsiaTheme="minorHAnsi" w:hAnsiTheme="minorHAnsi" w:cstheme="minorHAnsi"/>
          <w:szCs w:val="22"/>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w:t>
      </w:r>
      <w:r w:rsidRPr="00E46853">
        <w:rPr>
          <w:rFonts w:asciiTheme="minorHAnsi" w:eastAsiaTheme="minorHAnsi" w:hAnsiTheme="minorHAnsi" w:cstheme="minorHAnsi"/>
          <w:color w:val="000000"/>
          <w:szCs w:val="22"/>
        </w:rPr>
        <w:t>also important that staff determine how best to build trusted relationships with children and young people which facilitate communication.</w:t>
      </w:r>
      <w:r w:rsidR="004C712F" w:rsidRPr="00E46853">
        <w:rPr>
          <w:rFonts w:asciiTheme="minorHAnsi" w:eastAsiaTheme="minorHAnsi" w:hAnsiTheme="minorHAnsi" w:cstheme="minorHAnsi"/>
          <w:color w:val="000000"/>
          <w:szCs w:val="22"/>
        </w:rPr>
        <w:t xml:space="preserve">  The language/terminology staff use in individual situations may be critical and staff should be aware of how important it is to use appropriate language and terminology on a case by case basis.</w:t>
      </w:r>
      <w:r w:rsidRPr="00E46853">
        <w:rPr>
          <w:rFonts w:asciiTheme="minorHAnsi" w:eastAsiaTheme="minorHAnsi" w:hAnsiTheme="minorHAnsi" w:cstheme="minorHAnsi"/>
          <w:color w:val="000000"/>
          <w:szCs w:val="22"/>
        </w:rPr>
        <w:t xml:space="preserve"> </w:t>
      </w:r>
      <w:r w:rsidR="00785012" w:rsidRPr="00E46853">
        <w:rPr>
          <w:rFonts w:asciiTheme="minorHAnsi" w:eastAsiaTheme="minorHAnsi" w:hAnsiTheme="minorHAnsi" w:cstheme="minorHAnsi"/>
          <w:color w:val="000000"/>
          <w:szCs w:val="22"/>
        </w:rPr>
        <w:t>S</w:t>
      </w:r>
      <w:r w:rsidR="004C712F" w:rsidRPr="00E46853">
        <w:rPr>
          <w:rFonts w:asciiTheme="minorHAnsi" w:eastAsiaTheme="minorHAnsi" w:hAnsiTheme="minorHAnsi" w:cstheme="minorHAnsi"/>
          <w:color w:val="000000"/>
          <w:szCs w:val="22"/>
        </w:rPr>
        <w:t>ee definitions on page 1 of the Policy statement.</w:t>
      </w:r>
    </w:p>
    <w:p w14:paraId="1B435108" w14:textId="3BDF5E33" w:rsidR="00EA0E2E" w:rsidRPr="00E46853" w:rsidRDefault="00EA0E2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E46853">
        <w:rPr>
          <w:rFonts w:asciiTheme="minorHAnsi" w:hAnsiTheme="minorHAnsi" w:cstheme="minorHAnsi"/>
          <w:color w:val="000000" w:themeColor="text1"/>
          <w:szCs w:val="22"/>
        </w:rPr>
        <w:t xml:space="preserve">All staff are advised to speak to the DSL or </w:t>
      </w:r>
      <w:r w:rsidR="003B6ED0" w:rsidRPr="00E46853">
        <w:rPr>
          <w:rFonts w:asciiTheme="minorHAnsi" w:hAnsiTheme="minorHAnsi" w:cstheme="minorHAnsi"/>
          <w:color w:val="000000" w:themeColor="text1"/>
          <w:szCs w:val="22"/>
        </w:rPr>
        <w:t xml:space="preserve">a </w:t>
      </w:r>
      <w:r w:rsidRPr="00E46853">
        <w:rPr>
          <w:rFonts w:asciiTheme="minorHAnsi" w:hAnsiTheme="minorHAnsi" w:cstheme="minorHAnsi"/>
          <w:color w:val="000000" w:themeColor="text1"/>
          <w:szCs w:val="22"/>
        </w:rPr>
        <w:t>deputy should they have a concern about the mental health of a child</w:t>
      </w:r>
      <w:r w:rsidR="00D404A6" w:rsidRPr="00E46853">
        <w:rPr>
          <w:rFonts w:asciiTheme="minorHAnsi" w:hAnsiTheme="minorHAnsi" w:cstheme="minorHAnsi"/>
          <w:color w:val="000000" w:themeColor="text1"/>
          <w:szCs w:val="22"/>
        </w:rPr>
        <w:t xml:space="preserve"> as this can, in some cases be an indicator that a child has suffered or is at risk of suffering abuse, neglect </w:t>
      </w:r>
      <w:r w:rsidR="00BB37CF">
        <w:rPr>
          <w:rFonts w:asciiTheme="minorHAnsi" w:hAnsiTheme="minorHAnsi" w:cstheme="minorHAnsi"/>
          <w:color w:val="000000" w:themeColor="text1"/>
          <w:szCs w:val="22"/>
        </w:rPr>
        <w:t>and/</w:t>
      </w:r>
      <w:r w:rsidR="00D404A6" w:rsidRPr="00E46853">
        <w:rPr>
          <w:rFonts w:asciiTheme="minorHAnsi" w:hAnsiTheme="minorHAnsi" w:cstheme="minorHAnsi"/>
          <w:color w:val="000000" w:themeColor="text1"/>
          <w:szCs w:val="22"/>
        </w:rPr>
        <w:t>or exploitation.</w:t>
      </w:r>
      <w:bookmarkEnd w:id="200"/>
    </w:p>
    <w:p w14:paraId="3F924881" w14:textId="76D7EC7F" w:rsidR="00420A1C" w:rsidRPr="00A35590" w:rsidRDefault="00420A1C" w:rsidP="00A35590">
      <w:pPr>
        <w:pStyle w:val="ListParagraph"/>
        <w:numPr>
          <w:ilvl w:val="0"/>
          <w:numId w:val="26"/>
        </w:numPr>
        <w:autoSpaceDE w:val="0"/>
        <w:autoSpaceDN w:val="0"/>
        <w:adjustRightInd w:val="0"/>
        <w:rPr>
          <w:rFonts w:asciiTheme="minorHAnsi" w:eastAsiaTheme="minorHAnsi" w:hAnsiTheme="minorHAnsi" w:cs="Arial"/>
          <w:color w:val="000000"/>
          <w:szCs w:val="22"/>
        </w:rPr>
      </w:pPr>
      <w:r w:rsidRPr="00E46853">
        <w:rPr>
          <w:rFonts w:asciiTheme="minorHAnsi" w:eastAsiaTheme="minorHAnsi" w:hAnsiTheme="minorHAnsi" w:cs="Arial"/>
          <w:color w:val="000000"/>
          <w:szCs w:val="22"/>
        </w:rPr>
        <w:t xml:space="preserve">All staff should be </w:t>
      </w:r>
      <w:r w:rsidR="0084623A" w:rsidRPr="00E46853">
        <w:rPr>
          <w:rFonts w:asciiTheme="minorHAnsi" w:eastAsiaTheme="minorHAnsi" w:hAnsiTheme="minorHAnsi" w:cs="Arial"/>
          <w:color w:val="000000"/>
          <w:szCs w:val="22"/>
        </w:rPr>
        <w:t>prepared to identify children who may benefit from early help and understand their r</w:t>
      </w:r>
      <w:r w:rsidR="00F2780D" w:rsidRPr="00E46853">
        <w:rPr>
          <w:rFonts w:asciiTheme="minorHAnsi" w:eastAsiaTheme="minorHAnsi" w:hAnsiTheme="minorHAnsi" w:cs="Arial"/>
          <w:color w:val="000000"/>
          <w:szCs w:val="22"/>
        </w:rPr>
        <w:t>o</w:t>
      </w:r>
      <w:r w:rsidR="0084623A" w:rsidRPr="00E46853">
        <w:rPr>
          <w:rFonts w:asciiTheme="minorHAnsi" w:eastAsiaTheme="minorHAnsi" w:hAnsiTheme="minorHAnsi" w:cs="Arial"/>
          <w:color w:val="000000"/>
          <w:szCs w:val="22"/>
        </w:rPr>
        <w:t xml:space="preserve">le in it.  (See Section 2.1 below). </w:t>
      </w:r>
      <w:r w:rsidRPr="00E46853">
        <w:rPr>
          <w:rFonts w:asciiTheme="minorHAnsi" w:eastAsiaTheme="minorHAnsi" w:hAnsiTheme="minorHAnsi" w:cs="Arial"/>
          <w:color w:val="000000"/>
          <w:szCs w:val="22"/>
        </w:rPr>
        <w:t>This includes identifying emerging problems</w:t>
      </w:r>
      <w:r w:rsidR="00673712" w:rsidRPr="00E46853">
        <w:rPr>
          <w:rFonts w:asciiTheme="minorHAnsi" w:eastAsiaTheme="minorHAnsi" w:hAnsiTheme="minorHAnsi" w:cs="Arial"/>
          <w:color w:val="000000"/>
          <w:szCs w:val="22"/>
        </w:rPr>
        <w:t>,</w:t>
      </w:r>
      <w:r w:rsidRPr="00E46853">
        <w:rPr>
          <w:rFonts w:asciiTheme="minorHAnsi" w:eastAsiaTheme="minorHAnsi" w:hAnsiTheme="minorHAnsi" w:cs="Arial"/>
          <w:color w:val="000000"/>
          <w:szCs w:val="22"/>
        </w:rPr>
        <w:t xml:space="preserve"> </w:t>
      </w:r>
      <w:r w:rsidR="00673712" w:rsidRPr="00E46853">
        <w:rPr>
          <w:rFonts w:asciiTheme="minorHAnsi" w:eastAsiaTheme="minorHAnsi" w:hAnsiTheme="minorHAnsi" w:cs="Arial"/>
          <w:color w:val="000000"/>
          <w:szCs w:val="22"/>
        </w:rPr>
        <w:t xml:space="preserve">providing </w:t>
      </w:r>
      <w:r w:rsidR="00A35590" w:rsidRPr="00A35590">
        <w:rPr>
          <w:rFonts w:asciiTheme="minorHAnsi" w:eastAsiaTheme="minorHAnsi" w:hAnsiTheme="minorHAnsi" w:cs="Arial"/>
          <w:color w:val="000000"/>
          <w:szCs w:val="22"/>
        </w:rPr>
        <w:t xml:space="preserve">help and support to meet the needs of children as soon as problems emerge </w:t>
      </w:r>
      <w:r w:rsidR="00673712" w:rsidRPr="00A35590">
        <w:rPr>
          <w:rFonts w:asciiTheme="minorHAnsi" w:eastAsiaTheme="minorHAnsi" w:hAnsiTheme="minorHAnsi" w:cs="Arial"/>
          <w:color w:val="000000"/>
          <w:szCs w:val="22"/>
        </w:rPr>
        <w:t xml:space="preserve"> promoting children’s welfare and preventing concerns from escalating, </w:t>
      </w:r>
      <w:r w:rsidRPr="00A35590">
        <w:rPr>
          <w:rFonts w:asciiTheme="minorHAnsi" w:eastAsiaTheme="minorHAnsi" w:hAnsiTheme="minorHAnsi" w:cs="Arial"/>
          <w:color w:val="000000"/>
          <w:szCs w:val="22"/>
        </w:rPr>
        <w:t xml:space="preserve">liaising with the DSL, sharing information with other professionals to support early identification </w:t>
      </w:r>
      <w:r w:rsidR="00CA07DC" w:rsidRPr="00A35590">
        <w:rPr>
          <w:rFonts w:asciiTheme="minorHAnsi" w:eastAsiaTheme="minorHAnsi" w:hAnsiTheme="minorHAnsi" w:cs="Arial"/>
          <w:color w:val="000000"/>
          <w:szCs w:val="22"/>
        </w:rPr>
        <w:t>whether this is when problems are first emerging</w:t>
      </w:r>
      <w:r w:rsidR="00A35590" w:rsidRPr="00A35590">
        <w:rPr>
          <w:rFonts w:asciiTheme="minorHAnsi" w:eastAsiaTheme="minorHAnsi" w:hAnsiTheme="minorHAnsi" w:cs="Arial"/>
          <w:color w:val="000000"/>
          <w:szCs w:val="22"/>
        </w:rPr>
        <w:t>(for example, persistent school absences)</w:t>
      </w:r>
      <w:r w:rsidR="00A35590">
        <w:rPr>
          <w:rFonts w:asciiTheme="minorHAnsi" w:eastAsiaTheme="minorHAnsi" w:hAnsiTheme="minorHAnsi" w:cs="Arial"/>
          <w:color w:val="000000"/>
          <w:szCs w:val="22"/>
        </w:rPr>
        <w:t xml:space="preserve"> </w:t>
      </w:r>
      <w:r w:rsidR="00CA07DC" w:rsidRPr="00A35590">
        <w:rPr>
          <w:rFonts w:asciiTheme="minorHAnsi" w:eastAsiaTheme="minorHAnsi" w:hAnsiTheme="minorHAnsi" w:cs="Arial"/>
          <w:color w:val="000000"/>
          <w:szCs w:val="22"/>
        </w:rPr>
        <w:t xml:space="preserve"> or where a child is already known to Children’s Social Care </w:t>
      </w:r>
      <w:r w:rsidRPr="00A35590">
        <w:rPr>
          <w:rFonts w:asciiTheme="minorHAnsi" w:eastAsiaTheme="minorHAnsi" w:hAnsiTheme="minorHAnsi" w:cs="Arial"/>
          <w:color w:val="000000"/>
          <w:szCs w:val="22"/>
        </w:rPr>
        <w:t>and, in some cases, acting as the lead professional in undertaking an early help assessment.</w:t>
      </w:r>
      <w:r w:rsidR="00BB37CF">
        <w:rPr>
          <w:rFonts w:asciiTheme="minorHAnsi" w:eastAsiaTheme="minorHAnsi" w:hAnsiTheme="minorHAnsi" w:cs="Arial"/>
          <w:color w:val="000000"/>
          <w:szCs w:val="22"/>
        </w:rPr>
        <w:t xml:space="preserve"> </w:t>
      </w:r>
      <w:r w:rsidR="00BB37CF" w:rsidRPr="00BB37CF">
        <w:rPr>
          <w:rFonts w:asciiTheme="minorHAnsi" w:eastAsiaTheme="minorHAnsi" w:hAnsiTheme="minorHAnsi" w:cs="Arial"/>
          <w:color w:val="000000"/>
          <w:szCs w:val="22"/>
        </w:rPr>
        <w:t xml:space="preserve">Further guidance on effective assessment of the need for early help can be found in </w:t>
      </w:r>
      <w:hyperlink r:id="rId48" w:history="1">
        <w:r w:rsidR="00BB37CF" w:rsidRPr="00BB37CF">
          <w:rPr>
            <w:rStyle w:val="Hyperlink"/>
            <w:rFonts w:asciiTheme="minorHAnsi" w:eastAsiaTheme="minorHAnsi" w:hAnsiTheme="minorHAnsi" w:cs="Arial"/>
            <w:szCs w:val="22"/>
          </w:rPr>
          <w:t>Working together to safeguard children</w:t>
        </w:r>
      </w:hyperlink>
      <w:r w:rsidR="00BB37CF" w:rsidRPr="00BB37CF">
        <w:rPr>
          <w:rFonts w:asciiTheme="minorHAnsi" w:eastAsiaTheme="minorHAnsi" w:hAnsiTheme="minorHAnsi" w:cs="Arial"/>
          <w:color w:val="000000"/>
          <w:szCs w:val="22"/>
        </w:rPr>
        <w:t>.</w:t>
      </w:r>
    </w:p>
    <w:p w14:paraId="69F44671" w14:textId="53DCD3BF" w:rsidR="00420A1C" w:rsidRPr="00E46853" w:rsidRDefault="00420A1C"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E46853">
        <w:rPr>
          <w:rFonts w:asciiTheme="minorHAnsi" w:eastAsiaTheme="minorHAnsi" w:hAnsiTheme="minorHAnsi" w:cs="Arial"/>
          <w:color w:val="000000"/>
          <w:szCs w:val="22"/>
        </w:rPr>
        <w:t xml:space="preserve">All staff should be aware of the process for making referrals to </w:t>
      </w:r>
      <w:r w:rsidR="00927C36" w:rsidRPr="00E46853">
        <w:rPr>
          <w:rFonts w:asciiTheme="minorHAnsi" w:eastAsiaTheme="minorHAnsi" w:hAnsiTheme="minorHAnsi" w:cs="Arial"/>
          <w:color w:val="000000"/>
          <w:szCs w:val="22"/>
        </w:rPr>
        <w:t xml:space="preserve">the LA </w:t>
      </w:r>
      <w:r w:rsidR="00F164B4" w:rsidRPr="00E46853">
        <w:rPr>
          <w:rFonts w:asciiTheme="minorHAnsi" w:eastAsiaTheme="minorHAnsi" w:hAnsiTheme="minorHAnsi" w:cs="Arial"/>
          <w:color w:val="000000"/>
          <w:szCs w:val="22"/>
        </w:rPr>
        <w:t>C</w:t>
      </w:r>
      <w:r w:rsidRPr="00E46853">
        <w:rPr>
          <w:rFonts w:asciiTheme="minorHAnsi" w:eastAsiaTheme="minorHAnsi" w:hAnsiTheme="minorHAnsi" w:cs="Arial"/>
          <w:color w:val="000000"/>
          <w:szCs w:val="22"/>
        </w:rPr>
        <w:t xml:space="preserve">hildren’s </w:t>
      </w:r>
      <w:r w:rsidR="00F164B4" w:rsidRPr="00E46853">
        <w:rPr>
          <w:rFonts w:asciiTheme="minorHAnsi" w:eastAsiaTheme="minorHAnsi" w:hAnsiTheme="minorHAnsi" w:cs="Arial"/>
          <w:color w:val="000000"/>
          <w:szCs w:val="22"/>
        </w:rPr>
        <w:t>S</w:t>
      </w:r>
      <w:r w:rsidRPr="00E46853">
        <w:rPr>
          <w:rFonts w:asciiTheme="minorHAnsi" w:eastAsiaTheme="minorHAnsi" w:hAnsiTheme="minorHAnsi" w:cs="Arial"/>
          <w:color w:val="000000"/>
          <w:szCs w:val="22"/>
        </w:rPr>
        <w:t xml:space="preserve">ocial </w:t>
      </w:r>
      <w:r w:rsidR="00F164B4" w:rsidRPr="00E46853">
        <w:rPr>
          <w:rFonts w:asciiTheme="minorHAnsi" w:eastAsiaTheme="minorHAnsi" w:hAnsiTheme="minorHAnsi" w:cs="Arial"/>
          <w:color w:val="000000"/>
          <w:szCs w:val="22"/>
        </w:rPr>
        <w:t>C</w:t>
      </w:r>
      <w:r w:rsidRPr="00E46853">
        <w:rPr>
          <w:rFonts w:asciiTheme="minorHAnsi" w:eastAsiaTheme="minorHAnsi" w:hAnsiTheme="minorHAnsi" w:cs="Arial"/>
          <w:color w:val="000000"/>
          <w:szCs w:val="22"/>
        </w:rPr>
        <w:t xml:space="preserve">are and </w:t>
      </w:r>
      <w:r w:rsidR="008B50A3" w:rsidRPr="00E46853">
        <w:rPr>
          <w:rFonts w:asciiTheme="minorHAnsi" w:eastAsiaTheme="minorHAnsi" w:hAnsiTheme="minorHAnsi" w:cs="Arial"/>
          <w:color w:val="000000"/>
          <w:szCs w:val="22"/>
        </w:rPr>
        <w:t>for statutory assessments under the Children Act 1989, especially section 17 (children in need) and section 47 (a child suffering, or likely to suffer, significant harm) that may follow a referral, along</w:t>
      </w:r>
      <w:r w:rsidR="004F0858" w:rsidRPr="00E46853">
        <w:rPr>
          <w:rFonts w:asciiTheme="minorHAnsi" w:eastAsiaTheme="minorHAnsi" w:hAnsiTheme="minorHAnsi" w:cs="Arial"/>
          <w:color w:val="000000"/>
          <w:szCs w:val="22"/>
        </w:rPr>
        <w:t xml:space="preserve"> with </w:t>
      </w:r>
      <w:r w:rsidRPr="00E46853">
        <w:rPr>
          <w:rFonts w:asciiTheme="minorHAnsi" w:eastAsiaTheme="minorHAnsi" w:hAnsiTheme="minorHAnsi" w:cs="Arial"/>
          <w:color w:val="000000"/>
          <w:szCs w:val="22"/>
        </w:rPr>
        <w:t xml:space="preserve">the role they might be expected to play in </w:t>
      </w:r>
      <w:r w:rsidR="004F0858" w:rsidRPr="00E46853">
        <w:rPr>
          <w:rFonts w:asciiTheme="minorHAnsi" w:eastAsiaTheme="minorHAnsi" w:hAnsiTheme="minorHAnsi" w:cs="Arial"/>
          <w:color w:val="000000"/>
          <w:szCs w:val="22"/>
        </w:rPr>
        <w:t xml:space="preserve">such </w:t>
      </w:r>
      <w:r w:rsidRPr="00E46853">
        <w:rPr>
          <w:rFonts w:asciiTheme="minorHAnsi" w:eastAsiaTheme="minorHAnsi" w:hAnsiTheme="minorHAnsi" w:cs="Arial"/>
          <w:color w:val="000000"/>
          <w:szCs w:val="22"/>
        </w:rPr>
        <w:t>assessments.</w:t>
      </w:r>
      <w:bookmarkEnd w:id="198"/>
    </w:p>
    <w:p w14:paraId="254BC1EE" w14:textId="56EA4494" w:rsidR="007B3E78" w:rsidRPr="00A35590" w:rsidRDefault="007B3E78" w:rsidP="00A35590">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01" w:name="_Hlk51771346"/>
      <w:bookmarkStart w:id="202" w:name="_Hlk18504986"/>
      <w:r w:rsidRPr="00E46853">
        <w:rPr>
          <w:rFonts w:asciiTheme="minorHAnsi" w:eastAsiaTheme="minorHAnsi" w:hAnsiTheme="minorHAnsi" w:cs="Arial"/>
          <w:color w:val="000000"/>
          <w:szCs w:val="22"/>
        </w:rPr>
        <w:t>All staff should be aware of and understand the school’s safeguarding response to children who</w:t>
      </w:r>
      <w:r w:rsidR="00A35590" w:rsidRPr="00A35590">
        <w:rPr>
          <w:rFonts w:asciiTheme="minorHAnsi" w:eastAsiaTheme="minorHAnsi" w:hAnsiTheme="minorHAnsi" w:cs="Arial"/>
          <w:color w:val="000000"/>
          <w:szCs w:val="22"/>
        </w:rPr>
        <w:t xml:space="preserve"> are absent from education, particularly on repeat occasions and/or prolonged periods;</w:t>
      </w:r>
    </w:p>
    <w:p w14:paraId="5699888B" w14:textId="46EA7466" w:rsidR="003F2A23" w:rsidRPr="00E46853" w:rsidRDefault="009E3F09" w:rsidP="003F2A23">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03" w:name="_Hlk18927982"/>
      <w:bookmarkStart w:id="204" w:name="_Hlk35593683"/>
      <w:r w:rsidRPr="00E46853">
        <w:rPr>
          <w:rFonts w:asciiTheme="minorHAnsi" w:eastAsiaTheme="minorHAnsi" w:hAnsiTheme="minorHAnsi" w:cs="Arial"/>
          <w:color w:val="000000"/>
          <w:szCs w:val="22"/>
        </w:rPr>
        <w:t xml:space="preserve">All staff should </w:t>
      </w:r>
      <w:r w:rsidR="009C6254" w:rsidRPr="00E46853">
        <w:rPr>
          <w:rFonts w:asciiTheme="minorHAnsi" w:eastAsiaTheme="minorHAnsi" w:hAnsiTheme="minorHAnsi" w:cs="Arial"/>
          <w:color w:val="000000"/>
          <w:szCs w:val="22"/>
        </w:rPr>
        <w:t>be aware that safeguarding incidents and/or behaviours can be associated with factors outside the school and/or can occur between children outside of these environments.  Staff</w:t>
      </w:r>
      <w:r w:rsidR="00105323" w:rsidRPr="00E46853">
        <w:rPr>
          <w:rFonts w:asciiTheme="minorHAnsi" w:eastAsiaTheme="minorHAnsi" w:hAnsiTheme="minorHAnsi" w:cs="Arial"/>
          <w:color w:val="000000"/>
          <w:szCs w:val="22"/>
        </w:rPr>
        <w:t>, but especially the DSL (and deputy)</w:t>
      </w:r>
      <w:r w:rsidR="009C6254" w:rsidRPr="00E46853">
        <w:rPr>
          <w:rFonts w:asciiTheme="minorHAnsi" w:eastAsiaTheme="minorHAnsi" w:hAnsiTheme="minorHAnsi" w:cs="Arial"/>
          <w:color w:val="000000"/>
          <w:szCs w:val="22"/>
        </w:rPr>
        <w:t xml:space="preserve"> should consider whether children are at risk of abuse</w:t>
      </w:r>
      <w:r w:rsidR="00105323" w:rsidRPr="00E46853">
        <w:rPr>
          <w:rFonts w:asciiTheme="minorHAnsi" w:eastAsiaTheme="minorHAnsi" w:hAnsiTheme="minorHAnsi" w:cs="Arial"/>
          <w:color w:val="000000"/>
          <w:szCs w:val="22"/>
        </w:rPr>
        <w:t>, sexual abuse, serious youth violence,</w:t>
      </w:r>
      <w:r w:rsidR="009C6254" w:rsidRPr="00E46853">
        <w:rPr>
          <w:rFonts w:asciiTheme="minorHAnsi" w:eastAsiaTheme="minorHAnsi" w:hAnsiTheme="minorHAnsi" w:cs="Arial"/>
          <w:color w:val="000000"/>
          <w:szCs w:val="22"/>
        </w:rPr>
        <w:t xml:space="preserve"> </w:t>
      </w:r>
      <w:r w:rsidR="00105323" w:rsidRPr="00E46853">
        <w:rPr>
          <w:rFonts w:asciiTheme="minorHAnsi" w:eastAsiaTheme="minorHAnsi" w:hAnsiTheme="minorHAnsi" w:cs="Arial"/>
          <w:color w:val="000000"/>
          <w:szCs w:val="22"/>
        </w:rPr>
        <w:t xml:space="preserve">county lines </w:t>
      </w:r>
      <w:r w:rsidR="009C6254" w:rsidRPr="00E46853">
        <w:rPr>
          <w:rFonts w:asciiTheme="minorHAnsi" w:eastAsiaTheme="minorHAnsi" w:hAnsiTheme="minorHAnsi" w:cs="Arial"/>
          <w:color w:val="000000"/>
          <w:szCs w:val="22"/>
        </w:rPr>
        <w:t xml:space="preserve">or </w:t>
      </w:r>
      <w:r w:rsidR="00105323" w:rsidRPr="00E46853">
        <w:rPr>
          <w:rFonts w:asciiTheme="minorHAnsi" w:eastAsiaTheme="minorHAnsi" w:hAnsiTheme="minorHAnsi" w:cs="Arial"/>
          <w:color w:val="000000"/>
          <w:szCs w:val="22"/>
        </w:rPr>
        <w:t xml:space="preserve">sexual/criminal </w:t>
      </w:r>
      <w:r w:rsidR="009C6254" w:rsidRPr="00E46853">
        <w:rPr>
          <w:rFonts w:asciiTheme="minorHAnsi" w:eastAsiaTheme="minorHAnsi" w:hAnsiTheme="minorHAnsi" w:cs="Arial"/>
          <w:color w:val="000000"/>
          <w:szCs w:val="22"/>
        </w:rPr>
        <w:t xml:space="preserve">exploitation in situations outside their families and should </w:t>
      </w:r>
      <w:r w:rsidRPr="00E46853">
        <w:rPr>
          <w:rFonts w:asciiTheme="minorHAnsi" w:eastAsiaTheme="minorHAnsi" w:hAnsiTheme="minorHAnsi" w:cs="Arial"/>
          <w:color w:val="000000"/>
          <w:szCs w:val="22"/>
        </w:rPr>
        <w:t>understand how to handle reports of sexual violence and harassment between children, both on and outside school premises, in line with th</w:t>
      </w:r>
      <w:r w:rsidR="005E7191" w:rsidRPr="00E46853">
        <w:rPr>
          <w:rFonts w:asciiTheme="minorHAnsi" w:eastAsiaTheme="minorHAnsi" w:hAnsiTheme="minorHAnsi" w:cs="Arial"/>
          <w:color w:val="000000"/>
          <w:szCs w:val="22"/>
        </w:rPr>
        <w:t>is Policy.</w:t>
      </w:r>
      <w:bookmarkEnd w:id="201"/>
      <w:bookmarkEnd w:id="202"/>
      <w:bookmarkEnd w:id="203"/>
    </w:p>
    <w:p w14:paraId="5B182E89" w14:textId="5B49E908" w:rsidR="003F2A23" w:rsidRPr="00E46853" w:rsidRDefault="003F2A23" w:rsidP="003F2A23">
      <w:pPr>
        <w:pStyle w:val="ListParagraph"/>
        <w:numPr>
          <w:ilvl w:val="0"/>
          <w:numId w:val="26"/>
        </w:numPr>
        <w:autoSpaceDE w:val="0"/>
        <w:autoSpaceDN w:val="0"/>
        <w:adjustRightInd w:val="0"/>
        <w:rPr>
          <w:rFonts w:asciiTheme="minorHAnsi" w:eastAsiaTheme="minorHAnsi" w:hAnsiTheme="minorHAnsi" w:cstheme="minorHAnsi"/>
          <w:color w:val="000000"/>
          <w:szCs w:val="22"/>
        </w:rPr>
      </w:pPr>
      <w:r w:rsidRPr="00E46853">
        <w:rPr>
          <w:rFonts w:asciiTheme="minorHAnsi" w:eastAsiaTheme="minorHAnsi" w:hAnsiTheme="minorHAnsi" w:cstheme="minorHAnsi"/>
          <w:b/>
          <w:bCs/>
          <w:color w:val="000000"/>
          <w:szCs w:val="22"/>
        </w:rPr>
        <w:t xml:space="preserve">All </w:t>
      </w:r>
      <w:r w:rsidRPr="00E46853">
        <w:rPr>
          <w:rFonts w:asciiTheme="minorHAnsi" w:eastAsiaTheme="minorHAnsi" w:hAnsiTheme="minorHAnsi" w:cstheme="minorHAnsi"/>
          <w:color w:val="000000"/>
          <w:szCs w:val="22"/>
        </w:rPr>
        <w:t>staff should be aware that technology is a significant component in many</w:t>
      </w:r>
      <w:r w:rsidR="007E4A92" w:rsidRPr="00E46853">
        <w:rPr>
          <w:rFonts w:asciiTheme="minorHAnsi" w:eastAsiaTheme="minorHAnsi" w:hAnsiTheme="minorHAnsi" w:cstheme="minorHAnsi"/>
          <w:color w:val="000000"/>
          <w:szCs w:val="22"/>
        </w:rPr>
        <w:t xml:space="preserve"> </w:t>
      </w:r>
      <w:r w:rsidRPr="00E46853">
        <w:rPr>
          <w:rFonts w:asciiTheme="minorHAnsi" w:eastAsiaTheme="minorHAnsi" w:hAnsiTheme="minorHAnsi" w:cstheme="minorHAnsi"/>
          <w:color w:val="000000"/>
          <w:szCs w:val="22"/>
        </w:rPr>
        <w:t xml:space="preserve">safeguarding and wellbeing issues. </w:t>
      </w:r>
      <w:r w:rsidR="007E4A92" w:rsidRPr="00E46853">
        <w:rPr>
          <w:rFonts w:asciiTheme="minorHAnsi" w:eastAsiaTheme="minorHAnsi" w:hAnsiTheme="minorHAnsi" w:cstheme="minorHAnsi"/>
          <w:color w:val="000000"/>
          <w:szCs w:val="22"/>
        </w:rPr>
        <w:t xml:space="preserve"> </w:t>
      </w:r>
      <w:r w:rsidRPr="00E46853">
        <w:rPr>
          <w:rFonts w:asciiTheme="minorHAnsi" w:eastAsiaTheme="minorHAnsi" w:hAnsiTheme="minorHAnsi" w:cstheme="minorHAnsi"/>
          <w:color w:val="000000"/>
          <w:szCs w:val="22"/>
        </w:rPr>
        <w:t xml:space="preserve">Children are at risk of abuse </w:t>
      </w:r>
      <w:r w:rsidR="007661CC" w:rsidRPr="00E46853">
        <w:rPr>
          <w:rFonts w:asciiTheme="minorHAnsi" w:eastAsiaTheme="minorHAnsi" w:hAnsiTheme="minorHAnsi" w:cstheme="minorHAnsi"/>
          <w:color w:val="000000"/>
          <w:szCs w:val="22"/>
        </w:rPr>
        <w:t xml:space="preserve">and other risks </w:t>
      </w:r>
      <w:r w:rsidRPr="00E46853">
        <w:rPr>
          <w:rFonts w:asciiTheme="minorHAnsi" w:eastAsiaTheme="minorHAnsi" w:hAnsiTheme="minorHAnsi" w:cstheme="minorHAnsi"/>
          <w:color w:val="000000"/>
          <w:szCs w:val="22"/>
        </w:rPr>
        <w:t>online as well as face to</w:t>
      </w:r>
      <w:r w:rsidR="007E4A92" w:rsidRPr="00E46853">
        <w:rPr>
          <w:rFonts w:asciiTheme="minorHAnsi" w:eastAsiaTheme="minorHAnsi" w:hAnsiTheme="minorHAnsi" w:cstheme="minorHAnsi"/>
          <w:color w:val="000000"/>
          <w:szCs w:val="22"/>
        </w:rPr>
        <w:t xml:space="preserve"> </w:t>
      </w:r>
      <w:r w:rsidRPr="00E46853">
        <w:rPr>
          <w:rFonts w:asciiTheme="minorHAnsi" w:eastAsiaTheme="minorHAnsi" w:hAnsiTheme="minorHAnsi" w:cstheme="minorHAnsi"/>
          <w:color w:val="000000"/>
          <w:szCs w:val="22"/>
        </w:rPr>
        <w:t>face. In many cases abuse</w:t>
      </w:r>
      <w:r w:rsidR="007661CC" w:rsidRPr="00E46853">
        <w:rPr>
          <w:rFonts w:asciiTheme="minorHAnsi" w:eastAsiaTheme="minorHAnsi" w:hAnsiTheme="minorHAnsi" w:cstheme="minorHAnsi"/>
          <w:color w:val="000000"/>
          <w:szCs w:val="22"/>
        </w:rPr>
        <w:t xml:space="preserve"> and other risks</w:t>
      </w:r>
      <w:r w:rsidRPr="00E46853">
        <w:rPr>
          <w:rFonts w:asciiTheme="minorHAnsi" w:eastAsiaTheme="minorHAnsi" w:hAnsiTheme="minorHAnsi" w:cstheme="minorHAnsi"/>
          <w:color w:val="000000"/>
          <w:szCs w:val="22"/>
        </w:rPr>
        <w:t xml:space="preserve"> will take place concurrently </w:t>
      </w:r>
      <w:r w:rsidR="007661CC" w:rsidRPr="00E46853">
        <w:rPr>
          <w:rFonts w:asciiTheme="minorHAnsi" w:eastAsiaTheme="minorHAnsi" w:hAnsiTheme="minorHAnsi" w:cstheme="minorHAnsi"/>
          <w:color w:val="000000"/>
          <w:szCs w:val="22"/>
        </w:rPr>
        <w:t>both online and offline.</w:t>
      </w:r>
      <w:r w:rsidRPr="00E46853">
        <w:rPr>
          <w:rFonts w:asciiTheme="minorHAnsi" w:eastAsiaTheme="minorHAnsi" w:hAnsiTheme="minorHAnsi" w:cstheme="minorHAnsi"/>
          <w:color w:val="000000"/>
          <w:szCs w:val="22"/>
        </w:rPr>
        <w:t xml:space="preserve"> </w:t>
      </w:r>
      <w:r w:rsidR="00DC65BC" w:rsidRPr="00E46853">
        <w:rPr>
          <w:rFonts w:asciiTheme="minorHAnsi" w:eastAsiaTheme="minorHAnsi" w:hAnsiTheme="minorHAnsi" w:cstheme="minorHAnsi"/>
          <w:color w:val="000000"/>
          <w:szCs w:val="22"/>
        </w:rPr>
        <w:t xml:space="preserve"> </w:t>
      </w:r>
      <w:r w:rsidRPr="00E46853">
        <w:rPr>
          <w:rFonts w:asciiTheme="minorHAnsi" w:eastAsiaTheme="minorHAnsi" w:hAnsiTheme="minorHAnsi" w:cstheme="minorHAnsi"/>
          <w:color w:val="000000"/>
          <w:szCs w:val="22"/>
        </w:rPr>
        <w:t>Children can also abuse</w:t>
      </w:r>
      <w:r w:rsidR="00AE2414" w:rsidRPr="00E46853">
        <w:rPr>
          <w:rFonts w:asciiTheme="minorHAnsi" w:eastAsiaTheme="minorHAnsi" w:hAnsiTheme="minorHAnsi" w:cstheme="minorHAnsi"/>
          <w:color w:val="000000"/>
          <w:szCs w:val="22"/>
        </w:rPr>
        <w:t xml:space="preserve"> other child</w:t>
      </w:r>
      <w:r w:rsidR="007661CC" w:rsidRPr="00E46853">
        <w:rPr>
          <w:rFonts w:asciiTheme="minorHAnsi" w:eastAsiaTheme="minorHAnsi" w:hAnsiTheme="minorHAnsi" w:cstheme="minorHAnsi"/>
          <w:color w:val="000000"/>
          <w:szCs w:val="22"/>
        </w:rPr>
        <w:t>ren</w:t>
      </w:r>
      <w:r w:rsidRPr="00E46853">
        <w:rPr>
          <w:rFonts w:asciiTheme="minorHAnsi" w:eastAsiaTheme="minorHAnsi" w:hAnsiTheme="minorHAnsi" w:cstheme="minorHAnsi"/>
          <w:color w:val="000000"/>
          <w:szCs w:val="22"/>
        </w:rPr>
        <w:t xml:space="preserve"> online, this can take the form of abusive,</w:t>
      </w:r>
      <w:r w:rsidR="007E4A92" w:rsidRPr="00E46853">
        <w:rPr>
          <w:rFonts w:asciiTheme="minorHAnsi" w:eastAsiaTheme="minorHAnsi" w:hAnsiTheme="minorHAnsi" w:cstheme="minorHAnsi"/>
          <w:color w:val="000000"/>
          <w:szCs w:val="22"/>
        </w:rPr>
        <w:t xml:space="preserve"> </w:t>
      </w:r>
      <w:r w:rsidRPr="00E46853">
        <w:rPr>
          <w:rFonts w:asciiTheme="minorHAnsi" w:eastAsiaTheme="minorHAnsi" w:hAnsiTheme="minorHAnsi" w:cstheme="minorHAnsi"/>
          <w:color w:val="000000"/>
          <w:szCs w:val="22"/>
        </w:rPr>
        <w:t>harassing, and misogynistic</w:t>
      </w:r>
      <w:r w:rsidR="007661CC" w:rsidRPr="00E46853">
        <w:rPr>
          <w:rFonts w:asciiTheme="minorHAnsi" w:eastAsiaTheme="minorHAnsi" w:hAnsiTheme="minorHAnsi" w:cstheme="minorHAnsi"/>
          <w:color w:val="000000"/>
          <w:szCs w:val="22"/>
        </w:rPr>
        <w:t>/misandrist</w:t>
      </w:r>
      <w:r w:rsidRPr="00E46853">
        <w:rPr>
          <w:rFonts w:asciiTheme="minorHAnsi" w:eastAsiaTheme="minorHAnsi" w:hAnsiTheme="minorHAnsi" w:cstheme="minorHAnsi"/>
          <w:color w:val="000000"/>
          <w:szCs w:val="22"/>
        </w:rPr>
        <w:t xml:space="preserve"> messages, the non-consensual sharing of indecent images,</w:t>
      </w:r>
      <w:r w:rsidR="007E4A92" w:rsidRPr="00E46853">
        <w:rPr>
          <w:rFonts w:asciiTheme="minorHAnsi" w:eastAsiaTheme="minorHAnsi" w:hAnsiTheme="minorHAnsi" w:cstheme="minorHAnsi"/>
          <w:color w:val="000000"/>
          <w:szCs w:val="22"/>
        </w:rPr>
        <w:t xml:space="preserve"> </w:t>
      </w:r>
      <w:r w:rsidRPr="00E46853">
        <w:rPr>
          <w:rFonts w:asciiTheme="minorHAnsi" w:eastAsiaTheme="minorHAnsi" w:hAnsiTheme="minorHAnsi" w:cstheme="minorHAnsi"/>
          <w:color w:val="000000"/>
          <w:szCs w:val="22"/>
        </w:rPr>
        <w:t>especially around chat groups, and the sharing of abusive images and pornography, to</w:t>
      </w:r>
      <w:r w:rsidR="007E4A92" w:rsidRPr="00E46853">
        <w:rPr>
          <w:rFonts w:asciiTheme="minorHAnsi" w:eastAsiaTheme="minorHAnsi" w:hAnsiTheme="minorHAnsi" w:cstheme="minorHAnsi"/>
          <w:color w:val="000000"/>
          <w:szCs w:val="22"/>
        </w:rPr>
        <w:t xml:space="preserve"> </w:t>
      </w:r>
      <w:r w:rsidRPr="00E46853">
        <w:rPr>
          <w:rFonts w:asciiTheme="minorHAnsi" w:eastAsiaTheme="minorHAnsi" w:hAnsiTheme="minorHAnsi" w:cstheme="minorHAnsi"/>
          <w:color w:val="000000"/>
          <w:szCs w:val="22"/>
        </w:rPr>
        <w:t>those who do not want to receive such content.</w:t>
      </w:r>
    </w:p>
    <w:bookmarkEnd w:id="204"/>
    <w:p w14:paraId="61DAF494" w14:textId="56ABA862" w:rsidR="00420A1C" w:rsidRPr="00E46853" w:rsidRDefault="00420A1C" w:rsidP="004541C8">
      <w:pPr>
        <w:pStyle w:val="Style"/>
        <w:numPr>
          <w:ilvl w:val="0"/>
          <w:numId w:val="26"/>
        </w:numPr>
        <w:tabs>
          <w:tab w:val="left" w:pos="993"/>
        </w:tabs>
        <w:rPr>
          <w:rFonts w:asciiTheme="minorHAnsi" w:hAnsiTheme="minorHAnsi" w:cstheme="minorHAnsi"/>
          <w:sz w:val="22"/>
          <w:szCs w:val="22"/>
        </w:rPr>
      </w:pPr>
      <w:r w:rsidRPr="00E46853">
        <w:rPr>
          <w:rFonts w:asciiTheme="minorHAnsi" w:hAnsiTheme="minorHAnsi" w:cstheme="minorHAnsi"/>
          <w:sz w:val="22"/>
          <w:szCs w:val="22"/>
        </w:rPr>
        <w:t xml:space="preserve">If a staff member has any concerns </w:t>
      </w:r>
      <w:r w:rsidR="00B9215C" w:rsidRPr="00E46853">
        <w:rPr>
          <w:rFonts w:asciiTheme="minorHAnsi" w:hAnsiTheme="minorHAnsi" w:cstheme="minorHAnsi"/>
          <w:sz w:val="22"/>
          <w:szCs w:val="22"/>
        </w:rPr>
        <w:t xml:space="preserve">about </w:t>
      </w:r>
      <w:r w:rsidRPr="00E46853">
        <w:rPr>
          <w:rFonts w:asciiTheme="minorHAnsi" w:hAnsiTheme="minorHAnsi" w:cstheme="minorHAnsi"/>
          <w:sz w:val="22"/>
          <w:szCs w:val="22"/>
        </w:rPr>
        <w:t>a child</w:t>
      </w:r>
      <w:r w:rsidR="00B9215C" w:rsidRPr="00E46853">
        <w:rPr>
          <w:rFonts w:asciiTheme="minorHAnsi" w:hAnsiTheme="minorHAnsi" w:cstheme="minorHAnsi"/>
          <w:sz w:val="22"/>
          <w:szCs w:val="22"/>
        </w:rPr>
        <w:t xml:space="preserve"> who is suffering, or is likely to suffer from harm</w:t>
      </w:r>
      <w:r w:rsidR="001A6023" w:rsidRPr="00E46853">
        <w:rPr>
          <w:rFonts w:asciiTheme="minorHAnsi" w:hAnsiTheme="minorHAnsi" w:cstheme="minorHAnsi"/>
          <w:sz w:val="22"/>
          <w:szCs w:val="22"/>
        </w:rPr>
        <w:t>, they should act on them immediately.  T</w:t>
      </w:r>
      <w:r w:rsidRPr="00E46853">
        <w:rPr>
          <w:rFonts w:asciiTheme="minorHAnsi" w:hAnsiTheme="minorHAnsi" w:cstheme="minorHAnsi"/>
          <w:sz w:val="22"/>
          <w:szCs w:val="22"/>
        </w:rPr>
        <w:t xml:space="preserve">here should be a conversation with the DSL </w:t>
      </w:r>
      <w:r w:rsidR="001A6023" w:rsidRPr="00E46853">
        <w:rPr>
          <w:rFonts w:asciiTheme="minorHAnsi" w:hAnsiTheme="minorHAnsi" w:cstheme="minorHAnsi"/>
          <w:sz w:val="22"/>
          <w:szCs w:val="22"/>
        </w:rPr>
        <w:t xml:space="preserve">(or </w:t>
      </w:r>
      <w:r w:rsidR="003B6ED0" w:rsidRPr="00E46853">
        <w:rPr>
          <w:rFonts w:asciiTheme="minorHAnsi" w:hAnsiTheme="minorHAnsi" w:cstheme="minorHAnsi"/>
          <w:sz w:val="22"/>
          <w:szCs w:val="22"/>
        </w:rPr>
        <w:t xml:space="preserve">a </w:t>
      </w:r>
      <w:r w:rsidR="001A6023" w:rsidRPr="00E46853">
        <w:rPr>
          <w:rFonts w:asciiTheme="minorHAnsi" w:hAnsiTheme="minorHAnsi" w:cstheme="minorHAnsi"/>
          <w:sz w:val="22"/>
          <w:szCs w:val="22"/>
        </w:rPr>
        <w:t xml:space="preserve">deputy) </w:t>
      </w:r>
      <w:r w:rsidRPr="00E46853">
        <w:rPr>
          <w:rFonts w:asciiTheme="minorHAnsi" w:hAnsiTheme="minorHAnsi" w:cstheme="minorHAnsi"/>
          <w:sz w:val="22"/>
          <w:szCs w:val="22"/>
        </w:rPr>
        <w:t>to agree a course of action, although any staff member can make a referral to</w:t>
      </w:r>
      <w:r w:rsidR="00927C36" w:rsidRPr="00E46853">
        <w:rPr>
          <w:rFonts w:asciiTheme="minorHAnsi" w:hAnsiTheme="minorHAnsi" w:cstheme="minorHAnsi"/>
          <w:sz w:val="22"/>
          <w:szCs w:val="22"/>
        </w:rPr>
        <w:t xml:space="preserve"> the LA</w:t>
      </w:r>
      <w:r w:rsidRPr="00E46853">
        <w:rPr>
          <w:rFonts w:asciiTheme="minorHAnsi" w:hAnsiTheme="minorHAnsi" w:cstheme="minorHAnsi"/>
          <w:sz w:val="22"/>
          <w:szCs w:val="22"/>
        </w:rPr>
        <w:t xml:space="preserve"> Children’s Social Care.</w:t>
      </w:r>
      <w:r w:rsidR="00710479" w:rsidRPr="00E46853">
        <w:rPr>
          <w:rFonts w:asciiTheme="minorHAnsi" w:hAnsiTheme="minorHAnsi" w:cstheme="minorHAnsi"/>
          <w:sz w:val="22"/>
          <w:szCs w:val="22"/>
        </w:rPr>
        <w:t xml:space="preserve">  If a referral is made by a member of staff, they should inform the DSL as soon as possible.</w:t>
      </w:r>
    </w:p>
    <w:p w14:paraId="27E5B2F3" w14:textId="3DD0F8C6" w:rsidR="00FF38E1" w:rsidRPr="00E46853" w:rsidRDefault="00765EC8" w:rsidP="004541C8">
      <w:pPr>
        <w:pStyle w:val="Style"/>
        <w:numPr>
          <w:ilvl w:val="0"/>
          <w:numId w:val="26"/>
        </w:numPr>
        <w:tabs>
          <w:tab w:val="left" w:pos="993"/>
        </w:tabs>
        <w:rPr>
          <w:rFonts w:asciiTheme="minorHAnsi" w:hAnsiTheme="minorHAnsi" w:cstheme="minorHAnsi"/>
          <w:sz w:val="22"/>
          <w:szCs w:val="22"/>
        </w:rPr>
      </w:pPr>
      <w:r w:rsidRPr="00E46853">
        <w:rPr>
          <w:rFonts w:asciiTheme="minorHAnsi" w:hAnsiTheme="minorHAnsi" w:cstheme="minorHAnsi"/>
          <w:sz w:val="22"/>
          <w:szCs w:val="22"/>
        </w:rPr>
        <w:t>If</w:t>
      </w:r>
      <w:r w:rsidR="005541DC" w:rsidRPr="00E46853">
        <w:rPr>
          <w:rFonts w:asciiTheme="minorHAnsi" w:hAnsiTheme="minorHAnsi" w:cstheme="minorHAnsi"/>
          <w:sz w:val="22"/>
          <w:szCs w:val="22"/>
        </w:rPr>
        <w:t>,</w:t>
      </w:r>
      <w:r w:rsidRPr="00E46853">
        <w:rPr>
          <w:rFonts w:asciiTheme="minorHAnsi" w:hAnsiTheme="minorHAnsi" w:cstheme="minorHAnsi"/>
          <w:sz w:val="22"/>
          <w:szCs w:val="22"/>
        </w:rPr>
        <w:t xml:space="preserve"> at any point</w:t>
      </w:r>
      <w:r w:rsidR="005541DC" w:rsidRPr="00E46853">
        <w:rPr>
          <w:rFonts w:asciiTheme="minorHAnsi" w:hAnsiTheme="minorHAnsi" w:cstheme="minorHAnsi"/>
          <w:sz w:val="22"/>
          <w:szCs w:val="22"/>
        </w:rPr>
        <w:t>,</w:t>
      </w:r>
      <w:r w:rsidRPr="00E46853">
        <w:rPr>
          <w:rFonts w:asciiTheme="minorHAnsi" w:hAnsiTheme="minorHAnsi" w:cstheme="minorHAnsi"/>
          <w:sz w:val="22"/>
          <w:szCs w:val="22"/>
        </w:rPr>
        <w:t xml:space="preserve"> there is a risk of immediate serious harm to a child a referral will be made </w:t>
      </w:r>
      <w:r w:rsidR="00A77A89" w:rsidRPr="00E46853">
        <w:rPr>
          <w:rFonts w:asciiTheme="minorHAnsi" w:hAnsiTheme="minorHAnsi" w:cstheme="minorHAnsi"/>
          <w:sz w:val="22"/>
          <w:szCs w:val="22"/>
        </w:rPr>
        <w:t xml:space="preserve">Cumbria Safeguarding Hub </w:t>
      </w:r>
      <w:r w:rsidRPr="00E46853">
        <w:rPr>
          <w:rFonts w:asciiTheme="minorHAnsi" w:hAnsiTheme="minorHAnsi" w:cstheme="minorHAnsi"/>
          <w:sz w:val="22"/>
          <w:szCs w:val="22"/>
        </w:rPr>
        <w:t xml:space="preserve">immediately – </w:t>
      </w:r>
      <w:r w:rsidRPr="00E46853">
        <w:rPr>
          <w:rFonts w:asciiTheme="minorHAnsi" w:hAnsiTheme="minorHAnsi" w:cstheme="minorHAnsi"/>
          <w:b/>
          <w:sz w:val="22"/>
          <w:szCs w:val="22"/>
        </w:rPr>
        <w:t>anybody can make a referral</w:t>
      </w:r>
      <w:r w:rsidR="00ED6D0A" w:rsidRPr="00E46853">
        <w:rPr>
          <w:rFonts w:asciiTheme="minorHAnsi" w:hAnsiTheme="minorHAnsi" w:cstheme="minorHAnsi"/>
          <w:sz w:val="22"/>
          <w:szCs w:val="22"/>
        </w:rPr>
        <w:t>.</w:t>
      </w:r>
      <w:bookmarkEnd w:id="193"/>
      <w:bookmarkEnd w:id="197"/>
      <w:bookmarkEnd w:id="199"/>
    </w:p>
    <w:p w14:paraId="320EDE4F" w14:textId="61F71FAA" w:rsidR="00FF38E1" w:rsidRPr="0061293F" w:rsidRDefault="00FF38E1" w:rsidP="00616AFB">
      <w:pPr>
        <w:pStyle w:val="Heading2"/>
      </w:pPr>
      <w:bookmarkStart w:id="205" w:name="_Toc440032792"/>
      <w:bookmarkStart w:id="206" w:name="_Toc443666328"/>
      <w:bookmarkStart w:id="207" w:name="_Toc443666580"/>
      <w:bookmarkStart w:id="208" w:name="_Toc112937689"/>
      <w:r w:rsidRPr="0061293F">
        <w:t xml:space="preserve">Supporting </w:t>
      </w:r>
      <w:r w:rsidR="00FB1787" w:rsidRPr="0061293F">
        <w:t>p</w:t>
      </w:r>
      <w:r w:rsidRPr="0061293F">
        <w:t xml:space="preserve">upils at </w:t>
      </w:r>
      <w:r w:rsidR="00FB1787" w:rsidRPr="0061293F">
        <w:t>r</w:t>
      </w:r>
      <w:r w:rsidRPr="0061293F">
        <w:t>isk</w:t>
      </w:r>
      <w:bookmarkEnd w:id="205"/>
      <w:bookmarkEnd w:id="206"/>
      <w:bookmarkEnd w:id="207"/>
      <w:bookmarkEnd w:id="208"/>
    </w:p>
    <w:p w14:paraId="7F7341DB" w14:textId="7D12655C" w:rsidR="00FF38E1" w:rsidRPr="0061293F" w:rsidRDefault="00FF38E1" w:rsidP="00FF38E1">
      <w:pPr>
        <w:pStyle w:val="Style"/>
        <w:ind w:left="567"/>
        <w:rPr>
          <w:rFonts w:asciiTheme="minorHAnsi" w:hAnsiTheme="minorHAnsi"/>
          <w:sz w:val="22"/>
          <w:szCs w:val="22"/>
        </w:rPr>
      </w:pPr>
      <w:r w:rsidRPr="0061293F">
        <w:rPr>
          <w:rFonts w:asciiTheme="minorHAnsi" w:hAnsiTheme="minorHAnsi"/>
          <w:sz w:val="22"/>
          <w:szCs w:val="22"/>
        </w:rPr>
        <w:t xml:space="preserve">Our school recognises that children who </w:t>
      </w:r>
      <w:r w:rsidRPr="00E46853">
        <w:rPr>
          <w:rFonts w:asciiTheme="minorHAnsi" w:hAnsiTheme="minorHAnsi"/>
          <w:sz w:val="22"/>
          <w:szCs w:val="22"/>
        </w:rPr>
        <w:t>are abused</w:t>
      </w:r>
      <w:r w:rsidR="00EC11B0" w:rsidRPr="00E46853">
        <w:rPr>
          <w:rFonts w:asciiTheme="minorHAnsi" w:hAnsiTheme="minorHAnsi"/>
          <w:sz w:val="22"/>
          <w:szCs w:val="22"/>
        </w:rPr>
        <w:t>, exploited</w:t>
      </w:r>
      <w:r w:rsidR="00D013F0" w:rsidRPr="00E46853">
        <w:rPr>
          <w:rFonts w:asciiTheme="minorHAnsi" w:hAnsiTheme="minorHAnsi"/>
          <w:sz w:val="22"/>
          <w:szCs w:val="22"/>
        </w:rPr>
        <w:t xml:space="preserve"> or</w:t>
      </w:r>
      <w:r w:rsidR="00EC11B0" w:rsidRPr="00E46853">
        <w:rPr>
          <w:rFonts w:asciiTheme="minorHAnsi" w:hAnsiTheme="minorHAnsi"/>
          <w:sz w:val="22"/>
          <w:szCs w:val="22"/>
        </w:rPr>
        <w:t xml:space="preserve"> neglected</w:t>
      </w:r>
      <w:r w:rsidRPr="0061293F">
        <w:rPr>
          <w:rFonts w:asciiTheme="minorHAnsi" w:hAnsiTheme="minorHAnsi"/>
          <w:sz w:val="22"/>
          <w:szCs w:val="22"/>
        </w:rPr>
        <w:t xml:space="preserve"> or who witness violence may find it difficult to develop a sense of self-worth and to view the world in a positive way.  School may be the only stable, secure and predictable element in the lives of the children at risk. </w:t>
      </w:r>
    </w:p>
    <w:p w14:paraId="03B26181" w14:textId="77777777" w:rsidR="00FF38E1" w:rsidRPr="0061293F" w:rsidRDefault="00FF38E1" w:rsidP="00FF38E1">
      <w:pPr>
        <w:pStyle w:val="Style"/>
        <w:spacing w:before="120" w:after="120"/>
        <w:ind w:left="567"/>
        <w:rPr>
          <w:rFonts w:asciiTheme="minorHAnsi" w:hAnsiTheme="minorHAnsi"/>
          <w:b/>
          <w:sz w:val="22"/>
          <w:szCs w:val="22"/>
        </w:rPr>
      </w:pPr>
      <w:r w:rsidRPr="0061293F">
        <w:rPr>
          <w:rFonts w:asciiTheme="minorHAnsi" w:hAnsiTheme="minorHAnsi"/>
          <w:b/>
          <w:sz w:val="22"/>
          <w:szCs w:val="22"/>
        </w:rPr>
        <w:t>We will endeavour to support pupils through:</w:t>
      </w:r>
    </w:p>
    <w:p w14:paraId="6D53378D"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a curriculum which encourages self-esteem and self-motivation;</w:t>
      </w:r>
    </w:p>
    <w:p w14:paraId="2C870413"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the school ethos which promotes a positive, supportive and secure environment where everyone is valued;</w:t>
      </w:r>
    </w:p>
    <w:p w14:paraId="52B41D73"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listening to the child’s views and concerns with an open mind;</w:t>
      </w:r>
    </w:p>
    <w:p w14:paraId="62DAA8BB"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 xml:space="preserve">the implementation of a shared </w:t>
      </w:r>
      <w:r w:rsidR="000E5531" w:rsidRPr="0061293F">
        <w:rPr>
          <w:rFonts w:asciiTheme="minorHAnsi" w:hAnsiTheme="minorHAnsi"/>
          <w:sz w:val="22"/>
          <w:szCs w:val="22"/>
        </w:rPr>
        <w:t>B</w:t>
      </w:r>
      <w:r w:rsidRPr="0061293F">
        <w:rPr>
          <w:rFonts w:asciiTheme="minorHAnsi" w:hAnsiTheme="minorHAnsi"/>
          <w:sz w:val="22"/>
          <w:szCs w:val="22"/>
        </w:rPr>
        <w:t xml:space="preserve">ehaviour </w:t>
      </w:r>
      <w:r w:rsidR="000E5531" w:rsidRPr="0061293F">
        <w:rPr>
          <w:rFonts w:asciiTheme="minorHAnsi" w:hAnsiTheme="minorHAnsi"/>
          <w:sz w:val="22"/>
          <w:szCs w:val="22"/>
        </w:rPr>
        <w:t>P</w:t>
      </w:r>
      <w:r w:rsidRPr="0061293F">
        <w:rPr>
          <w:rFonts w:asciiTheme="minorHAnsi" w:hAnsiTheme="minorHAnsi"/>
          <w:sz w:val="22"/>
          <w:szCs w:val="22"/>
        </w:rPr>
        <w:t>olicy</w:t>
      </w:r>
      <w:r w:rsidR="008850F6" w:rsidRPr="0061293F">
        <w:rPr>
          <w:rFonts w:asciiTheme="minorHAnsi" w:hAnsiTheme="minorHAnsi"/>
          <w:sz w:val="22"/>
          <w:szCs w:val="22"/>
        </w:rPr>
        <w:t xml:space="preserve"> and procedures</w:t>
      </w:r>
      <w:r w:rsidRPr="0061293F">
        <w:rPr>
          <w:rFonts w:asciiTheme="minorHAnsi" w:hAnsiTheme="minorHAnsi"/>
          <w:sz w:val="22"/>
          <w:szCs w:val="22"/>
        </w:rPr>
        <w:t>;</w:t>
      </w:r>
    </w:p>
    <w:p w14:paraId="7987F39C"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lastRenderedPageBreak/>
        <w:t>a consistent approach which supports all children;</w:t>
      </w:r>
    </w:p>
    <w:p w14:paraId="6F99942A"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regular liaison with other professionals and agencies who support the pupils and their families;</w:t>
      </w:r>
    </w:p>
    <w:p w14:paraId="71D6100F"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the development and support of a responsive and knowledgeable staff group trained to respond appropriately in child protection situations.</w:t>
      </w:r>
    </w:p>
    <w:p w14:paraId="3C32F294" w14:textId="77777777" w:rsidR="00FF38E1" w:rsidRPr="00E46853" w:rsidRDefault="00FF38E1" w:rsidP="00FA553E">
      <w:pPr>
        <w:pStyle w:val="Style"/>
        <w:spacing w:before="120" w:after="120"/>
        <w:ind w:left="567"/>
        <w:rPr>
          <w:rFonts w:asciiTheme="minorHAnsi" w:hAnsiTheme="minorHAnsi"/>
          <w:sz w:val="22"/>
          <w:szCs w:val="22"/>
        </w:rPr>
      </w:pPr>
      <w:r w:rsidRPr="00E46853">
        <w:rPr>
          <w:rFonts w:asciiTheme="minorHAnsi" w:hAnsiTheme="minorHAnsi"/>
          <w:sz w:val="22"/>
          <w:szCs w:val="22"/>
        </w:rPr>
        <w:t>In addition to the above, as part of wider safeguarding responsibilities, school staff will be alert to:</w:t>
      </w:r>
    </w:p>
    <w:p w14:paraId="0990FD99" w14:textId="45C3D9BC" w:rsidR="00FA553E" w:rsidRPr="0061293F" w:rsidRDefault="00252A05" w:rsidP="004541C8">
      <w:pPr>
        <w:pStyle w:val="Style"/>
        <w:numPr>
          <w:ilvl w:val="0"/>
          <w:numId w:val="41"/>
        </w:numPr>
        <w:ind w:left="924" w:hanging="357"/>
        <w:rPr>
          <w:rFonts w:asciiTheme="minorHAnsi" w:hAnsiTheme="minorHAnsi"/>
          <w:sz w:val="22"/>
          <w:szCs w:val="22"/>
        </w:rPr>
      </w:pPr>
      <w:r w:rsidRPr="00E46853">
        <w:rPr>
          <w:rFonts w:asciiTheme="minorHAnsi" w:hAnsiTheme="minorHAnsi"/>
          <w:sz w:val="22"/>
          <w:szCs w:val="22"/>
        </w:rPr>
        <w:t>reports</w:t>
      </w:r>
      <w:r w:rsidR="00FA553E" w:rsidRPr="00E46853">
        <w:rPr>
          <w:rFonts w:asciiTheme="minorHAnsi" w:hAnsiTheme="minorHAnsi"/>
          <w:sz w:val="22"/>
          <w:szCs w:val="22"/>
        </w:rPr>
        <w:t xml:space="preserve"> by pupils of their exposure to the extremist actions</w:t>
      </w:r>
      <w:r w:rsidR="00264F13" w:rsidRPr="00E46853">
        <w:rPr>
          <w:rFonts w:asciiTheme="minorHAnsi" w:hAnsiTheme="minorHAnsi"/>
          <w:sz w:val="22"/>
          <w:szCs w:val="22"/>
        </w:rPr>
        <w:t>,</w:t>
      </w:r>
      <w:r w:rsidR="00FA553E" w:rsidRPr="00E46853">
        <w:rPr>
          <w:rFonts w:asciiTheme="minorHAnsi" w:hAnsiTheme="minorHAnsi"/>
          <w:sz w:val="22"/>
          <w:szCs w:val="22"/>
        </w:rPr>
        <w:t xml:space="preserve"> views or materials of others outside of school, such</w:t>
      </w:r>
      <w:r w:rsidR="00FA553E" w:rsidRPr="0061293F">
        <w:rPr>
          <w:rFonts w:asciiTheme="minorHAnsi" w:hAnsiTheme="minorHAnsi"/>
          <w:sz w:val="22"/>
          <w:szCs w:val="22"/>
        </w:rPr>
        <w:t xml:space="preserve"> as in their homes or community groups, especially where pupils have not actively sought these out;</w:t>
      </w:r>
    </w:p>
    <w:p w14:paraId="1A5D844A" w14:textId="77777777" w:rsidR="00FA553E" w:rsidRPr="0061293F" w:rsidRDefault="00FA553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graffiti symbols, writing or artwork promoting extremist messages or images;</w:t>
      </w:r>
    </w:p>
    <w:p w14:paraId="10A8DD15" w14:textId="77777777" w:rsidR="00FA553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pupils accessing extremist material on-line, including through social networking sites</w:t>
      </w:r>
      <w:r w:rsidR="00662254" w:rsidRPr="0061293F">
        <w:rPr>
          <w:rFonts w:asciiTheme="minorHAnsi" w:hAnsiTheme="minorHAnsi"/>
          <w:sz w:val="22"/>
          <w:szCs w:val="22"/>
        </w:rPr>
        <w:t>;</w:t>
      </w:r>
    </w:p>
    <w:p w14:paraId="39362C12"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parental reports of changes in behaviour, friendship or actions and requests for assistance</w:t>
      </w:r>
      <w:r w:rsidR="00662254" w:rsidRPr="0061293F">
        <w:rPr>
          <w:rFonts w:asciiTheme="minorHAnsi" w:hAnsiTheme="minorHAnsi"/>
          <w:sz w:val="22"/>
          <w:szCs w:val="22"/>
        </w:rPr>
        <w:t>;</w:t>
      </w:r>
    </w:p>
    <w:p w14:paraId="6E458647"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 xml:space="preserve">local schools, LA services and </w:t>
      </w:r>
      <w:r w:rsidR="00C308AF" w:rsidRPr="0061293F">
        <w:rPr>
          <w:rFonts w:asciiTheme="minorHAnsi" w:hAnsiTheme="minorHAnsi"/>
          <w:sz w:val="22"/>
          <w:szCs w:val="22"/>
        </w:rPr>
        <w:t>P</w:t>
      </w:r>
      <w:r w:rsidRPr="0061293F">
        <w:rPr>
          <w:rFonts w:asciiTheme="minorHAnsi" w:hAnsiTheme="minorHAnsi"/>
          <w:sz w:val="22"/>
          <w:szCs w:val="22"/>
        </w:rPr>
        <w:t>olice reports of issues affecting pupils in other schools or settings;</w:t>
      </w:r>
    </w:p>
    <w:p w14:paraId="7C3D4687"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pupils voicing opinions drawn from extremist ideologies and narratives;</w:t>
      </w:r>
    </w:p>
    <w:p w14:paraId="55C7A93F"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use of extremist or ‘hate’ terms to exclude others or incite violence;</w:t>
      </w:r>
    </w:p>
    <w:p w14:paraId="67B4A7A2" w14:textId="7F80DFAA"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 xml:space="preserve">intolerance of difference, whether secular or religious or, in line with our </w:t>
      </w:r>
      <w:r w:rsidR="00BB37CF">
        <w:rPr>
          <w:rFonts w:asciiTheme="minorHAnsi" w:hAnsiTheme="minorHAnsi"/>
          <w:sz w:val="22"/>
          <w:szCs w:val="22"/>
        </w:rPr>
        <w:t>Equality Policy</w:t>
      </w:r>
      <w:r w:rsidRPr="0061293F">
        <w:rPr>
          <w:rFonts w:asciiTheme="minorHAnsi" w:hAnsiTheme="minorHAnsi"/>
          <w:sz w:val="22"/>
          <w:szCs w:val="22"/>
        </w:rPr>
        <w:t>, views based on, but not exclusive to, gender, disability, homophobia, race, colour or culture;</w:t>
      </w:r>
    </w:p>
    <w:p w14:paraId="188FD236" w14:textId="77777777" w:rsidR="00D93002" w:rsidRPr="0061293F" w:rsidRDefault="00D93002"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attempts to impose extremist views or practices on others;</w:t>
      </w:r>
    </w:p>
    <w:p w14:paraId="60802BB8" w14:textId="77777777" w:rsidR="00F310E2" w:rsidRPr="00E46853" w:rsidRDefault="00D93002" w:rsidP="004541C8">
      <w:pPr>
        <w:pStyle w:val="Style"/>
        <w:numPr>
          <w:ilvl w:val="0"/>
          <w:numId w:val="41"/>
        </w:numPr>
        <w:ind w:left="924" w:hanging="357"/>
        <w:rPr>
          <w:rFonts w:asciiTheme="minorHAnsi" w:hAnsiTheme="minorHAnsi"/>
          <w:sz w:val="22"/>
          <w:szCs w:val="22"/>
        </w:rPr>
      </w:pPr>
      <w:r w:rsidRPr="00E46853">
        <w:rPr>
          <w:rFonts w:asciiTheme="minorHAnsi" w:hAnsiTheme="minorHAnsi"/>
          <w:sz w:val="22"/>
          <w:szCs w:val="22"/>
        </w:rPr>
        <w:t>anti-western or anti-British views.</w:t>
      </w:r>
    </w:p>
    <w:p w14:paraId="301A2456" w14:textId="2B1B5A26" w:rsidR="00F310E2" w:rsidRPr="00E46853" w:rsidRDefault="00F310E2" w:rsidP="00616AFB">
      <w:pPr>
        <w:pStyle w:val="Heading3"/>
      </w:pPr>
      <w:bookmarkStart w:id="209" w:name="_Toc112937690"/>
      <w:bookmarkStart w:id="210" w:name="_Hlk497224028"/>
      <w:bookmarkStart w:id="211" w:name="_Hlk524446968"/>
      <w:r w:rsidRPr="00E46853">
        <w:t>Children who may be particularly vulnerable</w:t>
      </w:r>
      <w:r w:rsidR="004F0858" w:rsidRPr="00E46853">
        <w:t xml:space="preserve"> </w:t>
      </w:r>
      <w:r w:rsidR="0033722C" w:rsidRPr="00E46853">
        <w:t xml:space="preserve">and </w:t>
      </w:r>
      <w:r w:rsidR="004F0858" w:rsidRPr="00E46853">
        <w:t>early help</w:t>
      </w:r>
      <w:r w:rsidR="003324B4" w:rsidRPr="00E46853">
        <w:t xml:space="preserve"> assessment</w:t>
      </w:r>
      <w:bookmarkEnd w:id="209"/>
    </w:p>
    <w:p w14:paraId="727A4E7A" w14:textId="4C9E0199" w:rsidR="00A35590" w:rsidRDefault="00A35590" w:rsidP="008A29C1">
      <w:pPr>
        <w:spacing w:after="120"/>
        <w:ind w:left="567"/>
        <w:rPr>
          <w:rFonts w:asciiTheme="minorHAnsi" w:hAnsiTheme="minorHAnsi" w:cs="Arial"/>
          <w:szCs w:val="22"/>
        </w:rPr>
      </w:pPr>
      <w:bookmarkStart w:id="212" w:name="_Hlk35593710"/>
      <w:bookmarkStart w:id="213" w:name="_Hlk31026226"/>
      <w:bookmarkStart w:id="214" w:name="_Hlk26276057"/>
      <w:bookmarkStart w:id="215" w:name="_Hlk525121087"/>
      <w:r w:rsidRPr="00A35590">
        <w:rPr>
          <w:rFonts w:asciiTheme="minorHAnsi" w:hAnsiTheme="minorHAnsi" w:cs="Arial"/>
          <w:szCs w:val="22"/>
        </w:rPr>
        <w:t>Early help is support for children of all ages that improves a family’s resilience a</w:t>
      </w:r>
      <w:r w:rsidR="00BB37CF">
        <w:rPr>
          <w:rFonts w:asciiTheme="minorHAnsi" w:hAnsiTheme="minorHAnsi" w:cs="Arial"/>
          <w:szCs w:val="22"/>
        </w:rPr>
        <w:t>nd outcomes or reduces the chanc</w:t>
      </w:r>
      <w:r w:rsidRPr="00A35590">
        <w:rPr>
          <w:rFonts w:asciiTheme="minorHAnsi" w:hAnsiTheme="minorHAnsi" w:cs="Arial"/>
          <w:szCs w:val="22"/>
        </w:rPr>
        <w:t>e of a problem getting worse.  It is not an individual service, but a system of support delivered by local authorities and their partners working together and taking collective responsibility to provide the right provision in their area.</w:t>
      </w:r>
    </w:p>
    <w:p w14:paraId="75F0BFB2" w14:textId="59219A2D" w:rsidR="008A29C1" w:rsidRPr="00E46853" w:rsidRDefault="00EF54B5" w:rsidP="008A29C1">
      <w:pPr>
        <w:spacing w:after="120"/>
        <w:ind w:left="567"/>
        <w:rPr>
          <w:rFonts w:asciiTheme="minorHAnsi" w:hAnsiTheme="minorHAnsi" w:cs="Arial"/>
          <w:szCs w:val="22"/>
        </w:rPr>
      </w:pPr>
      <w:r w:rsidRPr="00E46853">
        <w:rPr>
          <w:rFonts w:asciiTheme="minorHAnsi" w:hAnsiTheme="minorHAnsi" w:cs="Arial"/>
          <w:szCs w:val="22"/>
        </w:rPr>
        <w:t xml:space="preserve">All children are vulnerable, but </w:t>
      </w:r>
      <w:bookmarkEnd w:id="212"/>
      <w:r w:rsidRPr="00E46853">
        <w:rPr>
          <w:rFonts w:asciiTheme="minorHAnsi" w:hAnsiTheme="minorHAnsi" w:cs="Arial"/>
          <w:szCs w:val="22"/>
        </w:rPr>
        <w:t>s</w:t>
      </w:r>
      <w:r w:rsidR="00F310E2" w:rsidRPr="00E46853">
        <w:rPr>
          <w:rFonts w:asciiTheme="minorHAnsi" w:hAnsiTheme="minorHAnsi" w:cs="Arial"/>
          <w:szCs w:val="22"/>
        </w:rPr>
        <w:t xml:space="preserve">ome </w:t>
      </w:r>
      <w:bookmarkEnd w:id="213"/>
      <w:r w:rsidR="008A29C1" w:rsidRPr="00E46853">
        <w:rPr>
          <w:rFonts w:asciiTheme="minorHAnsi" w:hAnsiTheme="minorHAnsi" w:cs="Arial"/>
          <w:szCs w:val="22"/>
        </w:rPr>
        <w:t xml:space="preserve">may </w:t>
      </w:r>
      <w:r w:rsidR="00F310E2" w:rsidRPr="00E46853">
        <w:rPr>
          <w:rFonts w:asciiTheme="minorHAnsi" w:hAnsiTheme="minorHAnsi" w:cs="Arial"/>
          <w:szCs w:val="22"/>
        </w:rPr>
        <w:t xml:space="preserve">be at increased risk of neglect </w:t>
      </w:r>
      <w:bookmarkEnd w:id="214"/>
      <w:r w:rsidR="00F310E2" w:rsidRPr="00E46853">
        <w:rPr>
          <w:rFonts w:asciiTheme="minorHAnsi" w:hAnsiTheme="minorHAnsi" w:cs="Arial"/>
          <w:szCs w:val="22"/>
        </w:rPr>
        <w:t>and</w:t>
      </w:r>
      <w:r w:rsidR="008A29C1" w:rsidRPr="00E46853">
        <w:rPr>
          <w:rFonts w:asciiTheme="minorHAnsi" w:hAnsiTheme="minorHAnsi" w:cs="Arial"/>
          <w:szCs w:val="22"/>
        </w:rPr>
        <w:t>/</w:t>
      </w:r>
      <w:r w:rsidR="00F310E2" w:rsidRPr="00E46853">
        <w:rPr>
          <w:rFonts w:asciiTheme="minorHAnsi" w:hAnsiTheme="minorHAnsi" w:cs="Arial"/>
          <w:szCs w:val="22"/>
        </w:rPr>
        <w:t>or abuse</w:t>
      </w:r>
      <w:r w:rsidR="004F0858" w:rsidRPr="00E46853">
        <w:rPr>
          <w:rFonts w:asciiTheme="minorHAnsi" w:hAnsiTheme="minorHAnsi" w:cs="Arial"/>
          <w:szCs w:val="22"/>
        </w:rPr>
        <w:t xml:space="preserve"> and would especially benefit from early help</w:t>
      </w:r>
      <w:r w:rsidR="003324B4" w:rsidRPr="00E46853">
        <w:rPr>
          <w:rFonts w:asciiTheme="minorHAnsi" w:hAnsiTheme="minorHAnsi" w:cs="Arial"/>
          <w:szCs w:val="22"/>
        </w:rPr>
        <w:t xml:space="preserve"> assessment</w:t>
      </w:r>
      <w:r w:rsidR="00F310E2" w:rsidRPr="00E46853">
        <w:rPr>
          <w:rFonts w:asciiTheme="minorHAnsi" w:hAnsiTheme="minorHAnsi" w:cs="Arial"/>
          <w:szCs w:val="22"/>
        </w:rPr>
        <w:t xml:space="preserve">. </w:t>
      </w:r>
      <w:r w:rsidR="00375443" w:rsidRPr="00E46853">
        <w:rPr>
          <w:rFonts w:asciiTheme="minorHAnsi" w:hAnsiTheme="minorHAnsi" w:cs="Arial"/>
          <w:szCs w:val="22"/>
        </w:rPr>
        <w:t xml:space="preserve"> </w:t>
      </w:r>
      <w:r w:rsidR="00F310E2" w:rsidRPr="00E46853">
        <w:rPr>
          <w:rFonts w:asciiTheme="minorHAnsi" w:hAnsiTheme="minorHAnsi" w:cs="Arial"/>
          <w:szCs w:val="22"/>
        </w:rPr>
        <w:t>Many factors can contribute to an increase in risk, including prejudice and discrimination, isolation, social exclusion, communication issues and reluctance on the part of some adults to accept that abuse happens, or who have a high level of tolerance in respect of neglect.</w:t>
      </w:r>
    </w:p>
    <w:p w14:paraId="2FF7024E" w14:textId="3D6197A9" w:rsidR="00F310E2" w:rsidRPr="00E46853" w:rsidRDefault="004F0858" w:rsidP="00F310E2">
      <w:pPr>
        <w:spacing w:after="120"/>
        <w:ind w:left="567"/>
        <w:rPr>
          <w:rFonts w:asciiTheme="minorHAnsi" w:hAnsiTheme="minorHAnsi" w:cs="Arial"/>
          <w:szCs w:val="22"/>
        </w:rPr>
      </w:pPr>
      <w:bookmarkStart w:id="216" w:name="_Hlk524006480"/>
      <w:bookmarkStart w:id="217" w:name="_Hlk528932416"/>
      <w:r w:rsidRPr="00E46853">
        <w:rPr>
          <w:rFonts w:asciiTheme="minorHAnsi" w:hAnsiTheme="minorHAnsi" w:cs="Arial"/>
          <w:szCs w:val="22"/>
        </w:rPr>
        <w:t>Any child may benefit from early help</w:t>
      </w:r>
      <w:r w:rsidR="00641500">
        <w:rPr>
          <w:rFonts w:asciiTheme="minorHAnsi" w:hAnsiTheme="minorHAnsi" w:cs="Arial"/>
          <w:szCs w:val="22"/>
        </w:rPr>
        <w:t xml:space="preserve"> assessment</w:t>
      </w:r>
      <w:r w:rsidRPr="00E46853">
        <w:rPr>
          <w:rFonts w:asciiTheme="minorHAnsi" w:hAnsiTheme="minorHAnsi" w:cs="Arial"/>
          <w:szCs w:val="22"/>
        </w:rPr>
        <w:t>, but we are particularly alert to the potential need for early help for a child who</w:t>
      </w:r>
      <w:r w:rsidR="00F310E2" w:rsidRPr="00E46853">
        <w:rPr>
          <w:rFonts w:asciiTheme="minorHAnsi" w:hAnsiTheme="minorHAnsi" w:cs="Arial"/>
          <w:szCs w:val="22"/>
        </w:rPr>
        <w:t>:</w:t>
      </w:r>
    </w:p>
    <w:p w14:paraId="78C665E9" w14:textId="77777777" w:rsidR="00EC11B0" w:rsidRPr="00E46853" w:rsidRDefault="0033722C"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is disabled</w:t>
      </w:r>
      <w:r w:rsidR="00EC11B0" w:rsidRPr="00E46853">
        <w:rPr>
          <w:rFonts w:asciiTheme="minorHAnsi" w:hAnsiTheme="minorHAnsi" w:cs="Arial"/>
          <w:szCs w:val="22"/>
        </w:rPr>
        <w:t xml:space="preserve"> or has certain health conditions</w:t>
      </w:r>
      <w:r w:rsidRPr="00E46853">
        <w:rPr>
          <w:rFonts w:asciiTheme="minorHAnsi" w:hAnsiTheme="minorHAnsi" w:cs="Arial"/>
          <w:szCs w:val="22"/>
        </w:rPr>
        <w:t xml:space="preserve"> and has specific additional needs</w:t>
      </w:r>
      <w:r w:rsidR="00EC11B0" w:rsidRPr="00E46853">
        <w:rPr>
          <w:rFonts w:asciiTheme="minorHAnsi" w:hAnsiTheme="minorHAnsi" w:cs="Arial"/>
          <w:szCs w:val="22"/>
        </w:rPr>
        <w:t>;</w:t>
      </w:r>
    </w:p>
    <w:p w14:paraId="322040E1" w14:textId="792493ED" w:rsidR="0033722C" w:rsidRDefault="0033722C"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 xml:space="preserve">has special educational needs </w:t>
      </w:r>
      <w:r w:rsidR="00EC11B0" w:rsidRPr="00E46853">
        <w:rPr>
          <w:rFonts w:asciiTheme="minorHAnsi" w:hAnsiTheme="minorHAnsi" w:cs="Arial"/>
          <w:szCs w:val="22"/>
        </w:rPr>
        <w:t>(whether or not they have a statutory Education, Health and Care</w:t>
      </w:r>
      <w:r w:rsidR="00A35590">
        <w:rPr>
          <w:rFonts w:asciiTheme="minorHAnsi" w:hAnsiTheme="minorHAnsi" w:cs="Arial"/>
          <w:szCs w:val="22"/>
        </w:rPr>
        <w:t xml:space="preserve"> (EHC)</w:t>
      </w:r>
      <w:r w:rsidR="00EC11B0" w:rsidRPr="00E46853">
        <w:rPr>
          <w:rFonts w:asciiTheme="minorHAnsi" w:hAnsiTheme="minorHAnsi" w:cs="Arial"/>
          <w:szCs w:val="22"/>
        </w:rPr>
        <w:t xml:space="preserve"> Plan</w:t>
      </w:r>
      <w:r w:rsidR="00DC65BC" w:rsidRPr="00E46853">
        <w:rPr>
          <w:rFonts w:asciiTheme="minorHAnsi" w:hAnsiTheme="minorHAnsi" w:cs="Arial"/>
          <w:szCs w:val="22"/>
        </w:rPr>
        <w:t>)</w:t>
      </w:r>
      <w:r w:rsidR="00EC11B0" w:rsidRPr="00E46853">
        <w:rPr>
          <w:rFonts w:asciiTheme="minorHAnsi" w:hAnsiTheme="minorHAnsi" w:cs="Arial"/>
          <w:szCs w:val="22"/>
        </w:rPr>
        <w:t>. S</w:t>
      </w:r>
      <w:r w:rsidRPr="00E46853">
        <w:rPr>
          <w:rFonts w:asciiTheme="minorHAnsi" w:hAnsiTheme="minorHAnsi" w:cs="Arial"/>
          <w:szCs w:val="22"/>
        </w:rPr>
        <w:t>ee 2.</w:t>
      </w:r>
      <w:r w:rsidR="00EC11B0" w:rsidRPr="00E46853">
        <w:rPr>
          <w:rFonts w:asciiTheme="minorHAnsi" w:hAnsiTheme="minorHAnsi" w:cs="Arial"/>
          <w:szCs w:val="22"/>
        </w:rPr>
        <w:t>4</w:t>
      </w:r>
      <w:r w:rsidRPr="00E46853">
        <w:rPr>
          <w:rFonts w:asciiTheme="minorHAnsi" w:hAnsiTheme="minorHAnsi" w:cs="Arial"/>
          <w:szCs w:val="22"/>
        </w:rPr>
        <w:t xml:space="preserve"> below</w:t>
      </w:r>
      <w:r w:rsidR="00483DDD" w:rsidRPr="00E46853">
        <w:rPr>
          <w:rFonts w:asciiTheme="minorHAnsi" w:hAnsiTheme="minorHAnsi" w:cs="Arial"/>
          <w:szCs w:val="22"/>
        </w:rPr>
        <w:t>;</w:t>
      </w:r>
    </w:p>
    <w:p w14:paraId="0B4BD44D" w14:textId="604D61A8" w:rsidR="00A35590" w:rsidRPr="00A35590" w:rsidRDefault="00A35590" w:rsidP="00A35590">
      <w:pPr>
        <w:pStyle w:val="ListParagraph"/>
        <w:numPr>
          <w:ilvl w:val="0"/>
          <w:numId w:val="45"/>
        </w:numPr>
        <w:rPr>
          <w:rFonts w:asciiTheme="minorHAnsi" w:hAnsiTheme="minorHAnsi" w:cs="Arial"/>
          <w:szCs w:val="22"/>
        </w:rPr>
      </w:pPr>
      <w:r w:rsidRPr="00A35590">
        <w:rPr>
          <w:rFonts w:asciiTheme="minorHAnsi" w:hAnsiTheme="minorHAnsi" w:cs="Arial"/>
          <w:szCs w:val="22"/>
        </w:rPr>
        <w:t>is s</w:t>
      </w:r>
      <w:r>
        <w:rPr>
          <w:rFonts w:asciiTheme="minorHAnsi" w:hAnsiTheme="minorHAnsi" w:cs="Arial"/>
          <w:szCs w:val="22"/>
        </w:rPr>
        <w:t>uffering from mental ill health</w:t>
      </w:r>
    </w:p>
    <w:p w14:paraId="53212B20" w14:textId="6AF22856" w:rsidR="00EC11B0" w:rsidRPr="00E46853" w:rsidRDefault="00EC11B0"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has a mental health need;</w:t>
      </w:r>
    </w:p>
    <w:p w14:paraId="626DCB55" w14:textId="77777777" w:rsidR="00EC11B0" w:rsidRDefault="00EC11B0" w:rsidP="00EC11B0">
      <w:pPr>
        <w:numPr>
          <w:ilvl w:val="0"/>
          <w:numId w:val="45"/>
        </w:numPr>
        <w:ind w:left="924" w:hanging="357"/>
        <w:rPr>
          <w:rFonts w:asciiTheme="minorHAnsi" w:hAnsiTheme="minorHAnsi" w:cs="Arial"/>
          <w:szCs w:val="22"/>
        </w:rPr>
      </w:pPr>
      <w:r w:rsidRPr="0061293F">
        <w:rPr>
          <w:rFonts w:asciiTheme="minorHAnsi" w:hAnsiTheme="minorHAnsi" w:cs="Arial"/>
          <w:szCs w:val="22"/>
        </w:rPr>
        <w:t>is a young carer;</w:t>
      </w:r>
    </w:p>
    <w:p w14:paraId="13A841C6" w14:textId="38F0174E" w:rsidR="00A35590" w:rsidRPr="0061293F" w:rsidRDefault="00A35590" w:rsidP="00EC11B0">
      <w:pPr>
        <w:numPr>
          <w:ilvl w:val="0"/>
          <w:numId w:val="45"/>
        </w:numPr>
        <w:ind w:left="924" w:hanging="357"/>
        <w:rPr>
          <w:rFonts w:asciiTheme="minorHAnsi" w:hAnsiTheme="minorHAnsi" w:cs="Arial"/>
          <w:szCs w:val="22"/>
        </w:rPr>
      </w:pPr>
      <w:r>
        <w:rPr>
          <w:rFonts w:asciiTheme="minorHAnsi" w:hAnsiTheme="minorHAnsi" w:cs="Arial"/>
          <w:szCs w:val="22"/>
        </w:rPr>
        <w:t>is bereaved;</w:t>
      </w:r>
    </w:p>
    <w:p w14:paraId="35F10147" w14:textId="79CAE26C" w:rsidR="00A35590" w:rsidRPr="00EF57D5" w:rsidRDefault="00EC11B0" w:rsidP="00A35590">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showing signs of being </w:t>
      </w:r>
      <w:r w:rsidRPr="00E46853">
        <w:rPr>
          <w:rFonts w:asciiTheme="minorHAnsi" w:hAnsiTheme="minorHAnsi" w:cs="Arial"/>
          <w:szCs w:val="22"/>
        </w:rPr>
        <w:t>drawn in to anti-social or criminal behaviour</w:t>
      </w:r>
      <w:r w:rsidRPr="00EF57D5">
        <w:rPr>
          <w:rFonts w:asciiTheme="minorHAnsi" w:hAnsiTheme="minorHAnsi" w:cs="Arial"/>
          <w:szCs w:val="22"/>
        </w:rPr>
        <w:t>,</w:t>
      </w:r>
      <w:r w:rsidR="00A35590" w:rsidRPr="00EF57D5">
        <w:rPr>
          <w:rFonts w:asciiTheme="minorHAnsi" w:hAnsiTheme="minorHAnsi" w:cs="Arial"/>
          <w:szCs w:val="22"/>
        </w:rPr>
        <w:t xml:space="preserve"> including being affected by gangs and county lines and organised crime groups and/or serious violence, including knife crime;</w:t>
      </w:r>
    </w:p>
    <w:p w14:paraId="114C6690" w14:textId="1658AB1B" w:rsidR="00EC11B0" w:rsidRPr="00E46853" w:rsidRDefault="00EC11B0" w:rsidP="00EC11B0">
      <w:pPr>
        <w:numPr>
          <w:ilvl w:val="0"/>
          <w:numId w:val="45"/>
        </w:numPr>
        <w:ind w:left="924" w:hanging="357"/>
        <w:rPr>
          <w:rFonts w:asciiTheme="minorHAnsi" w:hAnsiTheme="minorHAnsi" w:cs="Arial"/>
          <w:szCs w:val="22"/>
        </w:rPr>
      </w:pPr>
      <w:r w:rsidRPr="00E46853">
        <w:rPr>
          <w:rFonts w:asciiTheme="minorHAnsi" w:hAnsiTheme="minorHAnsi" w:cs="Arial"/>
          <w:szCs w:val="22"/>
        </w:rPr>
        <w:t>is frequently missing/goes missing</w:t>
      </w:r>
      <w:r w:rsidR="00BB37CF">
        <w:rPr>
          <w:rFonts w:asciiTheme="minorHAnsi" w:hAnsiTheme="minorHAnsi" w:cs="Arial"/>
          <w:szCs w:val="22"/>
        </w:rPr>
        <w:t xml:space="preserve"> from education,</w:t>
      </w:r>
      <w:r w:rsidRPr="00E46853">
        <w:rPr>
          <w:rFonts w:asciiTheme="minorHAnsi" w:hAnsiTheme="minorHAnsi" w:cs="Arial"/>
          <w:szCs w:val="22"/>
        </w:rPr>
        <w:t xml:space="preserve"> care or home;</w:t>
      </w:r>
    </w:p>
    <w:p w14:paraId="226D63D3" w14:textId="775D3D12" w:rsidR="00EC11B0" w:rsidRPr="00E46853" w:rsidRDefault="00EC11B0" w:rsidP="00EC11B0">
      <w:pPr>
        <w:numPr>
          <w:ilvl w:val="0"/>
          <w:numId w:val="45"/>
        </w:numPr>
        <w:ind w:left="924" w:hanging="357"/>
        <w:rPr>
          <w:rFonts w:asciiTheme="minorHAnsi" w:hAnsiTheme="minorHAnsi" w:cs="Arial"/>
          <w:szCs w:val="22"/>
        </w:rPr>
      </w:pPr>
      <w:r w:rsidRPr="00E46853">
        <w:rPr>
          <w:rFonts w:asciiTheme="minorHAnsi" w:hAnsiTheme="minorHAnsi" w:cs="Arial"/>
          <w:szCs w:val="22"/>
        </w:rPr>
        <w:t xml:space="preserve">is at risk of modern slavery, trafficking, sexual </w:t>
      </w:r>
      <w:r w:rsidR="00A35590">
        <w:rPr>
          <w:rFonts w:asciiTheme="minorHAnsi" w:hAnsiTheme="minorHAnsi" w:cs="Arial"/>
          <w:szCs w:val="22"/>
        </w:rPr>
        <w:t>and/</w:t>
      </w:r>
      <w:r w:rsidRPr="00E46853">
        <w:rPr>
          <w:rFonts w:asciiTheme="minorHAnsi" w:hAnsiTheme="minorHAnsi" w:cs="Arial"/>
          <w:szCs w:val="22"/>
        </w:rPr>
        <w:t>or criminal exploitation;</w:t>
      </w:r>
    </w:p>
    <w:p w14:paraId="417C12A3" w14:textId="547E65AB" w:rsidR="00472120" w:rsidRDefault="00472120" w:rsidP="00472120">
      <w:pPr>
        <w:numPr>
          <w:ilvl w:val="0"/>
          <w:numId w:val="45"/>
        </w:numPr>
        <w:ind w:left="924" w:hanging="357"/>
        <w:rPr>
          <w:rFonts w:asciiTheme="minorHAnsi" w:hAnsiTheme="minorHAnsi" w:cs="Arial"/>
          <w:szCs w:val="22"/>
        </w:rPr>
      </w:pPr>
      <w:r w:rsidRPr="00E46853">
        <w:rPr>
          <w:rFonts w:asciiTheme="minorHAnsi" w:hAnsiTheme="minorHAnsi" w:cs="Arial"/>
          <w:szCs w:val="22"/>
        </w:rPr>
        <w:t>is at risk o</w:t>
      </w:r>
      <w:r w:rsidR="00A35590">
        <w:rPr>
          <w:rFonts w:asciiTheme="minorHAnsi" w:hAnsiTheme="minorHAnsi" w:cs="Arial"/>
          <w:szCs w:val="22"/>
        </w:rPr>
        <w:t>f being radicalised</w:t>
      </w:r>
      <w:r w:rsidRPr="00E46853">
        <w:rPr>
          <w:rFonts w:asciiTheme="minorHAnsi" w:hAnsiTheme="minorHAnsi" w:cs="Arial"/>
          <w:szCs w:val="22"/>
        </w:rPr>
        <w:t>;</w:t>
      </w:r>
    </w:p>
    <w:p w14:paraId="100F2CFD" w14:textId="414D2EB7" w:rsidR="00A35590" w:rsidRPr="00A35590" w:rsidRDefault="00A35590" w:rsidP="00A35590">
      <w:pPr>
        <w:pStyle w:val="ListParagraph"/>
        <w:numPr>
          <w:ilvl w:val="0"/>
          <w:numId w:val="45"/>
        </w:numPr>
        <w:rPr>
          <w:rFonts w:asciiTheme="minorHAnsi" w:hAnsiTheme="minorHAnsi" w:cs="Arial"/>
          <w:szCs w:val="22"/>
        </w:rPr>
      </w:pPr>
      <w:r w:rsidRPr="00A35590">
        <w:rPr>
          <w:rFonts w:asciiTheme="minorHAnsi" w:hAnsiTheme="minorHAnsi" w:cs="Arial"/>
          <w:szCs w:val="22"/>
        </w:rPr>
        <w:t>is viewing problematic and/or inappropriate online content (e.g. linked to violence), or developing inappropriate relationships online;</w:t>
      </w:r>
    </w:p>
    <w:p w14:paraId="70792788" w14:textId="62A8DB10" w:rsidR="00472120" w:rsidRPr="00E46853" w:rsidRDefault="00472120" w:rsidP="00472120">
      <w:pPr>
        <w:numPr>
          <w:ilvl w:val="0"/>
          <w:numId w:val="45"/>
        </w:numPr>
        <w:ind w:left="924" w:hanging="357"/>
        <w:rPr>
          <w:rFonts w:asciiTheme="minorHAnsi" w:hAnsiTheme="minorHAnsi" w:cs="Arial"/>
          <w:szCs w:val="22"/>
        </w:rPr>
      </w:pPr>
      <w:r w:rsidRPr="00E46853">
        <w:rPr>
          <w:rFonts w:asciiTheme="minorHAnsi" w:hAnsiTheme="minorHAnsi" w:cs="Arial"/>
          <w:szCs w:val="22"/>
        </w:rPr>
        <w:t xml:space="preserve">has a </w:t>
      </w:r>
      <w:r w:rsidR="00A35590">
        <w:rPr>
          <w:rFonts w:asciiTheme="minorHAnsi" w:hAnsiTheme="minorHAnsi" w:cs="Arial"/>
          <w:szCs w:val="22"/>
        </w:rPr>
        <w:t xml:space="preserve">parent </w:t>
      </w:r>
      <w:r w:rsidR="00BB37CF">
        <w:rPr>
          <w:rFonts w:asciiTheme="minorHAnsi" w:hAnsiTheme="minorHAnsi" w:cs="Arial"/>
          <w:szCs w:val="22"/>
        </w:rPr>
        <w:t xml:space="preserve">or carer </w:t>
      </w:r>
      <w:r w:rsidR="00A35590">
        <w:rPr>
          <w:rFonts w:asciiTheme="minorHAnsi" w:hAnsiTheme="minorHAnsi" w:cs="Arial"/>
          <w:szCs w:val="22"/>
        </w:rPr>
        <w:t>in custody</w:t>
      </w:r>
      <w:r w:rsidRPr="00E46853">
        <w:rPr>
          <w:rFonts w:asciiTheme="minorHAnsi" w:hAnsiTheme="minorHAnsi" w:cs="Arial"/>
          <w:szCs w:val="22"/>
        </w:rPr>
        <w:t>, or is affected by parental offending;</w:t>
      </w:r>
    </w:p>
    <w:p w14:paraId="1A65C9B6" w14:textId="69BC7469" w:rsidR="00F310E2" w:rsidRPr="00E46853" w:rsidRDefault="00472120" w:rsidP="00472120">
      <w:pPr>
        <w:pStyle w:val="ListParagraph"/>
        <w:numPr>
          <w:ilvl w:val="0"/>
          <w:numId w:val="45"/>
        </w:numPr>
        <w:ind w:left="924" w:hanging="357"/>
        <w:rPr>
          <w:rFonts w:asciiTheme="minorHAnsi" w:hAnsiTheme="minorHAnsi" w:cs="Arial"/>
          <w:szCs w:val="22"/>
        </w:rPr>
      </w:pPr>
      <w:r w:rsidRPr="00E46853">
        <w:rPr>
          <w:rFonts w:asciiTheme="minorHAnsi" w:hAnsiTheme="minorHAnsi" w:cs="Arial"/>
          <w:szCs w:val="22"/>
        </w:rPr>
        <w:t>is in a family circumstance presenting challenges for the child, such as drug and alcohol misuse or adult mental health issues and domestic abuse;</w:t>
      </w:r>
    </w:p>
    <w:p w14:paraId="61DF5B0E" w14:textId="47532BD4" w:rsidR="00472120" w:rsidRPr="00E46853" w:rsidRDefault="00472120" w:rsidP="00472120">
      <w:pPr>
        <w:numPr>
          <w:ilvl w:val="0"/>
          <w:numId w:val="45"/>
        </w:numPr>
        <w:ind w:left="924" w:hanging="357"/>
        <w:rPr>
          <w:rFonts w:asciiTheme="minorHAnsi" w:hAnsiTheme="minorHAnsi" w:cs="Arial"/>
          <w:szCs w:val="22"/>
        </w:rPr>
      </w:pPr>
      <w:r w:rsidRPr="00E46853">
        <w:rPr>
          <w:rFonts w:asciiTheme="minorHAnsi" w:hAnsiTheme="minorHAnsi" w:cs="Arial"/>
          <w:szCs w:val="22"/>
        </w:rPr>
        <w:t>is misusing alcohol</w:t>
      </w:r>
      <w:r w:rsidR="004C712F" w:rsidRPr="00E46853">
        <w:rPr>
          <w:rFonts w:asciiTheme="minorHAnsi" w:hAnsiTheme="minorHAnsi" w:cs="Arial"/>
          <w:szCs w:val="22"/>
        </w:rPr>
        <w:t xml:space="preserve"> and/or other drugs</w:t>
      </w:r>
      <w:r w:rsidRPr="00E46853">
        <w:rPr>
          <w:rFonts w:asciiTheme="minorHAnsi" w:hAnsiTheme="minorHAnsi" w:cs="Arial"/>
          <w:szCs w:val="22"/>
        </w:rPr>
        <w:t xml:space="preserve"> themselves;</w:t>
      </w:r>
    </w:p>
    <w:p w14:paraId="420AEF8F" w14:textId="531569A1" w:rsidR="00F310E2" w:rsidRPr="00E46853" w:rsidRDefault="00472120"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has returned home to their family from care;</w:t>
      </w:r>
    </w:p>
    <w:p w14:paraId="77821E93" w14:textId="59FB0B0C" w:rsidR="00472120" w:rsidRPr="00E46853" w:rsidRDefault="00472120"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is at risk of</w:t>
      </w:r>
      <w:r w:rsidR="00A35590">
        <w:rPr>
          <w:rFonts w:asciiTheme="minorHAnsi" w:hAnsiTheme="minorHAnsi" w:cs="Arial"/>
          <w:szCs w:val="22"/>
        </w:rPr>
        <w:t xml:space="preserve"> so-called</w:t>
      </w:r>
      <w:r w:rsidRPr="00E46853">
        <w:rPr>
          <w:rFonts w:asciiTheme="minorHAnsi" w:hAnsiTheme="minorHAnsi" w:cs="Arial"/>
          <w:szCs w:val="22"/>
        </w:rPr>
        <w:t xml:space="preserve"> ‘honour’-based abuse such as Female Genital Mutilation or Forced Marriage;</w:t>
      </w:r>
    </w:p>
    <w:p w14:paraId="5BB2828A" w14:textId="22167C63" w:rsidR="00472120" w:rsidRDefault="00472120"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is a pr</w:t>
      </w:r>
      <w:r w:rsidR="00BB37CF">
        <w:rPr>
          <w:rFonts w:asciiTheme="minorHAnsi" w:hAnsiTheme="minorHAnsi" w:cs="Arial"/>
          <w:szCs w:val="22"/>
        </w:rPr>
        <w:t>ivately fostered child</w:t>
      </w:r>
      <w:r w:rsidR="00641500">
        <w:rPr>
          <w:rFonts w:asciiTheme="minorHAnsi" w:hAnsiTheme="minorHAnsi" w:cs="Arial"/>
          <w:szCs w:val="22"/>
        </w:rPr>
        <w:t xml:space="preserve">, </w:t>
      </w:r>
      <w:r w:rsidR="00641500" w:rsidRPr="00641500">
        <w:rPr>
          <w:rFonts w:asciiTheme="minorHAnsi" w:hAnsiTheme="minorHAnsi" w:cs="Arial"/>
          <w:szCs w:val="22"/>
          <w:highlight w:val="green"/>
        </w:rPr>
        <w:t>or is in kinship care</w:t>
      </w:r>
      <w:r w:rsidR="00BB37CF">
        <w:rPr>
          <w:rFonts w:asciiTheme="minorHAnsi" w:hAnsiTheme="minorHAnsi" w:cs="Arial"/>
          <w:szCs w:val="22"/>
        </w:rPr>
        <w:t>.  See 2.8</w:t>
      </w:r>
      <w:r w:rsidRPr="00E46853">
        <w:rPr>
          <w:rFonts w:asciiTheme="minorHAnsi" w:hAnsiTheme="minorHAnsi" w:cs="Arial"/>
          <w:szCs w:val="22"/>
        </w:rPr>
        <w:t xml:space="preserve"> below;</w:t>
      </w:r>
    </w:p>
    <w:p w14:paraId="0EE3A93F" w14:textId="3CC512F3" w:rsidR="00A35590" w:rsidRDefault="00A35590" w:rsidP="00A35590">
      <w:pPr>
        <w:ind w:left="924" w:hanging="357"/>
        <w:rPr>
          <w:rFonts w:asciiTheme="minorHAnsi" w:hAnsiTheme="minorHAnsi" w:cs="Arial"/>
          <w:szCs w:val="22"/>
        </w:rPr>
      </w:pPr>
      <w:r w:rsidRPr="00A35590">
        <w:rPr>
          <w:rFonts w:asciiTheme="minorHAnsi" w:hAnsiTheme="minorHAnsi" w:cs="Arial"/>
          <w:szCs w:val="22"/>
        </w:rPr>
        <w:lastRenderedPageBreak/>
        <w:t>•</w:t>
      </w:r>
      <w:r w:rsidRPr="00A35590">
        <w:rPr>
          <w:rFonts w:asciiTheme="minorHAnsi" w:hAnsiTheme="minorHAnsi" w:cs="Arial"/>
          <w:szCs w:val="22"/>
        </w:rPr>
        <w:tab/>
        <w:t>is persistently absent from education, particularly on repeat occasions and/or for prolonged periods where this is either for the full, or part of, the school day or not in receipt of full-time education which ca</w:t>
      </w:r>
      <w:r w:rsidR="00BB37CF">
        <w:rPr>
          <w:rFonts w:asciiTheme="minorHAnsi" w:hAnsiTheme="minorHAnsi" w:cs="Arial"/>
          <w:szCs w:val="22"/>
        </w:rPr>
        <w:t xml:space="preserve">n be a warning sign of abuse, </w:t>
      </w:r>
      <w:r w:rsidRPr="00A35590">
        <w:rPr>
          <w:rFonts w:asciiTheme="minorHAnsi" w:hAnsiTheme="minorHAnsi" w:cs="Arial"/>
          <w:szCs w:val="22"/>
        </w:rPr>
        <w:t>neglect</w:t>
      </w:r>
      <w:r w:rsidR="00BB37CF">
        <w:rPr>
          <w:rFonts w:asciiTheme="minorHAnsi" w:hAnsiTheme="minorHAnsi" w:cs="Arial"/>
          <w:szCs w:val="22"/>
        </w:rPr>
        <w:t xml:space="preserve"> or exploitation</w:t>
      </w:r>
      <w:r w:rsidRPr="00A35590">
        <w:rPr>
          <w:rFonts w:asciiTheme="minorHAnsi" w:hAnsiTheme="minorHAnsi" w:cs="Arial"/>
          <w:szCs w:val="22"/>
        </w:rPr>
        <w:t>;</w:t>
      </w:r>
    </w:p>
    <w:p w14:paraId="3F7B36C3" w14:textId="5C40E642" w:rsidR="00A35590" w:rsidRPr="00E46853" w:rsidRDefault="00A35590" w:rsidP="00A35590">
      <w:pPr>
        <w:ind w:left="924" w:hanging="357"/>
        <w:rPr>
          <w:rFonts w:asciiTheme="minorHAnsi" w:hAnsiTheme="minorHAnsi" w:cs="Arial"/>
          <w:szCs w:val="22"/>
        </w:rPr>
      </w:pPr>
      <w:r w:rsidRPr="00A35590">
        <w:rPr>
          <w:rFonts w:asciiTheme="minorHAnsi" w:hAnsiTheme="minorHAnsi" w:cs="Arial"/>
          <w:szCs w:val="22"/>
        </w:rPr>
        <w:t>•</w:t>
      </w:r>
      <w:r w:rsidRPr="00A35590">
        <w:rPr>
          <w:rFonts w:asciiTheme="minorHAnsi" w:hAnsiTheme="minorHAnsi" w:cs="Arial"/>
          <w:szCs w:val="22"/>
        </w:rPr>
        <w:tab/>
        <w:t>has experienced multiple suspensions and is at risk of, or has been permanently excluded;</w:t>
      </w:r>
    </w:p>
    <w:p w14:paraId="5B3151E1" w14:textId="0547F2A7" w:rsidR="00472120" w:rsidRPr="00E46853" w:rsidRDefault="00472120"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is persistently absent from education, including persistent absences for part of the school day;</w:t>
      </w:r>
    </w:p>
    <w:p w14:paraId="38950E33" w14:textId="49E4703C" w:rsidR="00C96006" w:rsidRPr="00E46853" w:rsidRDefault="00BA28F2" w:rsidP="004541C8">
      <w:pPr>
        <w:numPr>
          <w:ilvl w:val="0"/>
          <w:numId w:val="45"/>
        </w:numPr>
        <w:ind w:left="924" w:hanging="357"/>
        <w:rPr>
          <w:rFonts w:asciiTheme="minorHAnsi" w:hAnsiTheme="minorHAnsi" w:cs="Arial"/>
          <w:szCs w:val="22"/>
        </w:rPr>
      </w:pPr>
      <w:r w:rsidRPr="00E46853">
        <w:rPr>
          <w:rFonts w:asciiTheme="minorHAnsi" w:hAnsiTheme="minorHAnsi" w:cs="Arial"/>
          <w:szCs w:val="22"/>
        </w:rPr>
        <w:t xml:space="preserve">is </w:t>
      </w:r>
      <w:r w:rsidR="00C96006" w:rsidRPr="00E46853">
        <w:rPr>
          <w:rFonts w:asciiTheme="minorHAnsi" w:hAnsiTheme="minorHAnsi" w:cs="Arial"/>
          <w:szCs w:val="22"/>
        </w:rPr>
        <w:t>at risk of fabricated or induced illness;</w:t>
      </w:r>
    </w:p>
    <w:p w14:paraId="682E39D8"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an </w:t>
      </w:r>
      <w:r w:rsidR="00F310E2" w:rsidRPr="0061293F">
        <w:rPr>
          <w:rFonts w:asciiTheme="minorHAnsi" w:hAnsiTheme="minorHAnsi" w:cs="Arial"/>
          <w:szCs w:val="22"/>
        </w:rPr>
        <w:t>asylum seeker</w:t>
      </w:r>
      <w:r w:rsidR="006D6B4F" w:rsidRPr="0061293F">
        <w:rPr>
          <w:rFonts w:asciiTheme="minorHAnsi" w:hAnsiTheme="minorHAnsi" w:cs="Arial"/>
          <w:szCs w:val="22"/>
        </w:rPr>
        <w:t>;</w:t>
      </w:r>
      <w:r w:rsidR="00F310E2" w:rsidRPr="0061293F">
        <w:rPr>
          <w:rFonts w:asciiTheme="minorHAnsi" w:hAnsiTheme="minorHAnsi" w:cs="Arial"/>
          <w:szCs w:val="22"/>
        </w:rPr>
        <w:t xml:space="preserve"> </w:t>
      </w:r>
    </w:p>
    <w:p w14:paraId="7E263AE4"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vulnerable to being bullied, or engaging in bullying</w:t>
      </w:r>
      <w:r w:rsidR="006D6B4F" w:rsidRPr="0061293F">
        <w:rPr>
          <w:rFonts w:asciiTheme="minorHAnsi" w:hAnsiTheme="minorHAnsi" w:cs="Arial"/>
          <w:szCs w:val="22"/>
        </w:rPr>
        <w:t>;</w:t>
      </w:r>
    </w:p>
    <w:p w14:paraId="1BAE3F6E" w14:textId="4D803E15" w:rsidR="00F310E2" w:rsidRPr="0061293F" w:rsidRDefault="0033722C"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is showing early signs of</w:t>
      </w:r>
      <w:r w:rsidR="00BB37CF">
        <w:rPr>
          <w:rFonts w:asciiTheme="minorHAnsi" w:hAnsiTheme="minorHAnsi" w:cs="Arial"/>
          <w:szCs w:val="22"/>
        </w:rPr>
        <w:t xml:space="preserve"> abuse, </w:t>
      </w:r>
      <w:r w:rsidRPr="0061293F">
        <w:rPr>
          <w:rFonts w:asciiTheme="minorHAnsi" w:hAnsiTheme="minorHAnsi" w:cs="Arial"/>
          <w:szCs w:val="22"/>
        </w:rPr>
        <w:t>neglect</w:t>
      </w:r>
      <w:r w:rsidR="00BB37CF">
        <w:rPr>
          <w:rFonts w:asciiTheme="minorHAnsi" w:hAnsiTheme="minorHAnsi" w:cs="Arial"/>
          <w:szCs w:val="22"/>
        </w:rPr>
        <w:t xml:space="preserve"> or exploitation</w:t>
      </w:r>
      <w:r w:rsidRPr="0061293F">
        <w:rPr>
          <w:rFonts w:asciiTheme="minorHAnsi" w:hAnsiTheme="minorHAnsi" w:cs="Arial"/>
          <w:szCs w:val="22"/>
        </w:rPr>
        <w:t>;</w:t>
      </w:r>
    </w:p>
    <w:p w14:paraId="05AB1D24"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 xml:space="preserve">living </w:t>
      </w:r>
      <w:r w:rsidRPr="0061293F">
        <w:rPr>
          <w:rFonts w:asciiTheme="minorHAnsi" w:hAnsiTheme="minorHAnsi" w:cs="Arial"/>
          <w:szCs w:val="22"/>
        </w:rPr>
        <w:t xml:space="preserve">a </w:t>
      </w:r>
      <w:r w:rsidR="00F310E2" w:rsidRPr="0061293F">
        <w:rPr>
          <w:rFonts w:asciiTheme="minorHAnsi" w:hAnsiTheme="minorHAnsi" w:cs="Arial"/>
          <w:szCs w:val="22"/>
        </w:rPr>
        <w:t>transient lifestyle</w:t>
      </w:r>
      <w:r w:rsidR="006D6B4F" w:rsidRPr="0061293F">
        <w:rPr>
          <w:rFonts w:asciiTheme="minorHAnsi" w:hAnsiTheme="minorHAnsi" w:cs="Arial"/>
          <w:szCs w:val="22"/>
        </w:rPr>
        <w:t>;</w:t>
      </w:r>
    </w:p>
    <w:p w14:paraId="1089963E"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 xml:space="preserve">living in </w:t>
      </w:r>
      <w:r w:rsidR="002937E3" w:rsidRPr="0061293F">
        <w:rPr>
          <w:rFonts w:asciiTheme="minorHAnsi" w:hAnsiTheme="minorHAnsi" w:cs="Arial"/>
          <w:szCs w:val="22"/>
        </w:rPr>
        <w:t xml:space="preserve">a </w:t>
      </w:r>
      <w:r w:rsidR="00F310E2" w:rsidRPr="0061293F">
        <w:rPr>
          <w:rFonts w:asciiTheme="minorHAnsi" w:hAnsiTheme="minorHAnsi" w:cs="Arial"/>
          <w:szCs w:val="22"/>
        </w:rPr>
        <w:t>chaotic, neglectful and unsupportive home situation</w:t>
      </w:r>
      <w:r w:rsidR="006D6B4F" w:rsidRPr="0061293F">
        <w:rPr>
          <w:rFonts w:asciiTheme="minorHAnsi" w:hAnsiTheme="minorHAnsi" w:cs="Arial"/>
          <w:szCs w:val="22"/>
        </w:rPr>
        <w:t>;</w:t>
      </w:r>
    </w:p>
    <w:p w14:paraId="095589CA"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vulnerable to discrimination and maltreatment on the grounds of race, ethnicity, religion or sexuality</w:t>
      </w:r>
      <w:r w:rsidR="006D6B4F" w:rsidRPr="0061293F">
        <w:rPr>
          <w:rFonts w:asciiTheme="minorHAnsi" w:hAnsiTheme="minorHAnsi" w:cs="Arial"/>
          <w:szCs w:val="22"/>
        </w:rPr>
        <w:t>;</w:t>
      </w:r>
    </w:p>
    <w:p w14:paraId="3193C5E1" w14:textId="77777777" w:rsidR="00F310E2" w:rsidRPr="0061293F" w:rsidRDefault="00F310E2" w:rsidP="004541C8">
      <w:pPr>
        <w:numPr>
          <w:ilvl w:val="0"/>
          <w:numId w:val="45"/>
        </w:numPr>
        <w:spacing w:after="120"/>
        <w:ind w:left="924" w:hanging="357"/>
        <w:rPr>
          <w:rFonts w:asciiTheme="minorHAnsi" w:hAnsiTheme="minorHAnsi" w:cs="Arial"/>
          <w:szCs w:val="22"/>
        </w:rPr>
      </w:pPr>
      <w:r w:rsidRPr="0061293F">
        <w:rPr>
          <w:rFonts w:asciiTheme="minorHAnsi" w:hAnsiTheme="minorHAnsi" w:cs="Arial"/>
          <w:szCs w:val="22"/>
        </w:rPr>
        <w:t>do</w:t>
      </w:r>
      <w:r w:rsidR="00C61EAF" w:rsidRPr="0061293F">
        <w:rPr>
          <w:rFonts w:asciiTheme="minorHAnsi" w:hAnsiTheme="minorHAnsi" w:cs="Arial"/>
          <w:szCs w:val="22"/>
        </w:rPr>
        <w:t>es</w:t>
      </w:r>
      <w:r w:rsidRPr="0061293F">
        <w:rPr>
          <w:rFonts w:asciiTheme="minorHAnsi" w:hAnsiTheme="minorHAnsi" w:cs="Arial"/>
          <w:szCs w:val="22"/>
        </w:rPr>
        <w:t xml:space="preserve"> not have English as a first language.</w:t>
      </w:r>
      <w:bookmarkEnd w:id="216"/>
    </w:p>
    <w:p w14:paraId="246E8DAB" w14:textId="77777777" w:rsidR="00BB37CF" w:rsidRPr="00BB37CF" w:rsidRDefault="00BB37CF" w:rsidP="00BB37CF">
      <w:pPr>
        <w:spacing w:after="120"/>
        <w:rPr>
          <w:rFonts w:asciiTheme="minorHAnsi" w:hAnsiTheme="minorHAnsi" w:cs="Arial"/>
          <w:szCs w:val="22"/>
        </w:rPr>
      </w:pPr>
      <w:bookmarkStart w:id="218" w:name="_Hlk27133430"/>
      <w:bookmarkStart w:id="219" w:name="_Hlk35593744"/>
      <w:r w:rsidRPr="00BB37CF">
        <w:rPr>
          <w:rFonts w:asciiTheme="minorHAnsi" w:hAnsiTheme="minorHAnsi" w:cs="Arial"/>
          <w:szCs w:val="22"/>
        </w:rPr>
        <w:t>The Westmorland and Furness Early Help Team can be contacted on:</w:t>
      </w:r>
    </w:p>
    <w:p w14:paraId="403DA519" w14:textId="77777777" w:rsidR="00BB37CF" w:rsidRPr="00BB37CF" w:rsidRDefault="00BB37CF" w:rsidP="00BB37CF">
      <w:pPr>
        <w:rPr>
          <w:rFonts w:asciiTheme="minorHAnsi" w:hAnsiTheme="minorHAnsi" w:cs="Arial"/>
          <w:szCs w:val="22"/>
        </w:rPr>
      </w:pPr>
      <w:r w:rsidRPr="00BB37CF">
        <w:rPr>
          <w:rFonts w:asciiTheme="minorHAnsi" w:hAnsiTheme="minorHAnsi" w:cs="Arial"/>
          <w:szCs w:val="22"/>
        </w:rPr>
        <w:t xml:space="preserve">Telephone No: </w:t>
      </w:r>
      <w:r w:rsidRPr="00BB37CF">
        <w:rPr>
          <w:rFonts w:asciiTheme="minorHAnsi" w:hAnsiTheme="minorHAnsi" w:cs="Arial"/>
          <w:b/>
          <w:bCs/>
          <w:szCs w:val="22"/>
        </w:rPr>
        <w:t xml:space="preserve">0300 303 2723; </w:t>
      </w:r>
      <w:r w:rsidRPr="00BB37CF">
        <w:rPr>
          <w:rFonts w:asciiTheme="minorHAnsi" w:hAnsiTheme="minorHAnsi" w:cs="Arial"/>
          <w:szCs w:val="22"/>
        </w:rPr>
        <w:t>or</w:t>
      </w:r>
    </w:p>
    <w:p w14:paraId="17F390F8" w14:textId="77777777" w:rsidR="00BB37CF" w:rsidRPr="00BB37CF" w:rsidRDefault="00BB37CF" w:rsidP="00BB37CF">
      <w:pPr>
        <w:spacing w:after="120"/>
        <w:rPr>
          <w:rFonts w:asciiTheme="minorHAnsi" w:hAnsiTheme="minorHAnsi" w:cs="Arial"/>
          <w:szCs w:val="22"/>
        </w:rPr>
      </w:pPr>
      <w:r w:rsidRPr="00BB37CF">
        <w:rPr>
          <w:rFonts w:asciiTheme="minorHAnsi" w:hAnsiTheme="minorHAnsi" w:cs="Arial"/>
          <w:szCs w:val="22"/>
        </w:rPr>
        <w:t xml:space="preserve">Email: </w:t>
      </w:r>
      <w:hyperlink r:id="rId49" w:history="1">
        <w:r w:rsidRPr="00BB37CF">
          <w:rPr>
            <w:rStyle w:val="Hyperlink"/>
            <w:rFonts w:asciiTheme="minorHAnsi" w:hAnsiTheme="minorHAnsi" w:cs="Arial"/>
            <w:szCs w:val="22"/>
          </w:rPr>
          <w:t>early.help@westmorlandandfurness.gov.uk</w:t>
        </w:r>
      </w:hyperlink>
    </w:p>
    <w:p w14:paraId="1A0FD7CB" w14:textId="71AB151C" w:rsidR="008A29C1" w:rsidRDefault="00430797" w:rsidP="008A29C1">
      <w:pPr>
        <w:ind w:left="567"/>
        <w:rPr>
          <w:rFonts w:asciiTheme="minorHAnsi" w:hAnsiTheme="minorHAnsi" w:cstheme="minorHAnsi"/>
          <w:szCs w:val="22"/>
        </w:rPr>
      </w:pPr>
      <w:r w:rsidRPr="0061293F">
        <w:rPr>
          <w:rFonts w:asciiTheme="minorHAnsi" w:hAnsiTheme="minorHAnsi" w:cs="Arial"/>
          <w:szCs w:val="22"/>
        </w:rPr>
        <w:t xml:space="preserve">In addition to the above, we will </w:t>
      </w:r>
      <w:r w:rsidR="008A29C1" w:rsidRPr="0061293F">
        <w:rPr>
          <w:rFonts w:asciiTheme="minorHAnsi" w:hAnsiTheme="minorHAnsi" w:cs="Arial"/>
          <w:szCs w:val="22"/>
        </w:rPr>
        <w:t xml:space="preserve">refer </w:t>
      </w:r>
      <w:r w:rsidR="008A29C1" w:rsidRPr="00FE1260">
        <w:rPr>
          <w:rFonts w:asciiTheme="minorHAnsi" w:hAnsiTheme="minorHAnsi" w:cs="Arial"/>
          <w:szCs w:val="22"/>
        </w:rPr>
        <w:t xml:space="preserve">to </w:t>
      </w:r>
      <w:r w:rsidR="00A35590" w:rsidRPr="00FE1260">
        <w:rPr>
          <w:rFonts w:asciiTheme="minorHAnsi" w:hAnsiTheme="minorHAnsi" w:cs="Arial"/>
          <w:szCs w:val="22"/>
        </w:rPr>
        <w:t xml:space="preserve">Chapter 3 of the statutory guidance </w:t>
      </w:r>
      <w:hyperlink r:id="rId50" w:history="1">
        <w:r w:rsidR="00A35590" w:rsidRPr="00FE1260">
          <w:rPr>
            <w:rStyle w:val="Hyperlink"/>
            <w:rFonts w:asciiTheme="minorHAnsi" w:hAnsiTheme="minorHAnsi" w:cs="Arial"/>
            <w:szCs w:val="22"/>
          </w:rPr>
          <w:t>Working Together to Safeguard Children</w:t>
        </w:r>
      </w:hyperlink>
      <w:r w:rsidR="00A35590" w:rsidRPr="00FE1260">
        <w:rPr>
          <w:rFonts w:asciiTheme="minorHAnsi" w:hAnsiTheme="minorHAnsi" w:cs="Arial"/>
          <w:szCs w:val="22"/>
        </w:rPr>
        <w:t xml:space="preserve"> and </w:t>
      </w:r>
      <w:r w:rsidR="008A29C1" w:rsidRPr="00FE1260">
        <w:rPr>
          <w:rFonts w:asciiTheme="minorHAnsi" w:hAnsiTheme="minorHAnsi" w:cs="Arial"/>
          <w:szCs w:val="22"/>
        </w:rPr>
        <w:t xml:space="preserve">guidance issued by the </w:t>
      </w:r>
      <w:r w:rsidR="00641500" w:rsidRPr="0055238F">
        <w:rPr>
          <w:rFonts w:asciiTheme="minorHAnsi" w:hAnsiTheme="minorHAnsi" w:cstheme="minorHAnsi"/>
          <w:szCs w:val="22"/>
          <w:highlight w:val="green"/>
        </w:rPr>
        <w:t>Westmorland and Furness SCP</w:t>
      </w:r>
      <w:r w:rsidR="00641500" w:rsidRPr="0061293F">
        <w:rPr>
          <w:rFonts w:asciiTheme="minorHAnsi" w:hAnsiTheme="minorHAnsi" w:cs="Arial"/>
          <w:szCs w:val="22"/>
        </w:rPr>
        <w:t xml:space="preserve"> </w:t>
      </w:r>
      <w:r w:rsidR="009E154A" w:rsidRPr="0061293F">
        <w:rPr>
          <w:rFonts w:asciiTheme="minorHAnsi" w:hAnsiTheme="minorHAnsi" w:cs="Arial"/>
          <w:szCs w:val="22"/>
        </w:rPr>
        <w:t xml:space="preserve">in relation to </w:t>
      </w:r>
      <w:hyperlink r:id="rId51" w:history="1">
        <w:r w:rsidR="005B3F4D" w:rsidRPr="0061293F">
          <w:rPr>
            <w:rStyle w:val="Hyperlink"/>
            <w:rFonts w:asciiTheme="minorHAnsi" w:hAnsiTheme="minorHAnsi" w:cs="Arial"/>
            <w:szCs w:val="22"/>
          </w:rPr>
          <w:t xml:space="preserve">Early </w:t>
        </w:r>
        <w:r w:rsidR="000F5010" w:rsidRPr="0061293F">
          <w:rPr>
            <w:rStyle w:val="Hyperlink"/>
            <w:rFonts w:asciiTheme="minorHAnsi" w:hAnsiTheme="minorHAnsi" w:cs="Arial"/>
            <w:szCs w:val="22"/>
          </w:rPr>
          <w:t>help</w:t>
        </w:r>
      </w:hyperlink>
      <w:r w:rsidR="009E154A" w:rsidRPr="0061293F">
        <w:rPr>
          <w:rFonts w:asciiTheme="minorHAnsi" w:hAnsiTheme="minorHAnsi" w:cstheme="minorHAnsi"/>
          <w:szCs w:val="22"/>
        </w:rPr>
        <w:t>.</w:t>
      </w:r>
      <w:bookmarkEnd w:id="218"/>
    </w:p>
    <w:p w14:paraId="120BA3DB" w14:textId="77777777" w:rsidR="00FE1260" w:rsidRDefault="00FE1260" w:rsidP="008A29C1">
      <w:pPr>
        <w:ind w:left="567"/>
        <w:rPr>
          <w:rFonts w:asciiTheme="minorHAnsi" w:hAnsiTheme="minorHAnsi" w:cstheme="minorHAnsi"/>
          <w:szCs w:val="22"/>
        </w:rPr>
      </w:pPr>
    </w:p>
    <w:p w14:paraId="6CD640AA" w14:textId="13209D97" w:rsidR="00F310E2" w:rsidRDefault="00FE1260" w:rsidP="00FE1260">
      <w:pPr>
        <w:ind w:left="567"/>
        <w:rPr>
          <w:rFonts w:asciiTheme="minorHAnsi" w:hAnsiTheme="minorHAnsi"/>
        </w:rPr>
      </w:pPr>
      <w:r w:rsidRPr="00FE1260">
        <w:rPr>
          <w:rFonts w:asciiTheme="minorHAnsi" w:hAnsiTheme="minorHAnsi"/>
        </w:rPr>
        <w:t>Consideration will be given for specific needs, including but not exclusive to, family members who may have learning difficulties/disabilities or those whose first language is not English, are care experienced, young parents, fathers or male carers and parents who identify as LGBT.</w:t>
      </w:r>
      <w:bookmarkEnd w:id="219"/>
      <w:r>
        <w:rPr>
          <w:rFonts w:asciiTheme="minorHAnsi" w:hAnsiTheme="minorHAnsi"/>
        </w:rPr>
        <w:t xml:space="preserve">  </w:t>
      </w:r>
      <w:r w:rsidR="00F310E2" w:rsidRPr="0061293F">
        <w:rPr>
          <w:rFonts w:asciiTheme="minorHAnsi" w:hAnsiTheme="minorHAnsi"/>
        </w:rPr>
        <w:t>Special consideration includes the provision of safeguarding information, resources and support services in community languages and accessible formats.</w:t>
      </w:r>
      <w:bookmarkEnd w:id="210"/>
    </w:p>
    <w:p w14:paraId="654A663F" w14:textId="77777777" w:rsidR="00FE1260" w:rsidRDefault="00FE1260" w:rsidP="00FE1260">
      <w:pPr>
        <w:ind w:left="567"/>
        <w:rPr>
          <w:rFonts w:asciiTheme="minorHAnsi" w:hAnsiTheme="minorHAnsi"/>
        </w:rPr>
      </w:pPr>
    </w:p>
    <w:p w14:paraId="727BA341" w14:textId="73BCEC55" w:rsidR="00DC64A7" w:rsidRPr="0061293F" w:rsidRDefault="00FE1260" w:rsidP="00FE1260">
      <w:pPr>
        <w:ind w:left="567"/>
        <w:rPr>
          <w:rFonts w:asciiTheme="minorHAnsi" w:hAnsiTheme="minorHAnsi"/>
        </w:rPr>
      </w:pPr>
      <w:r w:rsidRPr="00FE1260">
        <w:rPr>
          <w:rFonts w:asciiTheme="minorHAnsi" w:hAnsiTheme="minorHAnsi"/>
        </w:rPr>
        <w:t xml:space="preserve">An early help assessment is not a prerequisite for a referral but where one has been undertaken, it should be used to support the referral.  </w:t>
      </w:r>
      <w:bookmarkStart w:id="220" w:name="_Hlk524006545"/>
      <w:r w:rsidR="00DC64A7" w:rsidRPr="00FE1260">
        <w:rPr>
          <w:rFonts w:asciiTheme="minorHAnsi" w:hAnsiTheme="minorHAnsi"/>
        </w:rPr>
        <w:t>Any</w:t>
      </w:r>
      <w:r w:rsidR="00DC64A7" w:rsidRPr="00E46853">
        <w:rPr>
          <w:rFonts w:asciiTheme="minorHAnsi" w:hAnsiTheme="minorHAnsi"/>
        </w:rPr>
        <w:t xml:space="preserve"> cases </w:t>
      </w:r>
      <w:r w:rsidR="00FF387F" w:rsidRPr="00E46853">
        <w:rPr>
          <w:rFonts w:asciiTheme="minorHAnsi" w:hAnsiTheme="minorHAnsi"/>
        </w:rPr>
        <w:t xml:space="preserve">resulting in early help </w:t>
      </w:r>
      <w:r w:rsidR="00DC64A7" w:rsidRPr="00E46853">
        <w:rPr>
          <w:rFonts w:asciiTheme="minorHAnsi" w:hAnsiTheme="minorHAnsi"/>
        </w:rPr>
        <w:t xml:space="preserve">will be kept under constant review and consideration given to a referral to </w:t>
      </w:r>
      <w:r w:rsidR="00927C36" w:rsidRPr="00E46853">
        <w:rPr>
          <w:rFonts w:asciiTheme="minorHAnsi" w:hAnsiTheme="minorHAnsi"/>
        </w:rPr>
        <w:t>the LA C</w:t>
      </w:r>
      <w:r w:rsidR="00DC64A7" w:rsidRPr="00E46853">
        <w:rPr>
          <w:rFonts w:asciiTheme="minorHAnsi" w:hAnsiTheme="minorHAnsi"/>
        </w:rPr>
        <w:t xml:space="preserve">hildren’s </w:t>
      </w:r>
      <w:r w:rsidR="00927C36" w:rsidRPr="00E46853">
        <w:rPr>
          <w:rFonts w:asciiTheme="minorHAnsi" w:hAnsiTheme="minorHAnsi"/>
        </w:rPr>
        <w:t>S</w:t>
      </w:r>
      <w:r w:rsidR="00DC64A7" w:rsidRPr="00E46853">
        <w:rPr>
          <w:rFonts w:asciiTheme="minorHAnsi" w:hAnsiTheme="minorHAnsi"/>
        </w:rPr>
        <w:t xml:space="preserve">ocial </w:t>
      </w:r>
      <w:r w:rsidR="00927C36" w:rsidRPr="00E46853">
        <w:rPr>
          <w:rFonts w:asciiTheme="minorHAnsi" w:hAnsiTheme="minorHAnsi"/>
        </w:rPr>
        <w:t>C</w:t>
      </w:r>
      <w:r w:rsidR="00DC64A7" w:rsidRPr="00E46853">
        <w:rPr>
          <w:rFonts w:asciiTheme="minorHAnsi" w:hAnsiTheme="minorHAnsi"/>
        </w:rPr>
        <w:t xml:space="preserve">are for assessment for statutory </w:t>
      </w:r>
      <w:r w:rsidR="002125B6" w:rsidRPr="00E46853">
        <w:rPr>
          <w:rFonts w:asciiTheme="minorHAnsi" w:hAnsiTheme="minorHAnsi"/>
        </w:rPr>
        <w:t>services if</w:t>
      </w:r>
      <w:r w:rsidR="00DC64A7" w:rsidRPr="00E46853">
        <w:rPr>
          <w:rFonts w:asciiTheme="minorHAnsi" w:hAnsiTheme="minorHAnsi"/>
        </w:rPr>
        <w:t xml:space="preserve"> the child’s situation does not appear to be improving or is getting worse.</w:t>
      </w:r>
      <w:bookmarkEnd w:id="220"/>
    </w:p>
    <w:p w14:paraId="0C32EB3A" w14:textId="35F1918A" w:rsidR="008D468B" w:rsidRPr="0061293F" w:rsidRDefault="008D468B" w:rsidP="008D468B">
      <w:pPr>
        <w:pStyle w:val="Heading3"/>
        <w:rPr>
          <w:lang w:eastAsia="en-GB"/>
        </w:rPr>
      </w:pPr>
      <w:bookmarkStart w:id="221" w:name="_Toc112937691"/>
      <w:bookmarkStart w:id="222" w:name="_Hlk524006606"/>
      <w:r w:rsidRPr="0061293F">
        <w:rPr>
          <w:lang w:eastAsia="en-GB"/>
        </w:rPr>
        <w:t xml:space="preserve">Children in </w:t>
      </w:r>
      <w:r w:rsidR="00FB1787" w:rsidRPr="0061293F">
        <w:rPr>
          <w:lang w:eastAsia="en-GB"/>
        </w:rPr>
        <w:t>n</w:t>
      </w:r>
      <w:r w:rsidRPr="0061293F">
        <w:rPr>
          <w:lang w:eastAsia="en-GB"/>
        </w:rPr>
        <w:t>eed</w:t>
      </w:r>
      <w:bookmarkEnd w:id="221"/>
    </w:p>
    <w:p w14:paraId="1876D83B" w14:textId="77777777" w:rsidR="008D468B" w:rsidRPr="0061293F" w:rsidRDefault="008D468B" w:rsidP="009A1581">
      <w:pPr>
        <w:spacing w:after="120"/>
        <w:ind w:left="567"/>
        <w:rPr>
          <w:rFonts w:asciiTheme="minorHAnsi" w:hAnsiTheme="minorHAnsi"/>
          <w:lang w:eastAsia="en-GB"/>
        </w:rPr>
      </w:pPr>
      <w:r w:rsidRPr="0061293F">
        <w:rPr>
          <w:rFonts w:asciiTheme="minorHAnsi" w:hAnsiTheme="minorHAnsi"/>
          <w:lang w:eastAsia="en-GB"/>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Children in need may be assessed under section 17 of the Children Act 1989.</w:t>
      </w:r>
      <w:bookmarkEnd w:id="211"/>
    </w:p>
    <w:p w14:paraId="754FEAC8" w14:textId="5B5D84C8" w:rsidR="009A1581" w:rsidRPr="0061293F" w:rsidRDefault="009A1581" w:rsidP="009A1581">
      <w:pPr>
        <w:spacing w:after="120"/>
        <w:ind w:left="567"/>
        <w:rPr>
          <w:rFonts w:asciiTheme="minorHAnsi" w:hAnsiTheme="minorHAnsi"/>
          <w:lang w:eastAsia="en-GB"/>
        </w:rPr>
      </w:pPr>
      <w:bookmarkStart w:id="223" w:name="_Hlk51771456"/>
      <w:r w:rsidRPr="0061293F">
        <w:rPr>
          <w:rFonts w:asciiTheme="minorHAnsi" w:hAnsiTheme="minorHAnsi"/>
          <w:lang w:eastAsia="en-GB"/>
        </w:rPr>
        <w:t>Some children may need a social worker due to safeguarding or welfare needs.  Children m</w:t>
      </w:r>
      <w:r w:rsidR="00BB37CF">
        <w:rPr>
          <w:rFonts w:asciiTheme="minorHAnsi" w:hAnsiTheme="minorHAnsi"/>
          <w:lang w:eastAsia="en-GB"/>
        </w:rPr>
        <w:t xml:space="preserve">ay need this help due to abuse and/or </w:t>
      </w:r>
      <w:r w:rsidRPr="0061293F">
        <w:rPr>
          <w:rFonts w:asciiTheme="minorHAnsi" w:hAnsiTheme="minorHAnsi"/>
          <w:lang w:eastAsia="en-GB"/>
        </w:rPr>
        <w:t>neglect</w:t>
      </w:r>
      <w:r w:rsidR="00BB37CF">
        <w:rPr>
          <w:rFonts w:asciiTheme="minorHAnsi" w:hAnsiTheme="minorHAnsi"/>
          <w:lang w:eastAsia="en-GB"/>
        </w:rPr>
        <w:t>, and/or exploitation</w:t>
      </w:r>
      <w:r w:rsidRPr="0061293F">
        <w:rPr>
          <w:rFonts w:asciiTheme="minorHAnsi" w:hAnsiTheme="minorHAnsi"/>
          <w:lang w:eastAsia="en-GB"/>
        </w:rPr>
        <w:t xml:space="preserve"> and</w:t>
      </w:r>
      <w:r w:rsidR="00F33D28">
        <w:rPr>
          <w:rFonts w:asciiTheme="minorHAnsi" w:hAnsiTheme="minorHAnsi"/>
          <w:lang w:eastAsia="en-GB"/>
        </w:rPr>
        <w:t>/or</w:t>
      </w:r>
      <w:r w:rsidRPr="0061293F">
        <w:rPr>
          <w:rFonts w:asciiTheme="minorHAnsi" w:hAnsiTheme="minorHAnsi"/>
          <w:lang w:eastAsia="en-GB"/>
        </w:rPr>
        <w:t xml:space="preserve"> complex family circumstances.  Local authorities should share the fact a child has a social worker, and the DSL should hold and use this information so that decisions can be made in the best interest</w:t>
      </w:r>
      <w:r w:rsidR="00F8601B">
        <w:rPr>
          <w:rFonts w:asciiTheme="minorHAnsi" w:hAnsiTheme="minorHAnsi"/>
          <w:lang w:eastAsia="en-GB"/>
        </w:rPr>
        <w:t>s</w:t>
      </w:r>
      <w:r w:rsidRPr="0061293F">
        <w:rPr>
          <w:rFonts w:asciiTheme="minorHAnsi" w:hAnsiTheme="minorHAnsi"/>
          <w:lang w:eastAsia="en-GB"/>
        </w:rPr>
        <w:t xml:space="preserve"> of the child’s safety, welfare and educational outcomes.  There are clear powers to share this information on both LAs and schools.</w:t>
      </w:r>
    </w:p>
    <w:p w14:paraId="4F9548F4" w14:textId="2D1CA25E" w:rsidR="009A1581" w:rsidRPr="0061293F" w:rsidRDefault="009A1581" w:rsidP="009A1581">
      <w:pPr>
        <w:spacing w:after="120"/>
        <w:ind w:left="567"/>
        <w:rPr>
          <w:rFonts w:asciiTheme="minorHAnsi" w:hAnsiTheme="minorHAnsi"/>
          <w:lang w:eastAsia="en-GB"/>
        </w:rPr>
      </w:pPr>
      <w:r w:rsidRPr="0061293F">
        <w:rPr>
          <w:rFonts w:asciiTheme="minorHAnsi" w:hAnsiTheme="minorHAnsi"/>
          <w:lang w:eastAsia="en-GB"/>
        </w:rPr>
        <w:t>Where children need a social worker, this should inform decisions about safeguarding and about promoting welfare.</w:t>
      </w:r>
    </w:p>
    <w:p w14:paraId="3E8DAEF0" w14:textId="4A5731F7" w:rsidR="009A1581" w:rsidRPr="0061293F" w:rsidRDefault="009A1581" w:rsidP="009A1581">
      <w:pPr>
        <w:pStyle w:val="Heading3"/>
        <w:rPr>
          <w:lang w:eastAsia="en-GB"/>
        </w:rPr>
      </w:pPr>
      <w:bookmarkStart w:id="224" w:name="_Toc112937692"/>
      <w:r w:rsidRPr="0061293F">
        <w:rPr>
          <w:lang w:eastAsia="en-GB"/>
        </w:rPr>
        <w:t>Children requiring mental health support</w:t>
      </w:r>
      <w:bookmarkEnd w:id="224"/>
    </w:p>
    <w:p w14:paraId="58F6B575" w14:textId="443437A9" w:rsidR="009A1581" w:rsidRPr="00E46853" w:rsidRDefault="00E51D60" w:rsidP="009A1581">
      <w:pPr>
        <w:ind w:left="567"/>
        <w:rPr>
          <w:lang w:eastAsia="en-GB"/>
        </w:rPr>
      </w:pPr>
      <w:r w:rsidRPr="0061293F">
        <w:rPr>
          <w:lang w:eastAsia="en-GB"/>
        </w:rPr>
        <w:t>Schools have an important role to play in supporting the mental health and wellbeing of their pupils</w:t>
      </w:r>
      <w:r w:rsidR="00400F36">
        <w:rPr>
          <w:lang w:eastAsia="en-GB"/>
        </w:rPr>
        <w:t xml:space="preserve"> </w:t>
      </w:r>
      <w:r w:rsidR="00400F36" w:rsidRPr="00FE1260">
        <w:rPr>
          <w:lang w:eastAsia="en-GB"/>
        </w:rPr>
        <w:t>including those with the potential to self-harm</w:t>
      </w:r>
      <w:r w:rsidR="00641500" w:rsidRPr="00641500">
        <w:rPr>
          <w:highlight w:val="green"/>
          <w:lang w:eastAsia="en-GB"/>
        </w:rPr>
        <w:t xml:space="preserve"> </w:t>
      </w:r>
      <w:r w:rsidR="00641500" w:rsidRPr="00460EE7">
        <w:rPr>
          <w:highlight w:val="green"/>
          <w:lang w:eastAsia="en-GB"/>
        </w:rPr>
        <w:t>or who disclose suicidal thoughts</w:t>
      </w:r>
      <w:r w:rsidRPr="00FE1260">
        <w:rPr>
          <w:lang w:eastAsia="en-GB"/>
        </w:rPr>
        <w:t>.  Mental</w:t>
      </w:r>
      <w:r w:rsidRPr="0061293F">
        <w:rPr>
          <w:lang w:eastAsia="en-GB"/>
        </w:rPr>
        <w:t xml:space="preserve"> health problems can, in some cases, be an indicator that a child has suffered or is at risk of suffering abuse, neglect </w:t>
      </w:r>
      <w:r w:rsidR="00F33D28">
        <w:rPr>
          <w:lang w:eastAsia="en-GB"/>
        </w:rPr>
        <w:t>and/</w:t>
      </w:r>
      <w:r w:rsidRPr="0061293F">
        <w:rPr>
          <w:lang w:eastAsia="en-GB"/>
        </w:rPr>
        <w:t xml:space="preserve">or exploitation.  Governing bodies should ensure they have clear systems and processes in place for identifying possible mental health problems, including routes to escalate and clear referral and accountability systems.  </w:t>
      </w:r>
      <w:r w:rsidR="00137383" w:rsidRPr="0061293F">
        <w:rPr>
          <w:lang w:eastAsia="en-GB"/>
        </w:rPr>
        <w:t xml:space="preserve">We have an identified Mental </w:t>
      </w:r>
      <w:r w:rsidR="00137383" w:rsidRPr="00E46853">
        <w:rPr>
          <w:lang w:eastAsia="en-GB"/>
        </w:rPr>
        <w:t xml:space="preserve">Health Lead in school who will work closely with the DSL and other senior leaders.  </w:t>
      </w:r>
      <w:r w:rsidRPr="00E46853">
        <w:rPr>
          <w:lang w:eastAsia="en-GB"/>
        </w:rPr>
        <w:t>More information can be found in the DfE</w:t>
      </w:r>
      <w:r w:rsidR="002C5787" w:rsidRPr="00E46853">
        <w:rPr>
          <w:lang w:eastAsia="en-GB"/>
        </w:rPr>
        <w:t xml:space="preserve"> guidance</w:t>
      </w:r>
      <w:r w:rsidRPr="00E46853">
        <w:rPr>
          <w:lang w:eastAsia="en-GB"/>
        </w:rPr>
        <w:t xml:space="preserve"> ‘</w:t>
      </w:r>
      <w:bookmarkEnd w:id="223"/>
      <w:r w:rsidR="00641500" w:rsidRPr="00FC4DE0">
        <w:rPr>
          <w:lang w:eastAsia="en-GB"/>
        </w:rPr>
        <w:t>‘</w:t>
      </w:r>
      <w:hyperlink r:id="rId52" w:history="1">
        <w:r w:rsidR="00641500" w:rsidRPr="00FC4DE0">
          <w:rPr>
            <w:rStyle w:val="Hyperlink"/>
            <w:lang w:eastAsia="en-GB"/>
          </w:rPr>
          <w:t>Mental health and behaviour in schools</w:t>
        </w:r>
      </w:hyperlink>
      <w:r w:rsidR="00641500" w:rsidRPr="00FC4DE0">
        <w:rPr>
          <w:lang w:eastAsia="en-GB"/>
        </w:rPr>
        <w:t xml:space="preserve">’ </w:t>
      </w:r>
      <w:bookmarkStart w:id="225" w:name="_Hlk118790351"/>
      <w:bookmarkStart w:id="226" w:name="_Hlk114761375"/>
      <w:r w:rsidR="00641500" w:rsidRPr="00FC4DE0">
        <w:rPr>
          <w:lang w:eastAsia="en-GB"/>
        </w:rPr>
        <w:t>and, in relation to supporting pupils who may be or suspected to be self-harming</w:t>
      </w:r>
      <w:r w:rsidR="00641500">
        <w:rPr>
          <w:lang w:eastAsia="en-GB"/>
        </w:rPr>
        <w:t xml:space="preserve"> </w:t>
      </w:r>
      <w:r w:rsidR="00641500" w:rsidRPr="00460EE7">
        <w:rPr>
          <w:highlight w:val="green"/>
          <w:lang w:eastAsia="en-GB"/>
        </w:rPr>
        <w:t xml:space="preserve">or </w:t>
      </w:r>
      <w:r w:rsidR="00641500">
        <w:rPr>
          <w:highlight w:val="green"/>
          <w:lang w:eastAsia="en-GB"/>
        </w:rPr>
        <w:t xml:space="preserve">experiencing </w:t>
      </w:r>
      <w:r w:rsidR="00641500" w:rsidRPr="00460EE7">
        <w:rPr>
          <w:highlight w:val="green"/>
          <w:lang w:eastAsia="en-GB"/>
        </w:rPr>
        <w:t xml:space="preserve">suicidal </w:t>
      </w:r>
      <w:r w:rsidR="00641500" w:rsidRPr="00460EE7">
        <w:rPr>
          <w:highlight w:val="green"/>
          <w:lang w:eastAsia="en-GB"/>
        </w:rPr>
        <w:lastRenderedPageBreak/>
        <w:t>thoughts</w:t>
      </w:r>
      <w:r w:rsidR="00641500" w:rsidRPr="00FC4DE0">
        <w:rPr>
          <w:lang w:eastAsia="en-GB"/>
        </w:rPr>
        <w:t>, the guidance from NICE ‘</w:t>
      </w:r>
      <w:hyperlink r:id="rId53" w:history="1">
        <w:r w:rsidR="00641500" w:rsidRPr="00FC4DE0">
          <w:rPr>
            <w:rStyle w:val="Hyperlink"/>
            <w:lang w:eastAsia="en-GB"/>
          </w:rPr>
          <w:t>Self-harm: assessment, management and preventing recurrence</w:t>
        </w:r>
      </w:hyperlink>
      <w:r w:rsidR="00641500" w:rsidRPr="00FC4DE0">
        <w:rPr>
          <w:lang w:eastAsia="en-GB"/>
        </w:rPr>
        <w:t>’</w:t>
      </w:r>
      <w:r w:rsidR="00641500">
        <w:rPr>
          <w:lang w:eastAsia="en-GB"/>
        </w:rPr>
        <w:t xml:space="preserve"> </w:t>
      </w:r>
      <w:bookmarkStart w:id="227" w:name="_Hlk206672040"/>
      <w:r w:rsidR="00641500" w:rsidRPr="00460EE7">
        <w:rPr>
          <w:highlight w:val="green"/>
          <w:lang w:eastAsia="en-GB"/>
        </w:rPr>
        <w:t>and from Papyrus (Prevention of young suicide) ‘</w:t>
      </w:r>
      <w:hyperlink r:id="rId54" w:history="1">
        <w:r w:rsidR="00641500" w:rsidRPr="00460EE7">
          <w:rPr>
            <w:rStyle w:val="Hyperlink"/>
            <w:highlight w:val="green"/>
            <w:lang w:eastAsia="en-GB"/>
          </w:rPr>
          <w:t>Disclosure of suicidal thoughts</w:t>
        </w:r>
      </w:hyperlink>
      <w:r w:rsidR="00641500" w:rsidRPr="00460EE7">
        <w:rPr>
          <w:highlight w:val="green"/>
          <w:lang w:eastAsia="en-GB"/>
        </w:rPr>
        <w:t>’.</w:t>
      </w:r>
      <w:bookmarkEnd w:id="225"/>
      <w:bookmarkEnd w:id="226"/>
      <w:bookmarkEnd w:id="227"/>
      <w:r w:rsidR="00641500" w:rsidRPr="00FC4DE0">
        <w:rPr>
          <w:lang w:eastAsia="en-GB"/>
        </w:rPr>
        <w:t xml:space="preserve">  </w:t>
      </w:r>
    </w:p>
    <w:p w14:paraId="2F92CBAA" w14:textId="77777777" w:rsidR="00F33D28" w:rsidRPr="00F80E85" w:rsidRDefault="00F33D28" w:rsidP="00F33D28">
      <w:pPr>
        <w:pStyle w:val="Heading3"/>
        <w:numPr>
          <w:ilvl w:val="2"/>
          <w:numId w:val="75"/>
        </w:numPr>
        <w:ind w:left="567"/>
      </w:pPr>
      <w:bookmarkStart w:id="228" w:name="_Toc175036839"/>
      <w:bookmarkStart w:id="229" w:name="_Toc318135335"/>
      <w:bookmarkStart w:id="230" w:name="_Toc384371784"/>
      <w:bookmarkStart w:id="231" w:name="_Toc426124626"/>
      <w:bookmarkStart w:id="232" w:name="_Toc426444130"/>
      <w:bookmarkStart w:id="233" w:name="_Toc440032793"/>
      <w:bookmarkStart w:id="234" w:name="_Toc443666329"/>
      <w:bookmarkStart w:id="235" w:name="_Toc443666581"/>
      <w:bookmarkStart w:id="236" w:name="_Toc112937696"/>
      <w:bookmarkEnd w:id="222"/>
      <w:bookmarkEnd w:id="215"/>
      <w:r w:rsidRPr="0061293F">
        <w:t>Pupils with SEN/</w:t>
      </w:r>
      <w:r w:rsidRPr="00F80E85">
        <w:t>Disabilities or physical health issues</w:t>
      </w:r>
      <w:bookmarkEnd w:id="228"/>
    </w:p>
    <w:p w14:paraId="2D9C16A5" w14:textId="77777777" w:rsidR="00F33D28" w:rsidRPr="00F33D28" w:rsidRDefault="00F33D28" w:rsidP="00F33D28">
      <w:pPr>
        <w:autoSpaceDE w:val="0"/>
        <w:autoSpaceDN w:val="0"/>
        <w:adjustRightInd w:val="0"/>
        <w:spacing w:before="120"/>
        <w:ind w:left="567"/>
        <w:rPr>
          <w:rFonts w:asciiTheme="minorHAnsi" w:hAnsiTheme="minorHAnsi" w:cstheme="minorHAnsi"/>
          <w:szCs w:val="22"/>
          <w:lang w:eastAsia="en-GB"/>
        </w:rPr>
      </w:pPr>
      <w:bookmarkStart w:id="237" w:name="_Hlk176785895"/>
      <w:r w:rsidRPr="00F80E85">
        <w:rPr>
          <w:rFonts w:asciiTheme="minorHAnsi" w:hAnsiTheme="minorHAnsi" w:cstheme="minorHAnsi"/>
          <w:szCs w:val="22"/>
          <w:lang w:eastAsia="en-GB"/>
        </w:rPr>
        <w:t xml:space="preserve">We recognise that children with special educational needs (SEN), disabilities or certain health conditions </w:t>
      </w:r>
      <w:bookmarkStart w:id="238" w:name="_Hlk524006808"/>
      <w:r w:rsidRPr="00F80E85">
        <w:rPr>
          <w:rFonts w:asciiTheme="minorHAnsi" w:hAnsiTheme="minorHAnsi" w:cstheme="minorHAnsi"/>
          <w:szCs w:val="22"/>
          <w:lang w:eastAsia="en-GB"/>
        </w:rPr>
        <w:t>(whether or not they have a statutory education, health and care plan)</w:t>
      </w:r>
      <w:bookmarkEnd w:id="238"/>
      <w:r w:rsidRPr="00F80E85">
        <w:rPr>
          <w:rFonts w:asciiTheme="minorHAnsi" w:hAnsiTheme="minorHAnsi" w:cstheme="minorHAnsi"/>
          <w:szCs w:val="22"/>
          <w:lang w:eastAsia="en-GB"/>
        </w:rPr>
        <w:t xml:space="preserve"> can face additional safeguarding</w:t>
      </w:r>
      <w:r w:rsidRPr="0061293F">
        <w:rPr>
          <w:rFonts w:asciiTheme="minorHAnsi" w:hAnsiTheme="minorHAnsi" w:cstheme="minorHAnsi"/>
          <w:szCs w:val="22"/>
          <w:lang w:eastAsia="en-GB"/>
        </w:rPr>
        <w:t xml:space="preserve"> challenges and additional barriers can exist when recognising </w:t>
      </w:r>
      <w:r w:rsidRPr="00F33D28">
        <w:rPr>
          <w:rFonts w:asciiTheme="minorHAnsi" w:hAnsiTheme="minorHAnsi" w:cstheme="minorHAnsi"/>
          <w:szCs w:val="22"/>
          <w:lang w:eastAsia="en-GB"/>
        </w:rPr>
        <w:t>abuse, neglect and exploitation in this group of children.  This can include:</w:t>
      </w:r>
    </w:p>
    <w:p w14:paraId="581D8245" w14:textId="77777777" w:rsidR="00F33D28" w:rsidRPr="00F33D28" w:rsidRDefault="00F33D28" w:rsidP="00F33D2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33D28">
        <w:rPr>
          <w:rFonts w:asciiTheme="minorHAnsi" w:hAnsiTheme="minorHAnsi" w:cstheme="minorHAnsi"/>
          <w:szCs w:val="22"/>
          <w:lang w:eastAsia="en-GB"/>
        </w:rPr>
        <w:t>assumptions that indicators of possible abuse such as behaviour, mood and injury relate to the child’s condition without further exploration;</w:t>
      </w:r>
    </w:p>
    <w:p w14:paraId="7F1B7218" w14:textId="77777777" w:rsidR="00F33D28" w:rsidRPr="00F33D28" w:rsidRDefault="00F33D28" w:rsidP="00F33D2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33D28">
        <w:rPr>
          <w:rFonts w:asciiTheme="minorHAnsi" w:hAnsiTheme="minorHAnsi" w:cstheme="minorHAnsi"/>
          <w:szCs w:val="22"/>
          <w:lang w:eastAsia="en-GB"/>
        </w:rPr>
        <w:t>these children being more prone to peer group isolation or bullying (including prejudice-based bullying) than other children;</w:t>
      </w:r>
    </w:p>
    <w:p w14:paraId="5AF50B89" w14:textId="77777777" w:rsidR="00F33D28" w:rsidRPr="00F33D28" w:rsidRDefault="00F33D28" w:rsidP="00F33D2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33D28">
        <w:rPr>
          <w:rFonts w:asciiTheme="minorHAnsi" w:hAnsiTheme="minorHAnsi" w:cstheme="minorHAnsi"/>
          <w:szCs w:val="22"/>
          <w:lang w:eastAsia="en-GB"/>
        </w:rPr>
        <w:t xml:space="preserve">children with SEN, disabilities and other certain health conditions can be disproportionally impacted by things like bullying and peer group isolation – without outwardly showing any signs;  </w:t>
      </w:r>
    </w:p>
    <w:p w14:paraId="05C87AB0" w14:textId="77777777" w:rsidR="00F33D28" w:rsidRPr="00F33D28" w:rsidRDefault="00F33D28" w:rsidP="00F33D28">
      <w:pPr>
        <w:pStyle w:val="ListParagraph"/>
        <w:numPr>
          <w:ilvl w:val="0"/>
          <w:numId w:val="44"/>
        </w:numPr>
        <w:autoSpaceDE w:val="0"/>
        <w:autoSpaceDN w:val="0"/>
        <w:adjustRightInd w:val="0"/>
        <w:ind w:left="924" w:hanging="357"/>
        <w:contextualSpacing w:val="0"/>
        <w:rPr>
          <w:rFonts w:asciiTheme="minorHAnsi" w:hAnsiTheme="minorHAnsi" w:cstheme="minorHAnsi"/>
          <w:szCs w:val="22"/>
          <w:lang w:eastAsia="en-GB"/>
        </w:rPr>
      </w:pPr>
      <w:r w:rsidRPr="00F33D28">
        <w:rPr>
          <w:rFonts w:asciiTheme="minorHAnsi" w:hAnsiTheme="minorHAnsi" w:cstheme="minorHAnsi"/>
          <w:szCs w:val="22"/>
          <w:lang w:eastAsia="en-GB"/>
        </w:rPr>
        <w:t>communication barriers and difficulties in overcoming these barriers; and,</w:t>
      </w:r>
    </w:p>
    <w:p w14:paraId="77176556" w14:textId="77777777" w:rsidR="00F33D28" w:rsidRPr="00F33D28" w:rsidRDefault="00F33D28" w:rsidP="00F33D28">
      <w:pPr>
        <w:pStyle w:val="ListParagraph"/>
        <w:numPr>
          <w:ilvl w:val="0"/>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r w:rsidRPr="00F33D28">
        <w:rPr>
          <w:rFonts w:asciiTheme="minorHAnsi" w:eastAsiaTheme="minorHAnsi" w:hAnsiTheme="minorHAnsi" w:cstheme="minorHAnsi"/>
          <w:color w:val="000000"/>
          <w:szCs w:val="22"/>
        </w:rPr>
        <w:t xml:space="preserve">cognitive understanding – being unable to understand the difference between fact and fiction in online content and then repeating the content/behaviours in school or the consequences of doing so. </w:t>
      </w:r>
    </w:p>
    <w:p w14:paraId="5797854F" w14:textId="77777777" w:rsidR="00F33D28" w:rsidRPr="00F33D28" w:rsidRDefault="00F33D28" w:rsidP="00F33D28">
      <w:pPr>
        <w:pStyle w:val="ListParagraph"/>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potential need for early help and extra pastoral support in this group of children is considered as a </w:t>
      </w:r>
      <w:r w:rsidRPr="00F33D28">
        <w:rPr>
          <w:rFonts w:asciiTheme="minorHAnsi" w:hAnsiTheme="minorHAnsi" w:cstheme="minorHAnsi"/>
          <w:szCs w:val="22"/>
          <w:lang w:eastAsia="en-GB"/>
        </w:rPr>
        <w:t>priority and will require close liaison with the DSL/DDSL and the SENCO.</w:t>
      </w:r>
      <w:bookmarkEnd w:id="237"/>
    </w:p>
    <w:p w14:paraId="6AE20548" w14:textId="77777777" w:rsidR="00F33D28" w:rsidRPr="00F33D28" w:rsidRDefault="00F33D28" w:rsidP="00F33D28">
      <w:pPr>
        <w:pStyle w:val="Heading3"/>
        <w:numPr>
          <w:ilvl w:val="2"/>
          <w:numId w:val="75"/>
        </w:numPr>
        <w:ind w:left="567"/>
        <w:rPr>
          <w:lang w:eastAsia="en-GB"/>
        </w:rPr>
      </w:pPr>
      <w:bookmarkStart w:id="239" w:name="_Toc175036840"/>
      <w:bookmarkStart w:id="240" w:name="_Hlk176785956"/>
      <w:r w:rsidRPr="00F33D28">
        <w:rPr>
          <w:lang w:eastAsia="en-GB"/>
        </w:rPr>
        <w:t>Elective Home Education (EHE)</w:t>
      </w:r>
      <w:bookmarkEnd w:id="239"/>
    </w:p>
    <w:p w14:paraId="7BF19656" w14:textId="609C85EE" w:rsidR="00F33D28" w:rsidRDefault="00F33D28" w:rsidP="00F33D28">
      <w:pPr>
        <w:ind w:left="567"/>
        <w:rPr>
          <w:lang w:eastAsia="en-GB"/>
        </w:rPr>
      </w:pPr>
      <w:r w:rsidRPr="00F33D28">
        <w:rPr>
          <w:lang w:eastAsia="en-GB"/>
        </w:rPr>
        <w:t xml:space="preserve">We are aware of the DfE guidance for local authorities on </w:t>
      </w:r>
      <w:hyperlink r:id="rId55" w:history="1">
        <w:r w:rsidRPr="00F33D28">
          <w:rPr>
            <w:rStyle w:val="Hyperlink"/>
            <w:lang w:eastAsia="en-GB"/>
          </w:rPr>
          <w:t>Elective home education</w:t>
        </w:r>
      </w:hyperlink>
      <w:r w:rsidRPr="00F33D28">
        <w:rPr>
          <w:lang w:eastAsia="en-GB"/>
        </w:rPr>
        <w:t xml:space="preserve"> and will work with the LA and parents when a parent has expressed their intention to remove a child from school with a view to educating at home.</w:t>
      </w:r>
      <w:bookmarkEnd w:id="240"/>
      <w:r w:rsidRPr="00F33D28">
        <w:rPr>
          <w:lang w:eastAsia="en-GB"/>
        </w:rPr>
        <w:t xml:space="preserve">  The appropriate LA will be informed of the </w:t>
      </w:r>
      <w:proofErr w:type="spellStart"/>
      <w:r w:rsidRPr="00F33D28">
        <w:rPr>
          <w:lang w:eastAsia="en-GB"/>
        </w:rPr>
        <w:t>parents</w:t>
      </w:r>
      <w:proofErr w:type="spellEnd"/>
      <w:r w:rsidRPr="00F33D28">
        <w:rPr>
          <w:lang w:eastAsia="en-GB"/>
        </w:rPr>
        <w:t xml:space="preserve"> wishes via the EHE process outlined on the school portal.</w:t>
      </w:r>
      <w:r w:rsidR="00641500">
        <w:rPr>
          <w:lang w:eastAsia="en-GB"/>
        </w:rPr>
        <w:t xml:space="preserve"> </w:t>
      </w:r>
      <w:r w:rsidR="00641500" w:rsidRPr="00641500">
        <w:rPr>
          <w:highlight w:val="green"/>
          <w:lang w:eastAsia="en-GB"/>
        </w:rPr>
        <w:t xml:space="preserve">Form EHE1 (available from the school portal) will be fully and appropriately completed and returned to the LA Elective Home Education Team.  Further information on our responsibilities in relation to pupils removed from the school to be home educated are available from </w:t>
      </w:r>
      <w:hyperlink r:id="rId56" w:history="1">
        <w:r w:rsidR="00641500" w:rsidRPr="00641500">
          <w:rPr>
            <w:rStyle w:val="Hyperlink"/>
            <w:highlight w:val="green"/>
            <w:lang w:eastAsia="en-GB"/>
          </w:rPr>
          <w:t>Cumberland (Elective Home Education Policy)</w:t>
        </w:r>
      </w:hyperlink>
      <w:r w:rsidR="00641500" w:rsidRPr="00641500">
        <w:rPr>
          <w:highlight w:val="green"/>
          <w:lang w:eastAsia="en-GB"/>
        </w:rPr>
        <w:t xml:space="preserve"> | </w:t>
      </w:r>
      <w:hyperlink r:id="rId57" w:history="1">
        <w:r w:rsidR="00641500" w:rsidRPr="00641500">
          <w:rPr>
            <w:rStyle w:val="Hyperlink"/>
            <w:highlight w:val="green"/>
            <w:lang w:eastAsia="en-GB"/>
          </w:rPr>
          <w:t>Westmorland and Furness (Home Education)</w:t>
        </w:r>
      </w:hyperlink>
      <w:r w:rsidR="00641500" w:rsidRPr="00641500">
        <w:rPr>
          <w:highlight w:val="green"/>
          <w:lang w:eastAsia="en-GB"/>
        </w:rPr>
        <w:t>.  There is no legal requirement for parents to discuss home education with the school.  Once a child has left the school for Elective Home Education we will securely retain the pupil’s file for the legal time period (dob + 25 years).</w:t>
      </w:r>
    </w:p>
    <w:p w14:paraId="7E2152C1" w14:textId="77777777" w:rsidR="00F33D28" w:rsidRPr="00F33D28" w:rsidRDefault="00F33D28" w:rsidP="00F33D28">
      <w:pPr>
        <w:pStyle w:val="Heading3"/>
        <w:numPr>
          <w:ilvl w:val="2"/>
          <w:numId w:val="75"/>
        </w:numPr>
        <w:ind w:left="567"/>
        <w:rPr>
          <w:lang w:eastAsia="en-GB"/>
        </w:rPr>
      </w:pPr>
      <w:bookmarkStart w:id="241" w:name="_Toc175036841"/>
      <w:bookmarkStart w:id="242" w:name="_Hlk176786184"/>
      <w:r>
        <w:rPr>
          <w:lang w:eastAsia="en-GB"/>
        </w:rPr>
        <w:t xml:space="preserve">Children who are lesbian, gay, bisexual </w:t>
      </w:r>
      <w:r w:rsidRPr="00F33D28">
        <w:rPr>
          <w:lang w:eastAsia="en-GB"/>
        </w:rPr>
        <w:t>or gender questioning</w:t>
      </w:r>
      <w:bookmarkEnd w:id="241"/>
    </w:p>
    <w:p w14:paraId="5F70BD82" w14:textId="77777777" w:rsidR="00F33D28" w:rsidRPr="00F33D28" w:rsidRDefault="00F33D28" w:rsidP="00F33D28">
      <w:pPr>
        <w:autoSpaceDE w:val="0"/>
        <w:autoSpaceDN w:val="0"/>
        <w:adjustRightInd w:val="0"/>
        <w:spacing w:after="120"/>
        <w:ind w:left="567"/>
      </w:pPr>
      <w:bookmarkStart w:id="243" w:name="_Hlk118794890"/>
      <w:r w:rsidRPr="00F33D28">
        <w:t xml:space="preserve">The fact that a child or a young person may be lesbian, gay or bisexual is not in itself an inherent risk factor for harm. However, </w:t>
      </w:r>
      <w:bookmarkEnd w:id="243"/>
      <w:r w:rsidRPr="00F33D28">
        <w:t xml:space="preserve">children who are lesbian, gay, bisexual, or trans (LGBT+) can sometimes be targeted by other children. In some cases, a child who is perceived by their peers to be lesbian, gay or bisexual (whether they are or not) can be just as vulnerable as children who are. </w:t>
      </w:r>
    </w:p>
    <w:p w14:paraId="032306C3" w14:textId="77777777" w:rsidR="00F33D28" w:rsidRDefault="00F33D28" w:rsidP="00F33D28">
      <w:pPr>
        <w:spacing w:after="120"/>
        <w:ind w:left="567"/>
      </w:pPr>
      <w:bookmarkStart w:id="244" w:name="_Hlk118794928"/>
      <w:r w:rsidRPr="00F33D28">
        <w:t>Risks can be compounded where children who are LGBT+ lack a trusted adult with whom they can be open.  We will endeavour to reduce the additional barriers faced and create a culture where they can speak</w:t>
      </w:r>
      <w:r w:rsidRPr="00FC4DE0">
        <w:t xml:space="preserve"> out or share their concerns with members of staff.</w:t>
      </w:r>
      <w:bookmarkEnd w:id="244"/>
    </w:p>
    <w:p w14:paraId="71C714D8" w14:textId="556BFC9E" w:rsidR="00F33D28" w:rsidRDefault="00F33D28" w:rsidP="00F33D28">
      <w:pPr>
        <w:ind w:left="567"/>
      </w:pPr>
      <w:r w:rsidRPr="00F33D28">
        <w:t xml:space="preserve">Caution is necessary for children questioning their gender and there may be many unknowns about the impact of social transition coupled with wider vulnerabilities such as complex mental health and psychosocial needs/autism spectrum disorder and/or ADHD.  We will encourage families/carers who are making decisions about support for gender questioning children to seek clinical help and advice.  In addition, we will take a cautious approach and consider the broad range of their individual needs in partnership with the child’s parents (unless this would constitute a significant risk of harm to the child) including any clinical advice that is available and how to address wider vulnerabilities such as the risk of bullying.  </w:t>
      </w:r>
      <w:bookmarkEnd w:id="242"/>
    </w:p>
    <w:p w14:paraId="551C5E38" w14:textId="77777777" w:rsidR="00F33D28" w:rsidRPr="0061293F" w:rsidRDefault="00F33D28" w:rsidP="00F33D28">
      <w:pPr>
        <w:pStyle w:val="Style3"/>
        <w:numPr>
          <w:ilvl w:val="2"/>
          <w:numId w:val="75"/>
        </w:numPr>
        <w:ind w:left="567"/>
        <w:rPr>
          <w:lang w:eastAsia="en-GB"/>
        </w:rPr>
      </w:pPr>
      <w:bookmarkStart w:id="245" w:name="_Toc175036842"/>
      <w:bookmarkStart w:id="246" w:name="_Hlk17790058"/>
      <w:r w:rsidRPr="0061293F">
        <w:rPr>
          <w:lang w:eastAsia="en-GB"/>
        </w:rPr>
        <w:t>Contextual safeguarding</w:t>
      </w:r>
      <w:bookmarkEnd w:id="245"/>
    </w:p>
    <w:p w14:paraId="3C57641C" w14:textId="77777777" w:rsidR="00F33D28" w:rsidRPr="0061293F" w:rsidRDefault="00F33D28" w:rsidP="00F33D28">
      <w:pPr>
        <w:ind w:left="567"/>
        <w:rPr>
          <w:rFonts w:asciiTheme="minorHAnsi" w:hAnsiTheme="minorHAnsi"/>
          <w:lang w:eastAsia="en-GB"/>
        </w:rPr>
      </w:pPr>
      <w:r w:rsidRPr="0061293F">
        <w:rPr>
          <w:rFonts w:asciiTheme="minorHAnsi" w:hAnsiTheme="minorHAnsi"/>
          <w:lang w:eastAsia="en-GB"/>
        </w:rPr>
        <w:t xml:space="preserve">Safeguarding incidents and/or behaviours can be associated with factors outside the school and/or can occur between children outside the school.  </w:t>
      </w:r>
      <w:r w:rsidRPr="0061293F">
        <w:rPr>
          <w:rFonts w:asciiTheme="minorHAnsi" w:hAnsiTheme="minorHAnsi"/>
          <w:b/>
          <w:bCs/>
          <w:lang w:eastAsia="en-GB"/>
        </w:rPr>
        <w:t xml:space="preserve">All </w:t>
      </w:r>
      <w:r w:rsidRPr="0061293F">
        <w:rPr>
          <w:rFonts w:asciiTheme="minorHAnsi" w:hAnsiTheme="minorHAnsi"/>
          <w:lang w:eastAsia="en-GB"/>
        </w:rPr>
        <w:t xml:space="preserve">staff, but especially the DSL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  Additional information on contextual safeguarding is available from </w:t>
      </w:r>
      <w:bookmarkEnd w:id="246"/>
      <w:r w:rsidRPr="00F33D28">
        <w:fldChar w:fldCharType="begin"/>
      </w:r>
      <w:r w:rsidRPr="00F33D28">
        <w:instrText>HYPERLINK "https://www.contextualsafeguarding.org.uk/toolkits/"</w:instrText>
      </w:r>
      <w:r w:rsidRPr="00F33D28">
        <w:fldChar w:fldCharType="separate"/>
      </w:r>
      <w:r w:rsidRPr="00F33D28">
        <w:rPr>
          <w:rStyle w:val="Hyperlink"/>
          <w:lang w:eastAsia="en-GB"/>
        </w:rPr>
        <w:t>Contextual safeguarding.org - contextual safeguarding toolkits.</w:t>
      </w:r>
      <w:r w:rsidRPr="00F33D28">
        <w:rPr>
          <w:rStyle w:val="Hyperlink"/>
          <w:lang w:eastAsia="en-GB"/>
        </w:rPr>
        <w:fldChar w:fldCharType="end"/>
      </w:r>
    </w:p>
    <w:p w14:paraId="6D23D4F6" w14:textId="77777777" w:rsidR="00641500" w:rsidRPr="0061293F" w:rsidRDefault="00641500" w:rsidP="00641500">
      <w:pPr>
        <w:pStyle w:val="Style3"/>
        <w:numPr>
          <w:ilvl w:val="2"/>
          <w:numId w:val="75"/>
        </w:numPr>
        <w:ind w:left="567"/>
        <w:rPr>
          <w:lang w:eastAsia="en-GB"/>
        </w:rPr>
      </w:pPr>
      <w:bookmarkStart w:id="247" w:name="_Toc205903990"/>
      <w:r w:rsidRPr="0061293F">
        <w:rPr>
          <w:lang w:eastAsia="en-GB"/>
        </w:rPr>
        <w:lastRenderedPageBreak/>
        <w:t>Private fostering</w:t>
      </w:r>
      <w:r w:rsidRPr="00AF1286">
        <w:rPr>
          <w:highlight w:val="green"/>
          <w:lang w:eastAsia="en-GB"/>
        </w:rPr>
        <w:t>/kinship care</w:t>
      </w:r>
      <w:bookmarkEnd w:id="247"/>
    </w:p>
    <w:p w14:paraId="12ADC0C1" w14:textId="77777777" w:rsidR="00641500" w:rsidRPr="0061293F" w:rsidRDefault="00641500" w:rsidP="00641500">
      <w:pPr>
        <w:ind w:left="567"/>
        <w:rPr>
          <w:rFonts w:asciiTheme="minorHAnsi" w:hAnsiTheme="minorHAnsi"/>
          <w:lang w:eastAsia="en-GB"/>
        </w:rPr>
      </w:pPr>
      <w:r w:rsidRPr="0061293F">
        <w:rPr>
          <w:rFonts w:asciiTheme="minorHAnsi" w:hAnsiTheme="minorHAnsi"/>
          <w:lang w:eastAsia="en-GB"/>
        </w:rPr>
        <w:t xml:space="preserve">Private fostering </w:t>
      </w:r>
      <w:r w:rsidRPr="00AF1286">
        <w:rPr>
          <w:rFonts w:asciiTheme="minorHAnsi" w:hAnsiTheme="minorHAnsi"/>
          <w:highlight w:val="green"/>
          <w:lang w:eastAsia="en-GB"/>
        </w:rPr>
        <w:t>or kinship care</w:t>
      </w:r>
      <w:r>
        <w:rPr>
          <w:rFonts w:asciiTheme="minorHAnsi" w:hAnsiTheme="minorHAnsi"/>
          <w:lang w:eastAsia="en-GB"/>
        </w:rPr>
        <w:t xml:space="preserve"> </w:t>
      </w:r>
      <w:r w:rsidRPr="0061293F">
        <w:rPr>
          <w:rFonts w:asciiTheme="minorHAnsi" w:hAnsiTheme="minorHAnsi"/>
          <w:lang w:eastAsia="en-GB"/>
        </w:rPr>
        <w:t>occurs when a child under the age of 16 (under 18, if disabled) is provided with care and accommodation for 28 days or more by a person who is not a parent, person with parental responsibility for them or a relative in their own home.  Staff will remain alert to, and, when it comes to their attention, report to the DSL, information which suggest a child is being privately fostered</w:t>
      </w:r>
      <w:r>
        <w:rPr>
          <w:rFonts w:asciiTheme="minorHAnsi" w:hAnsiTheme="minorHAnsi"/>
          <w:lang w:eastAsia="en-GB"/>
        </w:rPr>
        <w:t xml:space="preserve"> </w:t>
      </w:r>
      <w:r w:rsidRPr="00AF1286">
        <w:rPr>
          <w:rFonts w:asciiTheme="minorHAnsi" w:hAnsiTheme="minorHAnsi"/>
          <w:highlight w:val="green"/>
          <w:lang w:eastAsia="en-GB"/>
        </w:rPr>
        <w:t>or is in kinship care</w:t>
      </w:r>
      <w:r w:rsidRPr="0061293F">
        <w:rPr>
          <w:rFonts w:asciiTheme="minorHAnsi" w:hAnsiTheme="minorHAnsi"/>
          <w:lang w:eastAsia="en-GB"/>
        </w:rPr>
        <w:t>.  The DSL will then notify the LA to allow the LA to check the arrangement is suitable and safe for the child.</w:t>
      </w:r>
    </w:p>
    <w:p w14:paraId="1B43FCDE" w14:textId="77777777" w:rsidR="00F33D28" w:rsidRPr="008709EE" w:rsidRDefault="00F33D28" w:rsidP="00F33D28">
      <w:pPr>
        <w:ind w:left="567"/>
        <w:rPr>
          <w:lang w:eastAsia="en-GB"/>
        </w:rPr>
      </w:pPr>
    </w:p>
    <w:p w14:paraId="4B286627" w14:textId="77777777" w:rsidR="001D6459" w:rsidRPr="0061293F" w:rsidRDefault="001F7881" w:rsidP="00616AFB">
      <w:pPr>
        <w:pStyle w:val="Heading2"/>
      </w:pPr>
      <w:r w:rsidRPr="0061293F">
        <w:t xml:space="preserve">Recognising </w:t>
      </w:r>
      <w:bookmarkEnd w:id="229"/>
      <w:bookmarkEnd w:id="230"/>
      <w:bookmarkEnd w:id="231"/>
      <w:bookmarkEnd w:id="232"/>
      <w:bookmarkEnd w:id="233"/>
      <w:r w:rsidR="005B3344" w:rsidRPr="0061293F">
        <w:t>t</w:t>
      </w:r>
      <w:r w:rsidR="003B0E22" w:rsidRPr="0061293F">
        <w:t>ypes of abuse and neglect and s</w:t>
      </w:r>
      <w:r w:rsidR="00CE408C" w:rsidRPr="0061293F">
        <w:t xml:space="preserve">ignificant </w:t>
      </w:r>
      <w:r w:rsidR="003B0E22" w:rsidRPr="0061293F">
        <w:t>h</w:t>
      </w:r>
      <w:r w:rsidR="00CE408C" w:rsidRPr="0061293F">
        <w:t>arm</w:t>
      </w:r>
      <w:bookmarkEnd w:id="234"/>
      <w:bookmarkEnd w:id="235"/>
      <w:bookmarkEnd w:id="236"/>
    </w:p>
    <w:p w14:paraId="0A07D38D" w14:textId="77777777" w:rsidR="00FE1260" w:rsidRPr="00FE1260" w:rsidRDefault="009135C3" w:rsidP="00FE1260">
      <w:pPr>
        <w:pStyle w:val="Default"/>
        <w:spacing w:after="120"/>
        <w:ind w:left="567"/>
        <w:rPr>
          <w:rFonts w:asciiTheme="minorHAnsi" w:eastAsiaTheme="minorHAnsi" w:hAnsiTheme="minorHAnsi" w:cstheme="minorHAnsi"/>
          <w:sz w:val="22"/>
          <w:szCs w:val="22"/>
        </w:rPr>
      </w:pPr>
      <w:r w:rsidRPr="0061293F">
        <w:rPr>
          <w:rFonts w:asciiTheme="minorHAnsi" w:hAnsiTheme="minorHAnsi" w:cstheme="minorHAnsi"/>
          <w:szCs w:val="22"/>
        </w:rPr>
        <w:t xml:space="preserve">The Children Act 1989 introduced the concept of </w:t>
      </w:r>
      <w:r w:rsidRPr="0061293F">
        <w:rPr>
          <w:rFonts w:asciiTheme="minorHAnsi" w:hAnsiTheme="minorHAnsi" w:cstheme="minorHAnsi"/>
          <w:b/>
          <w:szCs w:val="22"/>
        </w:rPr>
        <w:t>significant harm</w:t>
      </w:r>
      <w:r w:rsidRPr="0061293F">
        <w:rPr>
          <w:rFonts w:asciiTheme="minorHAnsi" w:hAnsiTheme="minorHAnsi" w:cstheme="minorHAnsi"/>
          <w:szCs w:val="22"/>
        </w:rPr>
        <w:t xml:space="preserve"> as the threshold that justifies compulsory intervention in family life in the best interests of children and gives local authorities a duty to make enquiries to decide whether they should take action to safeguard or promote the welfare of a child who is suffering, or likely to suffer, significant harm.</w:t>
      </w:r>
      <w:r w:rsidR="006718BC" w:rsidRPr="0061293F">
        <w:rPr>
          <w:rFonts w:asciiTheme="minorHAnsi" w:hAnsiTheme="minorHAnsi" w:cstheme="minorHAnsi"/>
          <w:szCs w:val="22"/>
        </w:rPr>
        <w:t xml:space="preserve">  </w:t>
      </w:r>
      <w:bookmarkStart w:id="248" w:name="_Hlk524007020"/>
      <w:bookmarkStart w:id="249" w:name="_Hlk524447072"/>
      <w:r w:rsidR="006718BC" w:rsidRPr="0061293F">
        <w:rPr>
          <w:rFonts w:asciiTheme="minorHAnsi" w:hAnsiTheme="minorHAnsi" w:cstheme="minorHAnsi"/>
          <w:szCs w:val="22"/>
        </w:rPr>
        <w:t xml:space="preserve">This includes where there are concerns about maltreatment, including all forms of abuse and neglect, or other so-called </w:t>
      </w:r>
      <w:r w:rsidR="002125B6" w:rsidRPr="0061293F">
        <w:rPr>
          <w:rFonts w:asciiTheme="minorHAnsi" w:hAnsiTheme="minorHAnsi" w:cstheme="minorHAnsi"/>
          <w:szCs w:val="22"/>
        </w:rPr>
        <w:t>honour-based</w:t>
      </w:r>
      <w:r w:rsidR="006718BC" w:rsidRPr="0061293F">
        <w:rPr>
          <w:rFonts w:asciiTheme="minorHAnsi" w:hAnsiTheme="minorHAnsi" w:cstheme="minorHAnsi"/>
          <w:szCs w:val="22"/>
        </w:rPr>
        <w:t xml:space="preserve"> </w:t>
      </w:r>
      <w:r w:rsidR="00A13DFD" w:rsidRPr="0061293F">
        <w:rPr>
          <w:rFonts w:asciiTheme="minorHAnsi" w:hAnsiTheme="minorHAnsi" w:cstheme="minorHAnsi"/>
          <w:szCs w:val="22"/>
        </w:rPr>
        <w:t>abuse</w:t>
      </w:r>
      <w:r w:rsidR="00510770" w:rsidRPr="0061293F">
        <w:rPr>
          <w:rFonts w:asciiTheme="minorHAnsi" w:hAnsiTheme="minorHAnsi" w:cstheme="minorHAnsi"/>
          <w:szCs w:val="22"/>
        </w:rPr>
        <w:t xml:space="preserve"> (including Female Genital Mutilation and Forced Marriage)</w:t>
      </w:r>
      <w:r w:rsidR="006718BC" w:rsidRPr="0061293F">
        <w:rPr>
          <w:rFonts w:asciiTheme="minorHAnsi" w:hAnsiTheme="minorHAnsi" w:cstheme="minorHAnsi"/>
          <w:szCs w:val="22"/>
        </w:rPr>
        <w:t xml:space="preserve">, and extra-familial </w:t>
      </w:r>
      <w:r w:rsidR="00FE1260" w:rsidRPr="00FE1260">
        <w:rPr>
          <w:rFonts w:asciiTheme="minorHAnsi" w:hAnsiTheme="minorHAnsi" w:cstheme="minorHAnsi"/>
          <w:sz w:val="22"/>
          <w:szCs w:val="22"/>
        </w:rPr>
        <w:t xml:space="preserve">harm such as </w:t>
      </w:r>
      <w:r w:rsidR="00FE1260" w:rsidRPr="00FE1260">
        <w:rPr>
          <w:rFonts w:asciiTheme="minorHAnsi" w:eastAsiaTheme="minorHAnsi" w:hAnsiTheme="minorHAnsi" w:cstheme="minorHAnsi"/>
          <w:sz w:val="22"/>
          <w:szCs w:val="22"/>
        </w:rPr>
        <w:t xml:space="preserve">exploitation by criminal and organised crime groups and individuals (such as county lines and financial exploitation), serious violence, modern slavery and trafficking, online harm, sexual exploitation, teenage relationship abuse, and the influences of extremism which could lead to radicalisation.  Children of all ages can experience extra-familial harm. </w:t>
      </w:r>
    </w:p>
    <w:p w14:paraId="694B79E6" w14:textId="77777777" w:rsidR="00FE1260" w:rsidRPr="009F0F77" w:rsidRDefault="00FE1260" w:rsidP="00FE1260">
      <w:pPr>
        <w:autoSpaceDE w:val="0"/>
        <w:autoSpaceDN w:val="0"/>
        <w:adjustRightInd w:val="0"/>
        <w:spacing w:after="120"/>
        <w:ind w:left="567"/>
        <w:rPr>
          <w:rFonts w:asciiTheme="minorHAnsi" w:eastAsiaTheme="minorHAnsi" w:hAnsiTheme="minorHAnsi" w:cstheme="minorHAnsi"/>
          <w:color w:val="000000"/>
          <w:szCs w:val="22"/>
        </w:rPr>
      </w:pPr>
      <w:r w:rsidRPr="00FE1260">
        <w:rPr>
          <w:rFonts w:asciiTheme="minorHAnsi" w:eastAsiaTheme="minorHAnsi" w:hAnsiTheme="minorHAnsi" w:cstheme="minorHAnsi"/>
          <w:color w:val="000000"/>
          <w:szCs w:val="22"/>
        </w:rPr>
        <w:t>Where there are concerns that more than one child may be experiencing harm in an extra-familial context, the DSL will consider the individual needs of each child as well as work with the group.  The children in the group may or may not already be known to local authority children’s social care.  Working with the whole group enables the DSL and other practitioners to build an understanding of the dynamics between those within the group and the extra-familial context.</w:t>
      </w:r>
      <w:r w:rsidRPr="009F0F77">
        <w:rPr>
          <w:rFonts w:asciiTheme="minorHAnsi" w:eastAsiaTheme="minorHAnsi" w:hAnsiTheme="minorHAnsi" w:cstheme="minorHAnsi"/>
          <w:color w:val="000000"/>
          <w:szCs w:val="22"/>
        </w:rPr>
        <w:t xml:space="preserve"> </w:t>
      </w:r>
    </w:p>
    <w:bookmarkEnd w:id="248"/>
    <w:p w14:paraId="257DF318" w14:textId="6E851FFA" w:rsidR="003B0E22" w:rsidRPr="00E46853" w:rsidRDefault="003B0E22" w:rsidP="00F63856">
      <w:pPr>
        <w:autoSpaceDE w:val="0"/>
        <w:autoSpaceDN w:val="0"/>
        <w:adjustRightInd w:val="0"/>
        <w:spacing w:before="120"/>
        <w:ind w:left="567"/>
        <w:rPr>
          <w:rFonts w:asciiTheme="minorHAnsi" w:hAnsiTheme="minorHAnsi" w:cstheme="minorHAnsi"/>
          <w:szCs w:val="22"/>
          <w:lang w:eastAsia="en-GB"/>
        </w:rPr>
      </w:pPr>
      <w:r w:rsidRPr="00E46853">
        <w:rPr>
          <w:rFonts w:asciiTheme="minorHAnsi" w:hAnsiTheme="minorHAnsi" w:cstheme="minorHAnsi"/>
          <w:szCs w:val="22"/>
          <w:lang w:eastAsia="en-GB"/>
        </w:rPr>
        <w:t>All school staff are</w:t>
      </w:r>
      <w:r w:rsidR="00FE1260">
        <w:rPr>
          <w:rFonts w:asciiTheme="minorHAnsi" w:hAnsiTheme="minorHAnsi" w:cstheme="minorHAnsi"/>
          <w:szCs w:val="22"/>
          <w:lang w:eastAsia="en-GB"/>
        </w:rPr>
        <w:t xml:space="preserve"> made aware that abuse, neglect, exploitation </w:t>
      </w:r>
      <w:r w:rsidRPr="00E46853">
        <w:rPr>
          <w:rFonts w:asciiTheme="minorHAnsi" w:hAnsiTheme="minorHAnsi" w:cstheme="minorHAnsi"/>
          <w:szCs w:val="22"/>
          <w:lang w:eastAsia="en-GB"/>
        </w:rPr>
        <w:t xml:space="preserve">and safeguarding issues are rarely standalone events </w:t>
      </w:r>
      <w:r w:rsidR="00105323" w:rsidRPr="00E46853">
        <w:rPr>
          <w:rFonts w:asciiTheme="minorHAnsi" w:hAnsiTheme="minorHAnsi" w:cstheme="minorHAnsi"/>
          <w:szCs w:val="22"/>
          <w:lang w:eastAsia="en-GB"/>
        </w:rPr>
        <w:t>and cannot</w:t>
      </w:r>
      <w:r w:rsidRPr="00E46853">
        <w:rPr>
          <w:rFonts w:asciiTheme="minorHAnsi" w:hAnsiTheme="minorHAnsi" w:cstheme="minorHAnsi"/>
          <w:szCs w:val="22"/>
          <w:lang w:eastAsia="en-GB"/>
        </w:rPr>
        <w:t xml:space="preserve"> be covered by one definition or </w:t>
      </w:r>
      <w:r w:rsidR="00105323" w:rsidRPr="00E46853">
        <w:rPr>
          <w:rFonts w:asciiTheme="minorHAnsi" w:hAnsiTheme="minorHAnsi" w:cstheme="minorHAnsi"/>
          <w:szCs w:val="22"/>
          <w:lang w:eastAsia="en-GB"/>
        </w:rPr>
        <w:t>one label alone.</w:t>
      </w:r>
      <w:r w:rsidRPr="00E46853">
        <w:rPr>
          <w:rFonts w:asciiTheme="minorHAnsi" w:hAnsiTheme="minorHAnsi" w:cstheme="minorHAnsi"/>
          <w:szCs w:val="22"/>
          <w:lang w:eastAsia="en-GB"/>
        </w:rPr>
        <w:t xml:space="preserve">  In most cases, multiple issues will overlap with one another</w:t>
      </w:r>
      <w:r w:rsidR="00105323" w:rsidRPr="00E46853">
        <w:rPr>
          <w:rFonts w:asciiTheme="minorHAnsi" w:hAnsiTheme="minorHAnsi" w:cstheme="minorHAnsi"/>
          <w:szCs w:val="22"/>
          <w:lang w:eastAsia="en-GB"/>
        </w:rPr>
        <w:t xml:space="preserve">, therefore staff should always be vigilant and always raise any concerns with their DSL or </w:t>
      </w:r>
      <w:r w:rsidR="003B6ED0" w:rsidRPr="00E46853">
        <w:rPr>
          <w:rFonts w:asciiTheme="minorHAnsi" w:hAnsiTheme="minorHAnsi" w:cstheme="minorHAnsi"/>
          <w:szCs w:val="22"/>
          <w:lang w:eastAsia="en-GB"/>
        </w:rPr>
        <w:t xml:space="preserve">a </w:t>
      </w:r>
      <w:r w:rsidR="00105323" w:rsidRPr="00E46853">
        <w:rPr>
          <w:rFonts w:asciiTheme="minorHAnsi" w:hAnsiTheme="minorHAnsi" w:cstheme="minorHAnsi"/>
          <w:szCs w:val="22"/>
          <w:lang w:eastAsia="en-GB"/>
        </w:rPr>
        <w:t>deputy</w:t>
      </w:r>
      <w:r w:rsidRPr="00E46853">
        <w:rPr>
          <w:rFonts w:asciiTheme="minorHAnsi" w:hAnsiTheme="minorHAnsi" w:cstheme="minorHAnsi"/>
          <w:szCs w:val="22"/>
          <w:lang w:eastAsia="en-GB"/>
        </w:rPr>
        <w:t>.</w:t>
      </w:r>
    </w:p>
    <w:p w14:paraId="6BE399F0" w14:textId="25271DFF" w:rsidR="001D6459" w:rsidRPr="00E46853" w:rsidRDefault="00CE4619" w:rsidP="00616AFB">
      <w:pPr>
        <w:pStyle w:val="Heading3"/>
      </w:pPr>
      <w:bookmarkStart w:id="250" w:name="_Toc384371785"/>
      <w:bookmarkStart w:id="251" w:name="_Toc426124627"/>
      <w:bookmarkStart w:id="252" w:name="_Toc426444131"/>
      <w:bookmarkStart w:id="253" w:name="_Toc440032794"/>
      <w:bookmarkStart w:id="254" w:name="_Toc443666330"/>
      <w:bookmarkStart w:id="255" w:name="_Toc443666582"/>
      <w:bookmarkStart w:id="256" w:name="_Toc112937697"/>
      <w:r w:rsidRPr="00E46853">
        <w:t>A</w:t>
      </w:r>
      <w:r w:rsidR="001D6459" w:rsidRPr="00E46853">
        <w:t>buse</w:t>
      </w:r>
      <w:bookmarkEnd w:id="250"/>
      <w:bookmarkEnd w:id="251"/>
      <w:bookmarkEnd w:id="252"/>
      <w:bookmarkEnd w:id="253"/>
      <w:bookmarkEnd w:id="254"/>
      <w:bookmarkEnd w:id="255"/>
      <w:bookmarkEnd w:id="256"/>
    </w:p>
    <w:p w14:paraId="15956B33" w14:textId="1BC2898B"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E46853">
        <w:rPr>
          <w:rFonts w:asciiTheme="minorHAnsi" w:eastAsiaTheme="minorHAnsi" w:hAnsiTheme="minorHAnsi" w:cs="Arial"/>
          <w:bCs/>
          <w:color w:val="000000"/>
          <w:szCs w:val="22"/>
        </w:rPr>
        <w:t>A</w:t>
      </w:r>
      <w:r w:rsidRPr="00E46853">
        <w:rPr>
          <w:rFonts w:asciiTheme="minorHAnsi" w:eastAsiaTheme="minorHAnsi" w:hAnsiTheme="minorHAnsi" w:cs="Arial"/>
          <w:color w:val="000000"/>
          <w:szCs w:val="22"/>
        </w:rPr>
        <w:t xml:space="preserve"> form of maltreatment of a child. </w:t>
      </w:r>
      <w:r w:rsidR="00650088" w:rsidRPr="00E46853">
        <w:rPr>
          <w:rFonts w:asciiTheme="minorHAnsi" w:eastAsiaTheme="minorHAnsi" w:hAnsiTheme="minorHAnsi" w:cs="Arial"/>
          <w:color w:val="000000"/>
          <w:szCs w:val="22"/>
        </w:rPr>
        <w:t xml:space="preserve"> </w:t>
      </w:r>
      <w:r w:rsidR="00F33D28">
        <w:rPr>
          <w:rFonts w:asciiTheme="minorHAnsi" w:eastAsiaTheme="minorHAnsi" w:hAnsiTheme="minorHAnsi" w:cs="Arial"/>
          <w:color w:val="000000"/>
          <w:szCs w:val="22"/>
        </w:rPr>
        <w:t xml:space="preserve">Somebody may abuse, </w:t>
      </w:r>
      <w:r w:rsidRPr="00E46853">
        <w:rPr>
          <w:rFonts w:asciiTheme="minorHAnsi" w:eastAsiaTheme="minorHAnsi" w:hAnsiTheme="minorHAnsi" w:cs="Arial"/>
          <w:color w:val="000000"/>
          <w:szCs w:val="22"/>
        </w:rPr>
        <w:t>neglect</w:t>
      </w:r>
      <w:r w:rsidR="00F33D28">
        <w:rPr>
          <w:rFonts w:asciiTheme="minorHAnsi" w:eastAsiaTheme="minorHAnsi" w:hAnsiTheme="minorHAnsi" w:cs="Arial"/>
          <w:color w:val="000000"/>
          <w:szCs w:val="22"/>
        </w:rPr>
        <w:t xml:space="preserve"> or exploit</w:t>
      </w:r>
      <w:r w:rsidRPr="00E46853">
        <w:rPr>
          <w:rFonts w:asciiTheme="minorHAnsi" w:eastAsiaTheme="minorHAnsi" w:hAnsiTheme="minorHAnsi" w:cs="Arial"/>
          <w:color w:val="000000"/>
          <w:szCs w:val="22"/>
        </w:rPr>
        <w:t xml:space="preserve"> a child by inflicting harm, or by failing to act to prevent harm. </w:t>
      </w:r>
      <w:r w:rsidR="007661CC" w:rsidRPr="00E46853">
        <w:rPr>
          <w:rFonts w:asciiTheme="minorHAnsi" w:eastAsiaTheme="minorHAnsi" w:hAnsiTheme="minorHAnsi" w:cs="Arial"/>
          <w:color w:val="000000"/>
          <w:szCs w:val="22"/>
        </w:rPr>
        <w:t xml:space="preserve"> Harm can include ill treatment that is not physical as well as the impact of witnessing ill treatment of others.  This can be particularly relevant, for example, in relation to the impact on children of all forms of domestic </w:t>
      </w:r>
      <w:r w:rsidR="007661CC" w:rsidRPr="00FE1260">
        <w:rPr>
          <w:rFonts w:asciiTheme="minorHAnsi" w:eastAsiaTheme="minorHAnsi" w:hAnsiTheme="minorHAnsi" w:cs="Arial"/>
          <w:color w:val="000000"/>
          <w:szCs w:val="22"/>
        </w:rPr>
        <w:t>abuse</w:t>
      </w:r>
      <w:r w:rsidR="00FE1260" w:rsidRPr="00FE1260">
        <w:rPr>
          <w:rFonts w:asciiTheme="minorHAnsi" w:eastAsiaTheme="minorHAnsi" w:hAnsiTheme="minorHAnsi" w:cs="Arial"/>
          <w:color w:val="000000"/>
          <w:szCs w:val="22"/>
        </w:rPr>
        <w:t xml:space="preserve"> including where they see, hear, or experience its effects. Children</w:t>
      </w:r>
      <w:r w:rsidRPr="00FE1260">
        <w:rPr>
          <w:rFonts w:asciiTheme="minorHAnsi" w:eastAsiaTheme="minorHAnsi" w:hAnsiTheme="minorHAnsi" w:cs="Arial"/>
          <w:color w:val="000000"/>
          <w:szCs w:val="22"/>
        </w:rPr>
        <w:t xml:space="preserve"> may</w:t>
      </w:r>
      <w:r w:rsidRPr="00E46853">
        <w:rPr>
          <w:rFonts w:asciiTheme="minorHAnsi" w:eastAsiaTheme="minorHAnsi" w:hAnsiTheme="minorHAnsi" w:cs="Arial"/>
          <w:color w:val="000000"/>
          <w:szCs w:val="22"/>
        </w:rPr>
        <w:t xml:space="preserve"> be abused</w:t>
      </w:r>
      <w:r w:rsidR="00EC11B0" w:rsidRPr="00E46853">
        <w:rPr>
          <w:rFonts w:asciiTheme="minorHAnsi" w:eastAsiaTheme="minorHAnsi" w:hAnsiTheme="minorHAnsi" w:cs="Arial"/>
          <w:color w:val="000000"/>
          <w:szCs w:val="22"/>
        </w:rPr>
        <w:t xml:space="preserve"> </w:t>
      </w:r>
      <w:r w:rsidR="007661CC" w:rsidRPr="00E46853">
        <w:rPr>
          <w:rFonts w:asciiTheme="minorHAnsi" w:eastAsiaTheme="minorHAnsi" w:hAnsiTheme="minorHAnsi" w:cs="Arial"/>
          <w:color w:val="000000"/>
          <w:szCs w:val="22"/>
        </w:rPr>
        <w:t xml:space="preserve">in a family or in an </w:t>
      </w:r>
      <w:r w:rsidR="007661CC" w:rsidRPr="00FE1260">
        <w:rPr>
          <w:rFonts w:asciiTheme="minorHAnsi" w:eastAsiaTheme="minorHAnsi" w:hAnsiTheme="minorHAnsi" w:cs="Arial"/>
          <w:color w:val="000000"/>
          <w:szCs w:val="22"/>
        </w:rPr>
        <w:t>institutional</w:t>
      </w:r>
      <w:r w:rsidR="00FE1260" w:rsidRPr="00FE1260">
        <w:rPr>
          <w:rFonts w:asciiTheme="minorHAnsi" w:eastAsiaTheme="minorHAnsi" w:hAnsiTheme="minorHAnsi" w:cs="Arial"/>
          <w:color w:val="000000"/>
          <w:szCs w:val="22"/>
        </w:rPr>
        <w:t xml:space="preserve"> or extra-familial contexts</w:t>
      </w:r>
      <w:r w:rsidR="007661CC" w:rsidRPr="00E46853">
        <w:rPr>
          <w:rFonts w:asciiTheme="minorHAnsi" w:eastAsiaTheme="minorHAnsi" w:hAnsiTheme="minorHAnsi" w:cs="Arial"/>
          <w:color w:val="000000"/>
          <w:szCs w:val="22"/>
        </w:rPr>
        <w:t xml:space="preserve"> by those known to them or, more rarely, by others</w:t>
      </w:r>
      <w:r w:rsidR="00307549" w:rsidRPr="00E46853">
        <w:rPr>
          <w:rFonts w:asciiTheme="minorHAnsi" w:eastAsiaTheme="minorHAnsi" w:hAnsiTheme="minorHAnsi" w:cs="Arial"/>
          <w:color w:val="000000"/>
          <w:szCs w:val="22"/>
        </w:rPr>
        <w:t>.  Children</w:t>
      </w:r>
      <w:r w:rsidR="00307549">
        <w:rPr>
          <w:rFonts w:asciiTheme="minorHAnsi" w:eastAsiaTheme="minorHAnsi" w:hAnsiTheme="minorHAnsi" w:cs="Arial"/>
          <w:color w:val="000000"/>
          <w:szCs w:val="22"/>
        </w:rPr>
        <w:t xml:space="preserve"> may be abused </w:t>
      </w:r>
      <w:r w:rsidRPr="0061293F">
        <w:rPr>
          <w:rFonts w:asciiTheme="minorHAnsi" w:eastAsiaTheme="minorHAnsi" w:hAnsiTheme="minorHAnsi" w:cs="Arial"/>
          <w:color w:val="000000"/>
          <w:szCs w:val="22"/>
        </w:rPr>
        <w:t xml:space="preserve">by an adult or adults or another child or children. </w:t>
      </w:r>
      <w:r w:rsidR="007A3366" w:rsidRPr="0061293F">
        <w:rPr>
          <w:rFonts w:asciiTheme="minorHAnsi" w:eastAsiaTheme="minorHAnsi" w:hAnsiTheme="minorHAnsi" w:cs="Arial"/>
          <w:color w:val="000000"/>
          <w:szCs w:val="22"/>
        </w:rPr>
        <w:t xml:space="preserve"> </w:t>
      </w:r>
      <w:bookmarkStart w:id="257" w:name="_Hlk524007059"/>
      <w:r w:rsidR="007A3366" w:rsidRPr="0061293F">
        <w:rPr>
          <w:rFonts w:asciiTheme="minorHAnsi" w:eastAsiaTheme="minorHAnsi" w:hAnsiTheme="minorHAnsi" w:cs="Arial"/>
          <w:color w:val="000000"/>
          <w:szCs w:val="22"/>
        </w:rPr>
        <w:t>Abuse can take place wholly online, or technology may be used to facilitate offline abuse.</w:t>
      </w:r>
      <w:bookmarkEnd w:id="217"/>
      <w:bookmarkEnd w:id="249"/>
      <w:bookmarkEnd w:id="257"/>
    </w:p>
    <w:p w14:paraId="203E434B" w14:textId="115263E4" w:rsidR="00C41F48" w:rsidRPr="0061293F" w:rsidRDefault="00C41F48" w:rsidP="00616AFB">
      <w:pPr>
        <w:pStyle w:val="Heading3"/>
      </w:pPr>
      <w:bookmarkStart w:id="258" w:name="_Toc426124628"/>
      <w:bookmarkStart w:id="259" w:name="_Toc426444132"/>
      <w:bookmarkStart w:id="260" w:name="_Toc440032795"/>
      <w:bookmarkStart w:id="261" w:name="_Toc443666331"/>
      <w:bookmarkStart w:id="262" w:name="_Toc443666583"/>
      <w:bookmarkStart w:id="263" w:name="_Toc112937698"/>
      <w:r w:rsidRPr="0061293F">
        <w:t xml:space="preserve">Physical </w:t>
      </w:r>
      <w:r w:rsidR="00FB1787" w:rsidRPr="0061293F">
        <w:t>a</w:t>
      </w:r>
      <w:r w:rsidRPr="0061293F">
        <w:t>buse</w:t>
      </w:r>
      <w:bookmarkEnd w:id="258"/>
      <w:bookmarkEnd w:id="259"/>
      <w:bookmarkEnd w:id="260"/>
      <w:bookmarkEnd w:id="261"/>
      <w:bookmarkEnd w:id="262"/>
      <w:bookmarkEnd w:id="263"/>
    </w:p>
    <w:p w14:paraId="0FA85DD4" w14:textId="77777777"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A form of abuse which may involve hitting, shaking, throwing, poisoning, burning or scalding, drowning, suffocating or otherwise causing physical harm to a child. </w:t>
      </w:r>
      <w:r w:rsidR="00021800"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Physical harm may also be caused when a parent fabricates the symptoms of, or deliberately induces, illness in a child. </w:t>
      </w:r>
    </w:p>
    <w:p w14:paraId="49244FBA" w14:textId="3B275402" w:rsidR="00C41F48" w:rsidRPr="0061293F" w:rsidRDefault="00C41F48" w:rsidP="00616AFB">
      <w:pPr>
        <w:pStyle w:val="Heading3"/>
      </w:pPr>
      <w:bookmarkStart w:id="264" w:name="_Toc426124629"/>
      <w:bookmarkStart w:id="265" w:name="_Toc426444133"/>
      <w:bookmarkStart w:id="266" w:name="_Toc440032796"/>
      <w:bookmarkStart w:id="267" w:name="_Toc443666332"/>
      <w:bookmarkStart w:id="268" w:name="_Toc443666584"/>
      <w:bookmarkStart w:id="269" w:name="_Toc112937699"/>
      <w:r w:rsidRPr="0061293F">
        <w:t xml:space="preserve">Emotional </w:t>
      </w:r>
      <w:r w:rsidR="00FB1787" w:rsidRPr="0061293F">
        <w:t>a</w:t>
      </w:r>
      <w:r w:rsidRPr="0061293F">
        <w:t>buse</w:t>
      </w:r>
      <w:bookmarkEnd w:id="264"/>
      <w:bookmarkEnd w:id="265"/>
      <w:bookmarkEnd w:id="266"/>
      <w:bookmarkEnd w:id="267"/>
      <w:bookmarkEnd w:id="268"/>
      <w:bookmarkEnd w:id="269"/>
    </w:p>
    <w:p w14:paraId="111377E0" w14:textId="17DE697C" w:rsidR="00C41F48" w:rsidRPr="00E46853" w:rsidRDefault="00C41F48"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hAnsiTheme="minorHAnsi"/>
        </w:rPr>
        <w:t>The</w:t>
      </w:r>
      <w:r w:rsidRPr="0061293F">
        <w:rPr>
          <w:rFonts w:asciiTheme="minorHAnsi" w:eastAsiaTheme="minorHAnsi" w:hAnsiTheme="minorHAnsi" w:cs="Arial"/>
          <w:color w:val="000000"/>
          <w:szCs w:val="22"/>
        </w:rPr>
        <w:t xml:space="preserve"> persistent emotional maltreatment of a child </w:t>
      </w:r>
      <w:r w:rsidR="00FE1260">
        <w:rPr>
          <w:rFonts w:asciiTheme="minorHAnsi" w:eastAsiaTheme="minorHAnsi" w:hAnsiTheme="minorHAnsi" w:cs="Arial"/>
          <w:color w:val="000000"/>
          <w:szCs w:val="22"/>
        </w:rPr>
        <w:t xml:space="preserve">so </w:t>
      </w:r>
      <w:r w:rsidRPr="0061293F">
        <w:rPr>
          <w:rFonts w:asciiTheme="minorHAnsi" w:eastAsiaTheme="minorHAnsi" w:hAnsiTheme="minorHAnsi" w:cs="Arial"/>
          <w:color w:val="000000"/>
          <w:szCs w:val="22"/>
        </w:rPr>
        <w:t xml:space="preserve">as to cause severe and </w:t>
      </w:r>
      <w:r w:rsidR="00FE1260">
        <w:rPr>
          <w:rFonts w:asciiTheme="minorHAnsi" w:eastAsiaTheme="minorHAnsi" w:hAnsiTheme="minorHAnsi" w:cs="Arial"/>
          <w:color w:val="000000"/>
          <w:szCs w:val="22"/>
        </w:rPr>
        <w:t xml:space="preserve">persistent </w:t>
      </w:r>
      <w:r w:rsidRPr="0061293F">
        <w:rPr>
          <w:rFonts w:asciiTheme="minorHAnsi" w:eastAsiaTheme="minorHAnsi" w:hAnsiTheme="minorHAnsi" w:cs="Arial"/>
          <w:color w:val="000000"/>
          <w:szCs w:val="22"/>
        </w:rPr>
        <w:t xml:space="preserve">adverse effects on the child’s emotional development. </w:t>
      </w:r>
      <w:r w:rsidR="00D32530"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It may involve conveying to a child that they are worthless or unloved, inadequate, or valued only insofar as they meet the needs of another person.</w:t>
      </w:r>
      <w:r w:rsidR="00466BD7"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w:t>
      </w:r>
      <w:r w:rsidRPr="00E46853">
        <w:rPr>
          <w:rFonts w:asciiTheme="minorHAnsi" w:eastAsiaTheme="minorHAnsi" w:hAnsiTheme="minorHAnsi" w:cs="Arial"/>
          <w:color w:val="000000"/>
          <w:szCs w:val="22"/>
        </w:rPr>
        <w:t>social interaction. It may involve seeing or hearing the ill-treatment of another</w:t>
      </w:r>
      <w:r w:rsidR="00D32530" w:rsidRPr="00E46853">
        <w:rPr>
          <w:rFonts w:asciiTheme="minorHAnsi" w:eastAsiaTheme="minorHAnsi" w:hAnsiTheme="minorHAnsi" w:cs="Arial"/>
          <w:color w:val="000000"/>
          <w:szCs w:val="22"/>
        </w:rPr>
        <w:t xml:space="preserve"> – for example where there is </w:t>
      </w:r>
      <w:r w:rsidR="002C2842" w:rsidRPr="00E46853">
        <w:rPr>
          <w:rFonts w:asciiTheme="minorHAnsi" w:eastAsiaTheme="minorHAnsi" w:hAnsiTheme="minorHAnsi" w:cs="Arial"/>
          <w:color w:val="000000"/>
          <w:szCs w:val="22"/>
        </w:rPr>
        <w:t xml:space="preserve">domestic abuse, </w:t>
      </w:r>
      <w:r w:rsidR="00D32530" w:rsidRPr="00E46853">
        <w:rPr>
          <w:rFonts w:asciiTheme="minorHAnsi" w:eastAsiaTheme="minorHAnsi" w:hAnsiTheme="minorHAnsi" w:cs="Arial"/>
          <w:color w:val="000000"/>
          <w:szCs w:val="22"/>
        </w:rPr>
        <w:t>fighting or violence in the home</w:t>
      </w:r>
      <w:r w:rsidRPr="00E46853">
        <w:rPr>
          <w:rFonts w:asciiTheme="minorHAnsi" w:eastAsiaTheme="minorHAnsi" w:hAnsiTheme="minorHAnsi" w:cs="Arial"/>
          <w:color w:val="000000"/>
          <w:szCs w:val="22"/>
        </w:rPr>
        <w:t>.</w:t>
      </w:r>
      <w:r w:rsidR="002C2842" w:rsidRPr="00E46853">
        <w:rPr>
          <w:rFonts w:asciiTheme="minorHAnsi" w:eastAsiaTheme="minorHAnsi" w:hAnsiTheme="minorHAnsi" w:cs="Arial"/>
          <w:color w:val="000000"/>
          <w:szCs w:val="22"/>
        </w:rPr>
        <w:t xml:space="preserve"> </w:t>
      </w:r>
      <w:r w:rsidRPr="00E46853">
        <w:rPr>
          <w:rFonts w:asciiTheme="minorHAnsi" w:eastAsiaTheme="minorHAnsi" w:hAnsiTheme="minorHAnsi" w:cs="Arial"/>
          <w:color w:val="000000"/>
          <w:szCs w:val="22"/>
        </w:rPr>
        <w:t xml:space="preserve"> It may involve serious bullying (including cyberbullying</w:t>
      </w:r>
      <w:r w:rsidR="00273774" w:rsidRPr="00E46853">
        <w:rPr>
          <w:rFonts w:asciiTheme="minorHAnsi" w:eastAsiaTheme="minorHAnsi" w:hAnsiTheme="minorHAnsi" w:cs="Arial"/>
          <w:color w:val="000000"/>
          <w:szCs w:val="22"/>
        </w:rPr>
        <w:t xml:space="preserve">, </w:t>
      </w:r>
      <w:r w:rsidR="00273774" w:rsidRPr="00E46853">
        <w:rPr>
          <w:rFonts w:asciiTheme="minorHAnsi" w:eastAsiaTheme="minorHAnsi" w:hAnsiTheme="minorHAnsi" w:cs="Arial"/>
          <w:color w:val="000000"/>
          <w:szCs w:val="22"/>
        </w:rPr>
        <w:lastRenderedPageBreak/>
        <w:t>prejudiced-based and discriminatory bullying</w:t>
      </w:r>
      <w:r w:rsidRPr="00E46853">
        <w:rPr>
          <w:rFonts w:asciiTheme="minorHAnsi" w:eastAsiaTheme="minorHAnsi" w:hAnsiTheme="minorHAnsi" w:cs="Arial"/>
          <w:color w:val="000000"/>
          <w:szCs w:val="22"/>
        </w:rPr>
        <w:t xml:space="preserve">), causing children </w:t>
      </w:r>
      <w:r w:rsidR="003964E1" w:rsidRPr="00E46853">
        <w:rPr>
          <w:rFonts w:asciiTheme="minorHAnsi" w:eastAsiaTheme="minorHAnsi" w:hAnsiTheme="minorHAnsi" w:cs="Arial"/>
          <w:color w:val="000000"/>
          <w:szCs w:val="22"/>
        </w:rPr>
        <w:t xml:space="preserve">to </w:t>
      </w:r>
      <w:r w:rsidRPr="00E46853">
        <w:rPr>
          <w:rFonts w:asciiTheme="minorHAnsi" w:eastAsiaTheme="minorHAnsi" w:hAnsiTheme="minorHAnsi" w:cs="Arial"/>
          <w:color w:val="000000"/>
          <w:szCs w:val="22"/>
        </w:rPr>
        <w:t xml:space="preserve">frequently feel frightened or in danger, or the exploitation or corruption of children. </w:t>
      </w:r>
      <w:r w:rsidR="008A3C0F" w:rsidRPr="00E46853">
        <w:rPr>
          <w:rFonts w:asciiTheme="minorHAnsi" w:eastAsiaTheme="minorHAnsi" w:hAnsiTheme="minorHAnsi" w:cs="Arial"/>
          <w:color w:val="000000"/>
          <w:szCs w:val="22"/>
        </w:rPr>
        <w:t xml:space="preserve"> </w:t>
      </w:r>
      <w:r w:rsidRPr="00E46853">
        <w:rPr>
          <w:rFonts w:asciiTheme="minorHAnsi" w:eastAsiaTheme="minorHAnsi" w:hAnsiTheme="minorHAnsi" w:cs="Arial"/>
          <w:color w:val="000000"/>
          <w:szCs w:val="22"/>
        </w:rPr>
        <w:t>Some level of emotional abuse is involved in all types of maltreatment of a chil</w:t>
      </w:r>
      <w:r w:rsidR="009C6C77" w:rsidRPr="00E46853">
        <w:rPr>
          <w:rFonts w:asciiTheme="minorHAnsi" w:eastAsiaTheme="minorHAnsi" w:hAnsiTheme="minorHAnsi" w:cs="Arial"/>
          <w:color w:val="000000"/>
          <w:szCs w:val="22"/>
        </w:rPr>
        <w:t>d, although it may occur alone.</w:t>
      </w:r>
    </w:p>
    <w:p w14:paraId="32EA9608" w14:textId="37DE2DD3" w:rsidR="00C41F48" w:rsidRPr="0061293F" w:rsidRDefault="00C41F48" w:rsidP="00C41F48">
      <w:pPr>
        <w:ind w:left="567"/>
        <w:rPr>
          <w:rFonts w:asciiTheme="minorHAnsi" w:hAnsiTheme="minorHAnsi" w:cstheme="minorHAnsi"/>
          <w:szCs w:val="22"/>
        </w:rPr>
      </w:pPr>
      <w:r w:rsidRPr="00E46853">
        <w:rPr>
          <w:rFonts w:asciiTheme="minorHAnsi" w:hAnsiTheme="minorHAnsi" w:cstheme="minorHAnsi"/>
          <w:szCs w:val="22"/>
        </w:rPr>
        <w:t xml:space="preserve">For more information, see our procedures for preventing and dealing with bullying within the </w:t>
      </w:r>
      <w:r w:rsidR="009F6934" w:rsidRPr="00E46853">
        <w:rPr>
          <w:rFonts w:asciiTheme="minorHAnsi" w:hAnsiTheme="minorHAnsi" w:cstheme="minorHAnsi"/>
          <w:szCs w:val="22"/>
        </w:rPr>
        <w:t xml:space="preserve">school’s </w:t>
      </w:r>
      <w:r w:rsidR="009F6934" w:rsidRPr="00E46853">
        <w:rPr>
          <w:rFonts w:asciiTheme="minorHAnsi" w:hAnsiTheme="minorHAnsi" w:cstheme="minorHAnsi"/>
          <w:b/>
          <w:szCs w:val="22"/>
        </w:rPr>
        <w:t>Behaviour Policy and procedures</w:t>
      </w:r>
      <w:r w:rsidR="009F6934" w:rsidRPr="00E46853">
        <w:rPr>
          <w:rFonts w:asciiTheme="minorHAnsi" w:hAnsiTheme="minorHAnsi" w:cstheme="minorHAnsi"/>
          <w:szCs w:val="22"/>
        </w:rPr>
        <w:t>.</w:t>
      </w:r>
    </w:p>
    <w:p w14:paraId="176750AD" w14:textId="77777777" w:rsidR="00C41F48" w:rsidRPr="0061293F" w:rsidRDefault="00C41F48" w:rsidP="00616AFB">
      <w:pPr>
        <w:pStyle w:val="Heading3"/>
      </w:pPr>
      <w:bookmarkStart w:id="270" w:name="_Toc426124630"/>
      <w:bookmarkStart w:id="271" w:name="_Toc426444134"/>
      <w:bookmarkStart w:id="272" w:name="_Toc440032797"/>
      <w:bookmarkStart w:id="273" w:name="_Toc443666333"/>
      <w:bookmarkStart w:id="274" w:name="_Toc443666585"/>
      <w:bookmarkStart w:id="275" w:name="_Toc112937700"/>
      <w:r w:rsidRPr="0061293F">
        <w:t>Sexual abuse</w:t>
      </w:r>
      <w:bookmarkEnd w:id="270"/>
      <w:bookmarkEnd w:id="271"/>
      <w:bookmarkEnd w:id="272"/>
      <w:bookmarkEnd w:id="273"/>
      <w:bookmarkEnd w:id="274"/>
      <w:bookmarkEnd w:id="275"/>
    </w:p>
    <w:p w14:paraId="718EC6F3" w14:textId="72C98BE7"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I</w:t>
      </w:r>
      <w:r w:rsidRPr="0061293F">
        <w:rPr>
          <w:rFonts w:asciiTheme="minorHAnsi" w:eastAsiaTheme="minorHAnsi" w:hAnsiTheme="minorHAnsi" w:cs="Arial"/>
          <w:color w:val="000000"/>
          <w:szCs w:val="22"/>
        </w:rPr>
        <w:t xml:space="preserve">nvolves forcing or enticing a child or young person to take part in sexual activities, not necessarily involving a high level of violence, whether or not the child is aware of what is happening.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 activities may involve physical contact, including assault by penetration (for example rape or oral sex) or non-penetrative acts such as masturbation, kissing, rubbing and touching outside of clothing.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r w:rsidR="00D44F08"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Sexual abuse is not solely perpetrated by adult males. </w:t>
      </w:r>
      <w:r w:rsidR="00281364"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Women can also commit acts of sexual abuse, as can other children. </w:t>
      </w:r>
      <w:r w:rsidR="00565E46" w:rsidRPr="0061293F">
        <w:rPr>
          <w:rFonts w:asciiTheme="minorHAnsi" w:eastAsiaTheme="minorHAnsi" w:hAnsiTheme="minorHAnsi" w:cs="Arial"/>
          <w:color w:val="000000"/>
          <w:szCs w:val="22"/>
        </w:rPr>
        <w:t xml:space="preserve"> </w:t>
      </w:r>
      <w:bookmarkStart w:id="276" w:name="_Hlk524007129"/>
      <w:r w:rsidR="002C0D12" w:rsidRPr="0061293F">
        <w:rPr>
          <w:rFonts w:asciiTheme="minorHAnsi" w:eastAsiaTheme="minorHAnsi" w:hAnsiTheme="minorHAnsi" w:cs="Arial"/>
          <w:szCs w:val="22"/>
        </w:rPr>
        <w:t xml:space="preserve">We have a separate Policy and procedures on </w:t>
      </w:r>
      <w:r w:rsidR="00A30B23" w:rsidRPr="0061293F">
        <w:rPr>
          <w:rFonts w:asciiTheme="minorHAnsi" w:eastAsiaTheme="minorHAnsi" w:hAnsiTheme="minorHAnsi" w:cs="Arial"/>
          <w:szCs w:val="22"/>
        </w:rPr>
        <w:t>child on child</w:t>
      </w:r>
      <w:r w:rsidR="002C0D12" w:rsidRPr="0061293F">
        <w:rPr>
          <w:rFonts w:asciiTheme="minorHAnsi" w:eastAsiaTheme="minorHAnsi" w:hAnsiTheme="minorHAnsi" w:cs="Arial"/>
          <w:szCs w:val="22"/>
        </w:rPr>
        <w:t xml:space="preserve"> abuse</w:t>
      </w:r>
      <w:r w:rsidR="00A30B23" w:rsidRPr="0061293F">
        <w:rPr>
          <w:rFonts w:asciiTheme="minorHAnsi" w:eastAsiaTheme="minorHAnsi" w:hAnsiTheme="minorHAnsi" w:cs="Arial"/>
          <w:szCs w:val="22"/>
        </w:rPr>
        <w:t xml:space="preserve"> which also includes our procedures for dealing with reports of sexual violence and sexual harassment between children</w:t>
      </w:r>
      <w:r w:rsidR="003438FE" w:rsidRPr="0061293F">
        <w:rPr>
          <w:rFonts w:asciiTheme="minorHAnsi" w:eastAsiaTheme="minorHAnsi" w:hAnsiTheme="minorHAnsi" w:cs="Arial"/>
          <w:szCs w:val="22"/>
        </w:rPr>
        <w:t>.</w:t>
      </w:r>
      <w:bookmarkEnd w:id="276"/>
      <w:r w:rsidR="003438FE" w:rsidRPr="0061293F">
        <w:rPr>
          <w:rFonts w:asciiTheme="minorHAnsi" w:eastAsiaTheme="minorHAnsi" w:hAnsiTheme="minorHAnsi" w:cs="Arial"/>
          <w:szCs w:val="22"/>
        </w:rPr>
        <w:t xml:space="preserve"> </w:t>
      </w:r>
    </w:p>
    <w:p w14:paraId="0D734AC5" w14:textId="77777777" w:rsidR="00C41F48" w:rsidRPr="0061293F" w:rsidRDefault="00C41F48" w:rsidP="00616AFB">
      <w:pPr>
        <w:pStyle w:val="Heading3"/>
      </w:pPr>
      <w:bookmarkStart w:id="277" w:name="_Toc426124631"/>
      <w:bookmarkStart w:id="278" w:name="_Toc426444135"/>
      <w:bookmarkStart w:id="279" w:name="_Toc440032798"/>
      <w:bookmarkStart w:id="280" w:name="_Toc443666334"/>
      <w:bookmarkStart w:id="281" w:name="_Toc443666586"/>
      <w:bookmarkStart w:id="282" w:name="_Toc112937701"/>
      <w:r w:rsidRPr="0061293F">
        <w:t>Neglect</w:t>
      </w:r>
      <w:bookmarkEnd w:id="277"/>
      <w:bookmarkEnd w:id="278"/>
      <w:bookmarkEnd w:id="279"/>
      <w:bookmarkEnd w:id="280"/>
      <w:bookmarkEnd w:id="281"/>
      <w:bookmarkEnd w:id="282"/>
    </w:p>
    <w:p w14:paraId="1B083006" w14:textId="53666668"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persistent failure to meet a child’s basic physical and/or psychological needs, likely to result in the serious impairment of the child’s health or development. </w:t>
      </w:r>
      <w:r w:rsidR="008A3C0F"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Neglect may occur during pregnancy as a result of maternal substance abuse.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Once a child is born, neglect may involve a parent failing to: provide adequate food, clothing and shelter (including exclusion from home or abandonment); protect a child from physical and emotional harm or danger; ensure adequate supervision (including the use of inadequate care-givers); or ensure access to appropriate medical care or </w:t>
      </w:r>
      <w:r w:rsidRPr="00FE1260">
        <w:rPr>
          <w:rFonts w:asciiTheme="minorHAnsi" w:eastAsiaTheme="minorHAnsi" w:hAnsiTheme="minorHAnsi" w:cs="Arial"/>
          <w:color w:val="000000"/>
          <w:szCs w:val="22"/>
        </w:rPr>
        <w:t>treatment</w:t>
      </w:r>
      <w:r w:rsidR="00FE1260" w:rsidRPr="00FE1260">
        <w:rPr>
          <w:rFonts w:asciiTheme="minorHAnsi" w:eastAsiaTheme="minorHAnsi" w:hAnsiTheme="minorHAnsi" w:cs="Arial"/>
          <w:color w:val="000000"/>
          <w:szCs w:val="22"/>
        </w:rPr>
        <w:t>; or provide suitable education</w:t>
      </w:r>
      <w:r w:rsidRPr="00FE1260">
        <w:rPr>
          <w:rFonts w:asciiTheme="minorHAnsi" w:eastAsiaTheme="minorHAnsi" w:hAnsiTheme="minorHAnsi" w:cs="Arial"/>
          <w:color w:val="000000"/>
          <w:szCs w:val="22"/>
        </w:rPr>
        <w:t>.</w:t>
      </w:r>
      <w:r w:rsidR="00A549D8"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It may also include neglect of, or </w:t>
      </w:r>
      <w:r w:rsidR="00257C10" w:rsidRPr="0061293F">
        <w:rPr>
          <w:rFonts w:asciiTheme="minorHAnsi" w:eastAsiaTheme="minorHAnsi" w:hAnsiTheme="minorHAnsi" w:cs="Arial"/>
          <w:color w:val="000000"/>
          <w:szCs w:val="22"/>
        </w:rPr>
        <w:t xml:space="preserve">being </w:t>
      </w:r>
      <w:r w:rsidRPr="0061293F">
        <w:rPr>
          <w:rFonts w:asciiTheme="minorHAnsi" w:eastAsiaTheme="minorHAnsi" w:hAnsiTheme="minorHAnsi" w:cs="Arial"/>
          <w:color w:val="000000"/>
          <w:szCs w:val="22"/>
        </w:rPr>
        <w:t xml:space="preserve">unresponsive to, a child’s basic emotional needs. </w:t>
      </w:r>
    </w:p>
    <w:p w14:paraId="24272275" w14:textId="27126111" w:rsidR="001D6459" w:rsidRPr="0061293F" w:rsidRDefault="00C41F48" w:rsidP="00616AFB">
      <w:pPr>
        <w:pStyle w:val="Heading3"/>
      </w:pPr>
      <w:bookmarkStart w:id="283" w:name="_Toc426124632"/>
      <w:bookmarkStart w:id="284" w:name="_Toc426444136"/>
      <w:bookmarkStart w:id="285" w:name="_Toc440032799"/>
      <w:bookmarkStart w:id="286" w:name="_Toc443666335"/>
      <w:bookmarkStart w:id="287" w:name="_Toc443666587"/>
      <w:bookmarkStart w:id="288" w:name="_Toc112937702"/>
      <w:r w:rsidRPr="0061293F">
        <w:t xml:space="preserve">Specific </w:t>
      </w:r>
      <w:r w:rsidR="00FB1787" w:rsidRPr="0061293F">
        <w:t>s</w:t>
      </w:r>
      <w:r w:rsidRPr="0061293F">
        <w:t xml:space="preserve">afeguarding </w:t>
      </w:r>
      <w:r w:rsidR="00FB1787" w:rsidRPr="0061293F">
        <w:t>i</w:t>
      </w:r>
      <w:r w:rsidRPr="0061293F">
        <w:t>ssues</w:t>
      </w:r>
      <w:bookmarkEnd w:id="283"/>
      <w:bookmarkEnd w:id="284"/>
      <w:bookmarkEnd w:id="285"/>
      <w:bookmarkEnd w:id="286"/>
      <w:bookmarkEnd w:id="287"/>
      <w:bookmarkEnd w:id="288"/>
    </w:p>
    <w:p w14:paraId="0C61B8E6" w14:textId="64E35F84" w:rsidR="00C41F48" w:rsidRPr="00E46853" w:rsidRDefault="00C41F48" w:rsidP="00F63856">
      <w:pPr>
        <w:autoSpaceDE w:val="0"/>
        <w:autoSpaceDN w:val="0"/>
        <w:adjustRightInd w:val="0"/>
        <w:spacing w:after="120"/>
        <w:ind w:left="567"/>
        <w:rPr>
          <w:rFonts w:asciiTheme="minorHAnsi" w:eastAsiaTheme="minorHAnsi" w:hAnsiTheme="minorHAnsi" w:cs="Arial"/>
          <w:color w:val="000000"/>
          <w:szCs w:val="22"/>
        </w:rPr>
      </w:pPr>
      <w:bookmarkStart w:id="289" w:name="_Hlk525122174"/>
      <w:r w:rsidRPr="0061293F">
        <w:rPr>
          <w:rFonts w:asciiTheme="minorHAnsi" w:eastAsiaTheme="minorHAnsi" w:hAnsiTheme="minorHAnsi" w:cs="Arial"/>
          <w:color w:val="000000"/>
          <w:szCs w:val="22"/>
        </w:rPr>
        <w:t xml:space="preserve">Expert and professional organisations are best placed to provide up-to-date guidance and practical support on specific safeguarding issues.  </w:t>
      </w:r>
      <w:bookmarkStart w:id="290" w:name="_Hlk27136545"/>
      <w:r w:rsidRPr="0061293F">
        <w:rPr>
          <w:rFonts w:asciiTheme="minorHAnsi" w:eastAsiaTheme="minorHAnsi" w:hAnsiTheme="minorHAnsi" w:cs="Arial"/>
          <w:color w:val="000000"/>
          <w:szCs w:val="22"/>
        </w:rPr>
        <w:t>For example</w:t>
      </w:r>
      <w:r w:rsidR="00375443" w:rsidRPr="0061293F">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 xml:space="preserve"> </w:t>
      </w:r>
      <w:bookmarkStart w:id="291" w:name="_Hlk524007189"/>
      <w:r w:rsidRPr="0061293F">
        <w:rPr>
          <w:rFonts w:asciiTheme="minorHAnsi" w:eastAsiaTheme="minorHAnsi" w:hAnsiTheme="minorHAnsi" w:cs="Arial"/>
          <w:color w:val="000000"/>
          <w:szCs w:val="22"/>
        </w:rPr>
        <w:t xml:space="preserve">NSPCC offers information for schools </w:t>
      </w:r>
      <w:bookmarkStart w:id="292" w:name="_Hlk31034908"/>
      <w:r w:rsidRPr="0061293F">
        <w:rPr>
          <w:rFonts w:asciiTheme="minorHAnsi" w:eastAsiaTheme="minorHAnsi" w:hAnsiTheme="minorHAnsi" w:cs="Arial"/>
          <w:color w:val="000000"/>
          <w:szCs w:val="22"/>
        </w:rPr>
        <w:t xml:space="preserve">on its website </w:t>
      </w:r>
      <w:bookmarkStart w:id="293" w:name="_Hlk206672381"/>
      <w:bookmarkStart w:id="294" w:name="_Hlk17790427"/>
      <w:bookmarkEnd w:id="289"/>
      <w:bookmarkEnd w:id="290"/>
      <w:bookmarkEnd w:id="291"/>
      <w:bookmarkEnd w:id="292"/>
      <w:r w:rsidR="00641500" w:rsidRPr="00641500">
        <w:rPr>
          <w:rStyle w:val="Hyperlink"/>
          <w:rFonts w:asciiTheme="minorHAnsi" w:eastAsiaTheme="minorHAnsi" w:hAnsiTheme="minorHAnsi" w:cs="Arial"/>
          <w:szCs w:val="22"/>
          <w:highlight w:val="green"/>
        </w:rPr>
        <w:fldChar w:fldCharType="begin"/>
      </w:r>
      <w:r w:rsidR="00641500" w:rsidRPr="00641500">
        <w:rPr>
          <w:rStyle w:val="Hyperlink"/>
          <w:rFonts w:asciiTheme="minorHAnsi" w:eastAsiaTheme="minorHAnsi" w:hAnsiTheme="minorHAnsi" w:cs="Arial"/>
          <w:szCs w:val="22"/>
          <w:highlight w:val="green"/>
        </w:rPr>
        <w:instrText>HYPERLINK "https://learning.nspcc.org.uk/research-resources/resources"</w:instrText>
      </w:r>
      <w:r w:rsidR="00641500" w:rsidRPr="00641500">
        <w:rPr>
          <w:rStyle w:val="Hyperlink"/>
          <w:rFonts w:asciiTheme="minorHAnsi" w:eastAsiaTheme="minorHAnsi" w:hAnsiTheme="minorHAnsi" w:cs="Arial"/>
          <w:szCs w:val="22"/>
          <w:highlight w:val="green"/>
        </w:rPr>
        <w:fldChar w:fldCharType="separate"/>
      </w:r>
      <w:r w:rsidR="00641500" w:rsidRPr="00641500">
        <w:rPr>
          <w:rStyle w:val="Hyperlink"/>
          <w:rFonts w:asciiTheme="minorHAnsi" w:eastAsiaTheme="minorHAnsi" w:hAnsiTheme="minorHAnsi" w:cs="Arial"/>
          <w:szCs w:val="22"/>
          <w:highlight w:val="green"/>
        </w:rPr>
        <w:t>https://learning.nspcc.org.uk/research-resources/resources</w:t>
      </w:r>
      <w:r w:rsidR="00641500" w:rsidRPr="00641500">
        <w:rPr>
          <w:rStyle w:val="Hyperlink"/>
          <w:rFonts w:asciiTheme="minorHAnsi" w:eastAsiaTheme="minorHAnsi" w:hAnsiTheme="minorHAnsi" w:cs="Arial"/>
          <w:szCs w:val="22"/>
          <w:highlight w:val="green"/>
        </w:rPr>
        <w:fldChar w:fldCharType="end"/>
      </w:r>
      <w:bookmarkEnd w:id="293"/>
      <w:bookmarkEnd w:id="294"/>
      <w:r w:rsidR="00641500" w:rsidRPr="00641500">
        <w:rPr>
          <w:rFonts w:asciiTheme="minorHAnsi" w:eastAsiaTheme="minorHAnsi" w:hAnsiTheme="minorHAnsi" w:cs="Arial"/>
          <w:color w:val="000000"/>
          <w:szCs w:val="22"/>
          <w:highlight w:val="green"/>
        </w:rPr>
        <w:t>.</w:t>
      </w:r>
    </w:p>
    <w:p w14:paraId="15159E0F" w14:textId="77777777" w:rsidR="00F33D28" w:rsidRPr="0061293F" w:rsidRDefault="00F33D28" w:rsidP="00F33D28">
      <w:pPr>
        <w:autoSpaceDE w:val="0"/>
        <w:autoSpaceDN w:val="0"/>
        <w:adjustRightInd w:val="0"/>
        <w:spacing w:after="120"/>
        <w:ind w:left="567"/>
        <w:rPr>
          <w:rFonts w:asciiTheme="minorHAnsi" w:eastAsiaTheme="minorHAnsi" w:hAnsiTheme="minorHAnsi" w:cs="Arial"/>
          <w:color w:val="000000"/>
          <w:szCs w:val="22"/>
        </w:rPr>
      </w:pPr>
      <w:bookmarkStart w:id="295" w:name="_Hlk26193590"/>
      <w:bookmarkStart w:id="296" w:name="_Hlk51771559"/>
      <w:bookmarkStart w:id="297" w:name="_Hlk35593808"/>
      <w:r w:rsidRPr="0061293F">
        <w:rPr>
          <w:rFonts w:asciiTheme="minorHAnsi" w:eastAsiaTheme="minorHAnsi" w:hAnsiTheme="minorHAnsi" w:cs="Arial"/>
          <w:color w:val="000000"/>
          <w:szCs w:val="22"/>
        </w:rPr>
        <w:t>All staff have an awareness of specific safeguarding issues – some of which are listed below.  Staff are made aware that behaviours linked to the likes of drug taking, alcohol abus</w:t>
      </w:r>
      <w:r w:rsidRPr="00F33D28">
        <w:rPr>
          <w:rFonts w:asciiTheme="minorHAnsi" w:eastAsiaTheme="minorHAnsi" w:hAnsiTheme="minorHAnsi" w:cs="Arial"/>
          <w:color w:val="000000"/>
          <w:szCs w:val="22"/>
        </w:rPr>
        <w:t>e, unexplainable and/or persistent absences from education and consensual</w:t>
      </w:r>
      <w:r w:rsidRPr="00F80E85">
        <w:rPr>
          <w:rFonts w:asciiTheme="minorHAnsi" w:eastAsiaTheme="minorHAnsi" w:hAnsiTheme="minorHAnsi" w:cs="Arial"/>
          <w:color w:val="000000"/>
          <w:szCs w:val="22"/>
        </w:rPr>
        <w:t xml:space="preserve"> and non-consensual sharing of nude and/or semi-nude images and/or videos can be signs that children are at risk.</w:t>
      </w:r>
      <w:r>
        <w:rPr>
          <w:rFonts w:asciiTheme="minorHAnsi" w:eastAsiaTheme="minorHAnsi" w:hAnsiTheme="minorHAnsi" w:cs="Arial"/>
          <w:color w:val="000000"/>
          <w:szCs w:val="22"/>
        </w:rPr>
        <w:t xml:space="preserve"> </w:t>
      </w:r>
    </w:p>
    <w:p w14:paraId="239F5F00" w14:textId="494E01BA" w:rsidR="00DC00DC" w:rsidRPr="0061293F" w:rsidRDefault="00DC00DC" w:rsidP="00710EE6">
      <w:pPr>
        <w:ind w:left="567"/>
        <w:rPr>
          <w:rFonts w:asciiTheme="minorHAnsi" w:hAnsiTheme="minorHAnsi" w:cstheme="minorHAnsi"/>
          <w:szCs w:val="22"/>
        </w:rPr>
      </w:pPr>
      <w:r w:rsidRPr="0061293F">
        <w:rPr>
          <w:rFonts w:asciiTheme="minorHAnsi" w:hAnsiTheme="minorHAnsi" w:cstheme="minorHAnsi"/>
          <w:szCs w:val="22"/>
        </w:rPr>
        <w:t xml:space="preserve">The </w:t>
      </w:r>
      <w:hyperlink r:id="rId58" w:history="1">
        <w:r w:rsidR="00641500">
          <w:rPr>
            <w:rStyle w:val="Hyperlink"/>
            <w:rFonts w:asciiTheme="minorHAnsi" w:hAnsiTheme="minorHAnsi" w:cstheme="minorHAnsi"/>
            <w:szCs w:val="22"/>
          </w:rPr>
          <w:t>Westmorland and Furness</w:t>
        </w:r>
        <w:r w:rsidRPr="0061293F">
          <w:rPr>
            <w:rStyle w:val="Hyperlink"/>
            <w:rFonts w:asciiTheme="minorHAnsi" w:hAnsiTheme="minorHAnsi" w:cstheme="minorHAnsi"/>
            <w:szCs w:val="22"/>
          </w:rPr>
          <w:t xml:space="preserve"> SC</w:t>
        </w:r>
        <w:r w:rsidR="00A62186" w:rsidRPr="0061293F">
          <w:rPr>
            <w:rStyle w:val="Hyperlink"/>
            <w:rFonts w:asciiTheme="minorHAnsi" w:hAnsiTheme="minorHAnsi" w:cstheme="minorHAnsi"/>
            <w:szCs w:val="22"/>
          </w:rPr>
          <w:t>P</w:t>
        </w:r>
        <w:r w:rsidRPr="0061293F">
          <w:rPr>
            <w:rStyle w:val="Hyperlink"/>
            <w:rFonts w:asciiTheme="minorHAnsi" w:hAnsiTheme="minorHAnsi" w:cstheme="minorHAnsi"/>
            <w:szCs w:val="22"/>
          </w:rPr>
          <w:t xml:space="preserve"> Proc</w:t>
        </w:r>
        <w:r w:rsidRPr="0061293F">
          <w:rPr>
            <w:rStyle w:val="Hyperlink"/>
            <w:rFonts w:asciiTheme="minorHAnsi" w:hAnsiTheme="minorHAnsi" w:cstheme="minorHAnsi"/>
            <w:szCs w:val="22"/>
          </w:rPr>
          <w:t>e</w:t>
        </w:r>
        <w:r w:rsidRPr="0061293F">
          <w:rPr>
            <w:rStyle w:val="Hyperlink"/>
            <w:rFonts w:asciiTheme="minorHAnsi" w:hAnsiTheme="minorHAnsi" w:cstheme="minorHAnsi"/>
            <w:szCs w:val="22"/>
          </w:rPr>
          <w:t>dures Manual</w:t>
        </w:r>
      </w:hyperlink>
      <w:r w:rsidRPr="0061293F">
        <w:rPr>
          <w:rFonts w:asciiTheme="minorHAnsi" w:hAnsiTheme="minorHAnsi" w:cstheme="minorHAnsi"/>
          <w:szCs w:val="22"/>
        </w:rPr>
        <w:t xml:space="preserve"> provides specific guidance on a range of safeguarding issues which </w:t>
      </w:r>
      <w:r w:rsidR="00F33D28">
        <w:rPr>
          <w:rFonts w:asciiTheme="minorHAnsi" w:hAnsiTheme="minorHAnsi" w:cstheme="minorHAnsi"/>
          <w:szCs w:val="22"/>
        </w:rPr>
        <w:t>we</w:t>
      </w:r>
      <w:r w:rsidRPr="0061293F">
        <w:rPr>
          <w:rFonts w:asciiTheme="minorHAnsi" w:hAnsiTheme="minorHAnsi" w:cstheme="minorHAnsi"/>
          <w:szCs w:val="22"/>
        </w:rPr>
        <w:t xml:space="preserve"> may have to address.</w:t>
      </w:r>
      <w:bookmarkEnd w:id="295"/>
    </w:p>
    <w:p w14:paraId="340C3FFE" w14:textId="6163C6D8" w:rsidR="003206C4" w:rsidRPr="00E46853" w:rsidRDefault="006B7CB7" w:rsidP="00013EE5">
      <w:pPr>
        <w:autoSpaceDE w:val="0"/>
        <w:autoSpaceDN w:val="0"/>
        <w:adjustRightInd w:val="0"/>
        <w:spacing w:before="120"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DfE statutory </w:t>
      </w:r>
      <w:bookmarkStart w:id="298" w:name="_Hlk33001367"/>
      <w:r w:rsidRPr="00E46853">
        <w:rPr>
          <w:rFonts w:asciiTheme="minorHAnsi" w:eastAsiaTheme="minorHAnsi" w:hAnsiTheme="minorHAnsi" w:cs="Arial"/>
          <w:color w:val="000000"/>
          <w:szCs w:val="22"/>
        </w:rPr>
        <w:t>guidance ‘</w:t>
      </w:r>
      <w:hyperlink r:id="rId59" w:history="1">
        <w:r w:rsidRPr="00E46853">
          <w:rPr>
            <w:rStyle w:val="Hyperlink"/>
            <w:rFonts w:asciiTheme="minorHAnsi" w:eastAsiaTheme="minorHAnsi" w:hAnsiTheme="minorHAnsi" w:cs="Arial"/>
            <w:szCs w:val="22"/>
          </w:rPr>
          <w:t>Keeping Children Safe in Education</w:t>
        </w:r>
      </w:hyperlink>
      <w:r w:rsidRPr="00E46853">
        <w:rPr>
          <w:rFonts w:asciiTheme="minorHAnsi" w:eastAsiaTheme="minorHAnsi" w:hAnsiTheme="minorHAnsi" w:cs="Arial"/>
          <w:color w:val="000000"/>
          <w:szCs w:val="22"/>
        </w:rPr>
        <w:t>’</w:t>
      </w:r>
      <w:r w:rsidR="006B52E7" w:rsidRPr="00E46853">
        <w:rPr>
          <w:rFonts w:asciiTheme="minorHAnsi" w:eastAsiaTheme="minorHAnsi" w:hAnsiTheme="minorHAnsi" w:cs="Arial"/>
          <w:color w:val="000000"/>
          <w:szCs w:val="22"/>
        </w:rPr>
        <w:t xml:space="preserve"> provides </w:t>
      </w:r>
      <w:bookmarkEnd w:id="298"/>
      <w:r w:rsidR="006B52E7" w:rsidRPr="00E46853">
        <w:rPr>
          <w:rFonts w:asciiTheme="minorHAnsi" w:eastAsiaTheme="minorHAnsi" w:hAnsiTheme="minorHAnsi" w:cs="Arial"/>
          <w:color w:val="000000"/>
          <w:szCs w:val="22"/>
        </w:rPr>
        <w:t xml:space="preserve">additional information </w:t>
      </w:r>
      <w:r w:rsidR="00E46A72" w:rsidRPr="00E46853">
        <w:rPr>
          <w:rFonts w:asciiTheme="minorHAnsi" w:eastAsiaTheme="minorHAnsi" w:hAnsiTheme="minorHAnsi" w:cs="Arial"/>
          <w:color w:val="000000"/>
          <w:szCs w:val="22"/>
        </w:rPr>
        <w:t xml:space="preserve">at Annex </w:t>
      </w:r>
      <w:r w:rsidR="00453199" w:rsidRPr="00E46853">
        <w:rPr>
          <w:rFonts w:asciiTheme="minorHAnsi" w:eastAsiaTheme="minorHAnsi" w:hAnsiTheme="minorHAnsi" w:cs="Arial"/>
          <w:color w:val="000000"/>
          <w:szCs w:val="22"/>
        </w:rPr>
        <w:t>B</w:t>
      </w:r>
      <w:r w:rsidR="00E46A72" w:rsidRPr="00E46853">
        <w:rPr>
          <w:rFonts w:asciiTheme="minorHAnsi" w:eastAsiaTheme="minorHAnsi" w:hAnsiTheme="minorHAnsi" w:cs="Arial"/>
          <w:color w:val="000000"/>
          <w:szCs w:val="22"/>
        </w:rPr>
        <w:t xml:space="preserve"> </w:t>
      </w:r>
      <w:r w:rsidR="006B52E7" w:rsidRPr="00E46853">
        <w:rPr>
          <w:rFonts w:asciiTheme="minorHAnsi" w:eastAsiaTheme="minorHAnsi" w:hAnsiTheme="minorHAnsi" w:cs="Arial"/>
          <w:color w:val="000000"/>
          <w:szCs w:val="22"/>
        </w:rPr>
        <w:t>on the following:</w:t>
      </w:r>
      <w:bookmarkEnd w:id="296"/>
    </w:p>
    <w:p w14:paraId="54FFC791" w14:textId="77777777" w:rsidR="006B52E7" w:rsidRPr="00E46853" w:rsidRDefault="006B52E7" w:rsidP="00013EE5">
      <w:pPr>
        <w:spacing w:after="120"/>
        <w:ind w:left="567"/>
        <w:rPr>
          <w:rFonts w:asciiTheme="minorHAnsi" w:eastAsiaTheme="minorHAnsi" w:hAnsiTheme="minorHAnsi"/>
        </w:rPr>
      </w:pPr>
      <w:bookmarkStart w:id="299" w:name="_Toc440032800"/>
      <w:bookmarkStart w:id="300" w:name="_Toc443666336"/>
      <w:bookmarkStart w:id="301" w:name="_Toc443666588"/>
      <w:bookmarkStart w:id="302" w:name="_Toc112937703"/>
      <w:bookmarkStart w:id="303" w:name="_Hlk525122274"/>
      <w:bookmarkEnd w:id="297"/>
      <w:r w:rsidRPr="00E46853">
        <w:rPr>
          <w:rStyle w:val="Heading4Char"/>
        </w:rPr>
        <w:t>Child Sexual Exploitation</w:t>
      </w:r>
      <w:r w:rsidR="001B7012" w:rsidRPr="00E46853">
        <w:rPr>
          <w:rStyle w:val="Heading4Char"/>
        </w:rPr>
        <w:t xml:space="preserve"> (CSE)</w:t>
      </w:r>
      <w:bookmarkEnd w:id="299"/>
      <w:bookmarkEnd w:id="300"/>
      <w:bookmarkEnd w:id="301"/>
      <w:bookmarkEnd w:id="302"/>
      <w:r w:rsidRPr="00E46853">
        <w:rPr>
          <w:rFonts w:eastAsiaTheme="minorHAnsi"/>
          <w:b/>
          <w:i/>
        </w:rPr>
        <w:t xml:space="preserve"> </w:t>
      </w:r>
      <w:r w:rsidR="001B7012" w:rsidRPr="00E46853">
        <w:rPr>
          <w:rFonts w:eastAsiaTheme="minorHAnsi"/>
          <w:b/>
          <w:i/>
        </w:rPr>
        <w:t xml:space="preserve">– </w:t>
      </w:r>
      <w:r w:rsidR="001B7012" w:rsidRPr="00E46853">
        <w:rPr>
          <w:rFonts w:asciiTheme="minorHAnsi" w:eastAsiaTheme="minorHAnsi" w:hAnsiTheme="minorHAnsi"/>
        </w:rPr>
        <w:t>all suspected cases of CSE will be referred to the Cumbria Safeguarding Hub.</w:t>
      </w:r>
    </w:p>
    <w:p w14:paraId="7397ECC6" w14:textId="7ECC50BD" w:rsidR="00013EE5" w:rsidRPr="00E46853" w:rsidRDefault="00013EE5" w:rsidP="00F02FD6">
      <w:pPr>
        <w:spacing w:after="120"/>
        <w:ind w:left="567"/>
        <w:rPr>
          <w:rFonts w:asciiTheme="minorHAnsi" w:eastAsiaTheme="minorHAnsi" w:hAnsiTheme="minorHAnsi"/>
        </w:rPr>
      </w:pPr>
      <w:bookmarkStart w:id="304" w:name="_Hlk494974638"/>
      <w:bookmarkStart w:id="305" w:name="_Hlk524007385"/>
      <w:bookmarkStart w:id="306" w:name="_Hlk528932639"/>
      <w:r w:rsidRPr="00E46853">
        <w:rPr>
          <w:rFonts w:asciiTheme="minorHAnsi" w:eastAsiaTheme="minorHAnsi" w:hAnsiTheme="minorHAnsi"/>
        </w:rPr>
        <w:t xml:space="preserve">CSE is a form of sexual abuse </w:t>
      </w:r>
      <w:r w:rsidR="00CD0015" w:rsidRPr="00E46853">
        <w:rPr>
          <w:rFonts w:asciiTheme="minorHAnsi" w:eastAsiaTheme="minorHAnsi" w:hAnsiTheme="minorHAnsi"/>
        </w:rPr>
        <w:t xml:space="preserve">(see 3.4 above) </w:t>
      </w:r>
      <w:r w:rsidRPr="00E46853">
        <w:rPr>
          <w:rFonts w:asciiTheme="minorHAnsi" w:eastAsiaTheme="minorHAnsi" w:hAnsiTheme="minorHAnsi"/>
        </w:rPr>
        <w:t>where children are sexually exploited for money, power or status</w:t>
      </w:r>
      <w:r w:rsidR="00F02FD6" w:rsidRPr="00E46853">
        <w:rPr>
          <w:rFonts w:asciiTheme="minorHAnsi" w:eastAsiaTheme="minorHAnsi" w:hAnsiTheme="minorHAnsi"/>
        </w:rPr>
        <w:t>.</w:t>
      </w:r>
      <w:r w:rsidRPr="00E46853">
        <w:rPr>
          <w:rFonts w:asciiTheme="minorHAnsi" w:eastAsiaTheme="minorHAnsi" w:hAnsiTheme="minorHAnsi"/>
        </w:rPr>
        <w:t xml:space="preserve"> </w:t>
      </w:r>
      <w:r w:rsidR="00EE607E" w:rsidRPr="00E46853">
        <w:rPr>
          <w:rFonts w:asciiTheme="minorHAnsi" w:eastAsiaTheme="minorHAnsi" w:hAnsiTheme="minorHAnsi"/>
        </w:rPr>
        <w:t xml:space="preserve"> </w:t>
      </w:r>
      <w:r w:rsidRPr="00E46853">
        <w:rPr>
          <w:rFonts w:asciiTheme="minorHAnsi" w:eastAsiaTheme="minorHAnsi" w:hAnsiTheme="minorHAnsi"/>
        </w:rPr>
        <w:t xml:space="preserve">In some cases, young people are persuaded or forced into exchanging sexual activity for money, drugs, gifts, affection or status.  </w:t>
      </w:r>
      <w:bookmarkStart w:id="307" w:name="_Hlk524447239"/>
      <w:bookmarkStart w:id="308" w:name="_Hlk524102519"/>
      <w:r w:rsidR="0020055E" w:rsidRPr="00E46853">
        <w:rPr>
          <w:rFonts w:asciiTheme="minorHAnsi" w:eastAsiaTheme="minorHAnsi" w:hAnsiTheme="minorHAnsi"/>
        </w:rPr>
        <w:t xml:space="preserve">CSE can affect any child </w:t>
      </w:r>
      <w:r w:rsidR="000A197D" w:rsidRPr="00E46853">
        <w:rPr>
          <w:rFonts w:asciiTheme="minorHAnsi" w:eastAsiaTheme="minorHAnsi" w:hAnsiTheme="minorHAnsi"/>
        </w:rPr>
        <w:t>(who has been coerced into engaging in sexual activities),</w:t>
      </w:r>
      <w:r w:rsidR="0020055E" w:rsidRPr="00E46853">
        <w:rPr>
          <w:rFonts w:asciiTheme="minorHAnsi" w:eastAsiaTheme="minorHAnsi" w:hAnsiTheme="minorHAnsi"/>
        </w:rPr>
        <w:t xml:space="preserve"> under the age of 18 years</w:t>
      </w:r>
      <w:bookmarkEnd w:id="307"/>
      <w:r w:rsidR="0020055E" w:rsidRPr="00E46853">
        <w:rPr>
          <w:rFonts w:asciiTheme="minorHAnsi" w:eastAsiaTheme="minorHAnsi" w:hAnsiTheme="minorHAnsi"/>
        </w:rPr>
        <w:t xml:space="preserve">, including 16 and 17 year olds who can legally consent to have sex.  </w:t>
      </w:r>
      <w:r w:rsidR="000A197D" w:rsidRPr="00E46853">
        <w:rPr>
          <w:rFonts w:asciiTheme="minorHAnsi" w:eastAsiaTheme="minorHAnsi" w:hAnsiTheme="minorHAnsi"/>
        </w:rPr>
        <w:t xml:space="preserve">Some children may not realise they are being exploited e.g. they believe they are in a genuine romantic relationship.  </w:t>
      </w:r>
      <w:r w:rsidRPr="00E46853">
        <w:rPr>
          <w:rFonts w:asciiTheme="minorHAnsi" w:eastAsiaTheme="minorHAnsi" w:hAnsiTheme="minorHAnsi"/>
        </w:rPr>
        <w:t xml:space="preserve">Consent cannot be given, even where a child may believe they are voluntarily </w:t>
      </w:r>
      <w:r w:rsidR="00F02FD6" w:rsidRPr="00E46853">
        <w:rPr>
          <w:rFonts w:asciiTheme="minorHAnsi" w:eastAsiaTheme="minorHAnsi" w:hAnsiTheme="minorHAnsi"/>
        </w:rPr>
        <w:t xml:space="preserve">engaging in sexual activity with the person who is exploiting them.  CSE does not always involve physical contact and can happen online.  A significant number of children who are victims of sexual exploitation go missing from </w:t>
      </w:r>
      <w:r w:rsidR="00F02FD6" w:rsidRPr="00FE1260">
        <w:rPr>
          <w:rFonts w:asciiTheme="minorHAnsi" w:eastAsiaTheme="minorHAnsi" w:hAnsiTheme="minorHAnsi"/>
        </w:rPr>
        <w:t>home</w:t>
      </w:r>
      <w:r w:rsidR="00FE1260" w:rsidRPr="00FE1260">
        <w:rPr>
          <w:rFonts w:asciiTheme="minorHAnsi" w:eastAsiaTheme="minorHAnsi" w:hAnsiTheme="minorHAnsi"/>
        </w:rPr>
        <w:t xml:space="preserve"> or care and/or are absent from school repeatedly and/or for prolonged periods</w:t>
      </w:r>
      <w:r w:rsidR="00F02FD6" w:rsidRPr="00E46853">
        <w:rPr>
          <w:rFonts w:asciiTheme="minorHAnsi" w:eastAsiaTheme="minorHAnsi" w:hAnsiTheme="minorHAnsi"/>
        </w:rPr>
        <w:t xml:space="preserve"> at some point.</w:t>
      </w:r>
    </w:p>
    <w:p w14:paraId="266365BC" w14:textId="318EF87F" w:rsidR="00F02FD6" w:rsidRPr="00E46853" w:rsidRDefault="00F02FD6" w:rsidP="00F02FD6">
      <w:pPr>
        <w:spacing w:after="120"/>
        <w:ind w:left="567"/>
        <w:rPr>
          <w:rFonts w:asciiTheme="minorHAnsi" w:eastAsiaTheme="minorHAnsi" w:hAnsiTheme="minorHAnsi"/>
        </w:rPr>
      </w:pPr>
      <w:r w:rsidRPr="00E46853">
        <w:rPr>
          <w:rFonts w:asciiTheme="minorHAnsi" w:eastAsiaTheme="minorHAnsi" w:hAnsiTheme="minorHAnsi"/>
        </w:rPr>
        <w:t>Although inter-agency working and information sharing are vital in identifying and tackling all forms of abuse</w:t>
      </w:r>
      <w:r w:rsidR="00F33D28">
        <w:rPr>
          <w:rFonts w:asciiTheme="minorHAnsi" w:eastAsiaTheme="minorHAnsi" w:hAnsiTheme="minorHAnsi"/>
        </w:rPr>
        <w:t xml:space="preserve"> and exploitation</w:t>
      </w:r>
      <w:r w:rsidRPr="00E46853">
        <w:rPr>
          <w:rFonts w:asciiTheme="minorHAnsi" w:eastAsiaTheme="minorHAnsi" w:hAnsiTheme="minorHAnsi"/>
        </w:rPr>
        <w:t>, it is clear they are especially important to identify and prevent CSE.</w:t>
      </w:r>
      <w:bookmarkEnd w:id="304"/>
    </w:p>
    <w:p w14:paraId="4E42B63C" w14:textId="77777777" w:rsidR="0020055E" w:rsidRPr="00E46853" w:rsidRDefault="003F7E5C" w:rsidP="0020055E">
      <w:pPr>
        <w:spacing w:after="120"/>
        <w:ind w:left="567"/>
        <w:rPr>
          <w:rFonts w:asciiTheme="minorHAnsi" w:hAnsiTheme="minorHAnsi"/>
          <w:szCs w:val="22"/>
        </w:rPr>
      </w:pPr>
      <w:bookmarkStart w:id="309" w:name="_Hlk524447288"/>
      <w:bookmarkStart w:id="310" w:name="_Hlk27136783"/>
      <w:r w:rsidRPr="00E46853">
        <w:rPr>
          <w:rFonts w:asciiTheme="minorHAnsi" w:hAnsiTheme="minorHAnsi"/>
        </w:rPr>
        <w:lastRenderedPageBreak/>
        <w:t xml:space="preserve">By being aware of the warning signs of CSE school staff and other adults can help stop abuse before it develops further. </w:t>
      </w:r>
      <w:r w:rsidR="00B26B45" w:rsidRPr="00E46853">
        <w:rPr>
          <w:rFonts w:asciiTheme="minorHAnsi" w:hAnsiTheme="minorHAnsi"/>
        </w:rPr>
        <w:t xml:space="preserve"> </w:t>
      </w:r>
      <w:r w:rsidR="0020055E" w:rsidRPr="00E46853">
        <w:rPr>
          <w:rFonts w:asciiTheme="minorHAnsi" w:hAnsiTheme="minorHAnsi"/>
        </w:rPr>
        <w:t>Like all forms of child sex abuse, child sexual exploitation:</w:t>
      </w:r>
    </w:p>
    <w:p w14:paraId="70560CF0" w14:textId="77777777" w:rsidR="003F7E5C" w:rsidRPr="00E46853" w:rsidRDefault="00203243" w:rsidP="004541C8">
      <w:pPr>
        <w:pStyle w:val="Default"/>
        <w:numPr>
          <w:ilvl w:val="0"/>
          <w:numId w:val="40"/>
        </w:numPr>
        <w:adjustRightInd/>
        <w:ind w:left="924" w:hanging="357"/>
        <w:rPr>
          <w:rFonts w:asciiTheme="minorHAnsi" w:hAnsiTheme="minorHAnsi"/>
          <w:color w:val="auto"/>
          <w:sz w:val="22"/>
          <w:szCs w:val="22"/>
        </w:rPr>
      </w:pPr>
      <w:r w:rsidRPr="00E46853">
        <w:rPr>
          <w:rFonts w:asciiTheme="minorHAnsi" w:hAnsiTheme="minorHAnsi"/>
          <w:color w:val="auto"/>
          <w:sz w:val="22"/>
          <w:szCs w:val="22"/>
        </w:rPr>
        <w:t>c</w:t>
      </w:r>
      <w:r w:rsidR="0020055E" w:rsidRPr="00E46853">
        <w:rPr>
          <w:rFonts w:asciiTheme="minorHAnsi" w:hAnsiTheme="minorHAnsi"/>
          <w:color w:val="auto"/>
          <w:sz w:val="22"/>
          <w:szCs w:val="22"/>
        </w:rPr>
        <w:t>an still be abuse even if the sexual activity appears consensual;</w:t>
      </w:r>
    </w:p>
    <w:p w14:paraId="303B37AB" w14:textId="77777777" w:rsidR="00203243" w:rsidRPr="00E46853" w:rsidRDefault="00203243" w:rsidP="004541C8">
      <w:pPr>
        <w:pStyle w:val="Default"/>
        <w:numPr>
          <w:ilvl w:val="0"/>
          <w:numId w:val="40"/>
        </w:numPr>
        <w:adjustRightInd/>
        <w:ind w:left="924" w:hanging="357"/>
        <w:rPr>
          <w:rFonts w:asciiTheme="minorHAnsi" w:hAnsiTheme="minorHAnsi"/>
          <w:color w:val="auto"/>
          <w:sz w:val="22"/>
          <w:szCs w:val="22"/>
        </w:rPr>
      </w:pPr>
      <w:r w:rsidRPr="00E46853">
        <w:rPr>
          <w:rFonts w:asciiTheme="minorHAnsi" w:hAnsiTheme="minorHAnsi"/>
          <w:color w:val="auto"/>
          <w:sz w:val="22"/>
          <w:szCs w:val="22"/>
        </w:rPr>
        <w:t>can include both contact (penetrative and non-penetrative acts) and non-contact sexual activity;</w:t>
      </w:r>
    </w:p>
    <w:p w14:paraId="6AD364EC" w14:textId="77777777" w:rsidR="00203243" w:rsidRPr="00E46853" w:rsidRDefault="00203243" w:rsidP="004541C8">
      <w:pPr>
        <w:pStyle w:val="Default"/>
        <w:numPr>
          <w:ilvl w:val="0"/>
          <w:numId w:val="40"/>
        </w:numPr>
        <w:adjustRightInd/>
        <w:ind w:left="924" w:hanging="357"/>
        <w:rPr>
          <w:rFonts w:asciiTheme="minorHAnsi" w:hAnsiTheme="minorHAnsi"/>
          <w:color w:val="auto"/>
          <w:sz w:val="22"/>
          <w:szCs w:val="22"/>
        </w:rPr>
      </w:pPr>
      <w:r w:rsidRPr="00E46853">
        <w:rPr>
          <w:rFonts w:asciiTheme="minorHAnsi" w:hAnsiTheme="minorHAnsi"/>
          <w:color w:val="auto"/>
          <w:sz w:val="22"/>
          <w:szCs w:val="22"/>
        </w:rPr>
        <w:t>can take place in person or via technology, or a combination of both;</w:t>
      </w:r>
    </w:p>
    <w:p w14:paraId="4AD3AEB7" w14:textId="77777777" w:rsidR="00203243" w:rsidRPr="00E46853" w:rsidRDefault="00203243" w:rsidP="004541C8">
      <w:pPr>
        <w:pStyle w:val="Default"/>
        <w:numPr>
          <w:ilvl w:val="0"/>
          <w:numId w:val="40"/>
        </w:numPr>
        <w:adjustRightInd/>
        <w:ind w:left="924" w:hanging="357"/>
        <w:rPr>
          <w:rFonts w:asciiTheme="minorHAnsi" w:hAnsiTheme="minorHAnsi"/>
          <w:color w:val="auto"/>
          <w:sz w:val="22"/>
          <w:szCs w:val="22"/>
        </w:rPr>
      </w:pPr>
      <w:r w:rsidRPr="00E46853">
        <w:rPr>
          <w:rFonts w:asciiTheme="minorHAnsi" w:hAnsiTheme="minorHAnsi"/>
          <w:color w:val="auto"/>
          <w:sz w:val="22"/>
          <w:szCs w:val="22"/>
        </w:rPr>
        <w:t>can involve force and/or enticement-based methods of compliance and may, or may not, be accompanied by violence or threats of violence;</w:t>
      </w:r>
    </w:p>
    <w:p w14:paraId="35E27B6C" w14:textId="77777777" w:rsidR="00203243" w:rsidRPr="00E46853" w:rsidRDefault="00203243" w:rsidP="004541C8">
      <w:pPr>
        <w:pStyle w:val="Default"/>
        <w:numPr>
          <w:ilvl w:val="0"/>
          <w:numId w:val="40"/>
        </w:numPr>
        <w:adjustRightInd/>
        <w:ind w:left="924" w:hanging="357"/>
        <w:rPr>
          <w:rFonts w:asciiTheme="minorHAnsi" w:hAnsiTheme="minorHAnsi"/>
          <w:color w:val="auto"/>
          <w:sz w:val="22"/>
          <w:szCs w:val="22"/>
        </w:rPr>
      </w:pPr>
      <w:r w:rsidRPr="00E46853">
        <w:rPr>
          <w:rFonts w:asciiTheme="minorHAnsi" w:hAnsiTheme="minorHAnsi"/>
          <w:color w:val="auto"/>
          <w:sz w:val="22"/>
          <w:szCs w:val="22"/>
        </w:rPr>
        <w:t>may occur without the child’s immediate knowledge (e.g. through others copying videos or images they have created and posted on social media);</w:t>
      </w:r>
    </w:p>
    <w:p w14:paraId="4CA5A903" w14:textId="74FE7F2F"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E46853">
        <w:rPr>
          <w:rFonts w:asciiTheme="minorHAnsi" w:hAnsiTheme="minorHAnsi"/>
          <w:color w:val="auto"/>
          <w:sz w:val="22"/>
          <w:szCs w:val="22"/>
        </w:rPr>
        <w:t>can be perpetrated by individuals or groups, males or females, and children or adults.  The abuse can be a one-off occurrence</w:t>
      </w:r>
      <w:r w:rsidR="000A197D" w:rsidRPr="00E46853">
        <w:rPr>
          <w:rFonts w:asciiTheme="minorHAnsi" w:hAnsiTheme="minorHAnsi"/>
          <w:color w:val="auto"/>
          <w:sz w:val="22"/>
          <w:szCs w:val="22"/>
        </w:rPr>
        <w:t>, and may happen without the child’s immediate knowledge e.g. through others sharing videos or images of them on social media,</w:t>
      </w:r>
      <w:r w:rsidRPr="00E46853">
        <w:rPr>
          <w:rFonts w:asciiTheme="minorHAnsi" w:hAnsiTheme="minorHAnsi"/>
          <w:color w:val="auto"/>
          <w:sz w:val="22"/>
          <w:szCs w:val="22"/>
        </w:rPr>
        <w:t xml:space="preserve"> or</w:t>
      </w:r>
      <w:r w:rsidRPr="0061293F">
        <w:rPr>
          <w:rFonts w:asciiTheme="minorHAnsi" w:hAnsiTheme="minorHAnsi"/>
          <w:color w:val="auto"/>
          <w:sz w:val="22"/>
          <w:szCs w:val="22"/>
        </w:rPr>
        <w:t xml:space="preserve"> a series of incidents over time, and range from opportunistic</w:t>
      </w:r>
      <w:r w:rsidR="00D44F08" w:rsidRPr="0061293F">
        <w:rPr>
          <w:rFonts w:asciiTheme="minorHAnsi" w:hAnsiTheme="minorHAnsi"/>
          <w:color w:val="auto"/>
          <w:sz w:val="22"/>
          <w:szCs w:val="22"/>
        </w:rPr>
        <w:t xml:space="preserve"> to complex organised abuse;</w:t>
      </w:r>
    </w:p>
    <w:p w14:paraId="0A51BC93" w14:textId="68D6D88D"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is typified by some form of power imbalance in favour of those perpetrating the abuse.  Whilst age may be the most obvious, this power imbalance can also be due to a range of other factors including gender, cognitive ability, physical strength, status, and access</w:t>
      </w:r>
      <w:r w:rsidR="00D44F08" w:rsidRPr="0061293F">
        <w:rPr>
          <w:rFonts w:asciiTheme="minorHAnsi" w:hAnsiTheme="minorHAnsi"/>
          <w:color w:val="auto"/>
          <w:sz w:val="22"/>
          <w:szCs w:val="22"/>
        </w:rPr>
        <w:t xml:space="preserve"> to economic or other resources; and</w:t>
      </w:r>
    </w:p>
    <w:p w14:paraId="6D1513C6" w14:textId="7D800C71" w:rsidR="000A3CF9" w:rsidRPr="0061293F" w:rsidRDefault="000A3CF9" w:rsidP="004541C8">
      <w:pPr>
        <w:pStyle w:val="Default"/>
        <w:numPr>
          <w:ilvl w:val="0"/>
          <w:numId w:val="40"/>
        </w:numPr>
        <w:adjustRightInd/>
        <w:spacing w:after="120"/>
        <w:ind w:left="924" w:hanging="357"/>
        <w:rPr>
          <w:rFonts w:asciiTheme="minorHAnsi" w:hAnsiTheme="minorHAnsi"/>
          <w:color w:val="auto"/>
          <w:sz w:val="22"/>
          <w:szCs w:val="22"/>
        </w:rPr>
      </w:pPr>
      <w:bookmarkStart w:id="311" w:name="_Hlk51771640"/>
      <w:r w:rsidRPr="0061293F">
        <w:rPr>
          <w:rFonts w:asciiTheme="minorHAnsi" w:hAnsiTheme="minorHAnsi"/>
          <w:color w:val="auto"/>
          <w:sz w:val="22"/>
          <w:szCs w:val="22"/>
        </w:rPr>
        <w:t>may be in exchange for something the victim needs or wants and/or will be to the financial benefit or other advantage (such as increased status) of the perpetrator or facilitator.</w:t>
      </w:r>
    </w:p>
    <w:p w14:paraId="0D4511C1" w14:textId="12647C09" w:rsidR="00FE1260" w:rsidRPr="0061293F" w:rsidRDefault="00FB58B5" w:rsidP="00FE1260">
      <w:pPr>
        <w:pStyle w:val="Default"/>
        <w:adjustRightInd/>
        <w:spacing w:after="120"/>
        <w:ind w:left="567"/>
        <w:rPr>
          <w:rFonts w:asciiTheme="minorHAnsi" w:hAnsiTheme="minorHAnsi"/>
          <w:color w:val="auto"/>
          <w:sz w:val="22"/>
          <w:szCs w:val="22"/>
        </w:rPr>
      </w:pPr>
      <w:r w:rsidRPr="0061293F">
        <w:rPr>
          <w:rFonts w:asciiTheme="minorHAnsi" w:hAnsiTheme="minorHAnsi"/>
          <w:color w:val="auto"/>
          <w:sz w:val="22"/>
          <w:szCs w:val="22"/>
        </w:rPr>
        <w:t xml:space="preserve">Further information is available in the DfE guidance </w:t>
      </w:r>
      <w:bookmarkEnd w:id="311"/>
      <w:r w:rsidR="00A17D28" w:rsidRPr="0061293F">
        <w:rPr>
          <w:rFonts w:asciiTheme="minorHAnsi" w:hAnsiTheme="minorHAnsi"/>
          <w:color w:val="auto"/>
          <w:sz w:val="22"/>
          <w:szCs w:val="22"/>
        </w:rPr>
        <w:t>‘</w:t>
      </w:r>
      <w:hyperlink r:id="rId60" w:history="1">
        <w:r w:rsidR="00A17D28" w:rsidRPr="00FE1260">
          <w:rPr>
            <w:rStyle w:val="Hyperlink"/>
            <w:rFonts w:asciiTheme="minorHAnsi" w:hAnsiTheme="minorHAnsi"/>
            <w:sz w:val="22"/>
            <w:szCs w:val="22"/>
          </w:rPr>
          <w:t>Child sexual exploitation: definition and guide for practitioners</w:t>
        </w:r>
      </w:hyperlink>
      <w:r w:rsidR="00FE1260" w:rsidRPr="00FE1260">
        <w:rPr>
          <w:rFonts w:asciiTheme="minorHAnsi" w:hAnsiTheme="minorHAnsi"/>
          <w:color w:val="auto"/>
          <w:sz w:val="22"/>
          <w:szCs w:val="22"/>
        </w:rPr>
        <w:t xml:space="preserve">’ and </w:t>
      </w:r>
      <w:r w:rsidR="00641500" w:rsidRPr="00641500">
        <w:rPr>
          <w:rFonts w:asciiTheme="minorHAnsi" w:hAnsiTheme="minorHAnsi"/>
          <w:color w:val="auto"/>
          <w:sz w:val="22"/>
          <w:szCs w:val="22"/>
          <w:highlight w:val="green"/>
        </w:rPr>
        <w:t xml:space="preserve">Westmorland and Furness </w:t>
      </w:r>
      <w:r w:rsidR="00FE1260" w:rsidRPr="00641500">
        <w:rPr>
          <w:rFonts w:asciiTheme="minorHAnsi" w:hAnsiTheme="minorHAnsi"/>
          <w:color w:val="auto"/>
          <w:sz w:val="22"/>
          <w:szCs w:val="22"/>
          <w:highlight w:val="green"/>
        </w:rPr>
        <w:t>SCP procedures</w:t>
      </w:r>
      <w:r w:rsidR="00FE1260" w:rsidRPr="00FE1260">
        <w:rPr>
          <w:rFonts w:asciiTheme="minorHAnsi" w:hAnsiTheme="minorHAnsi"/>
          <w:color w:val="auto"/>
          <w:sz w:val="22"/>
          <w:szCs w:val="22"/>
        </w:rPr>
        <w:t xml:space="preserve"> </w:t>
      </w:r>
      <w:hyperlink r:id="rId61" w:history="1">
        <w:r w:rsidR="00FE1260" w:rsidRPr="00FE1260">
          <w:rPr>
            <w:rStyle w:val="Hyperlink"/>
            <w:rFonts w:asciiTheme="minorHAnsi" w:hAnsiTheme="minorHAnsi"/>
            <w:sz w:val="22"/>
            <w:szCs w:val="22"/>
          </w:rPr>
          <w:t>Child Exploitation</w:t>
        </w:r>
      </w:hyperlink>
      <w:r w:rsidR="00F33D28">
        <w:rPr>
          <w:rStyle w:val="Hyperlink"/>
          <w:rFonts w:asciiTheme="minorHAnsi" w:hAnsiTheme="minorHAnsi"/>
          <w:color w:val="auto"/>
          <w:sz w:val="22"/>
          <w:szCs w:val="22"/>
          <w:u w:val="none"/>
        </w:rPr>
        <w:t xml:space="preserve"> (including CS</w:t>
      </w:r>
      <w:r w:rsidR="00FE1260" w:rsidRPr="00FE1260">
        <w:rPr>
          <w:rStyle w:val="Hyperlink"/>
          <w:rFonts w:asciiTheme="minorHAnsi" w:hAnsiTheme="minorHAnsi"/>
          <w:color w:val="auto"/>
          <w:sz w:val="22"/>
          <w:szCs w:val="22"/>
          <w:u w:val="none"/>
        </w:rPr>
        <w:t>E and CCE)</w:t>
      </w:r>
      <w:r w:rsidR="00FE1260" w:rsidRPr="00FE1260">
        <w:rPr>
          <w:rFonts w:asciiTheme="minorHAnsi" w:hAnsiTheme="minorHAnsi"/>
          <w:color w:val="auto"/>
          <w:sz w:val="22"/>
          <w:szCs w:val="22"/>
        </w:rPr>
        <w:t>.</w:t>
      </w:r>
    </w:p>
    <w:p w14:paraId="0940A4CB" w14:textId="7F32E0D0" w:rsidR="00FB58B5" w:rsidRPr="0061293F" w:rsidRDefault="00FB58B5" w:rsidP="00FB58B5">
      <w:pPr>
        <w:pStyle w:val="Default"/>
        <w:adjustRightInd/>
        <w:spacing w:after="120"/>
        <w:ind w:left="567"/>
        <w:rPr>
          <w:rFonts w:asciiTheme="minorHAnsi" w:hAnsiTheme="minorHAnsi"/>
          <w:color w:val="auto"/>
          <w:sz w:val="22"/>
          <w:szCs w:val="22"/>
        </w:rPr>
      </w:pPr>
    </w:p>
    <w:p w14:paraId="7CBBF6C4" w14:textId="0EFD371D" w:rsidR="00D323AF" w:rsidRPr="00FD70BA" w:rsidRDefault="00CB4804" w:rsidP="00CB4804">
      <w:pPr>
        <w:spacing w:after="120"/>
        <w:ind w:left="567"/>
        <w:rPr>
          <w:rFonts w:asciiTheme="minorHAnsi" w:eastAsiaTheme="majorEastAsia" w:hAnsiTheme="minorHAnsi"/>
        </w:rPr>
      </w:pPr>
      <w:bookmarkStart w:id="312" w:name="_Toc112937704"/>
      <w:bookmarkStart w:id="313" w:name="_Hlk493153950"/>
      <w:bookmarkStart w:id="314" w:name="_Toc440032801"/>
      <w:bookmarkStart w:id="315" w:name="_Toc443666337"/>
      <w:bookmarkStart w:id="316" w:name="_Toc443666589"/>
      <w:r w:rsidRPr="00FD70BA">
        <w:rPr>
          <w:rStyle w:val="Heading4Char"/>
        </w:rPr>
        <w:t>S</w:t>
      </w:r>
      <w:r w:rsidR="00F30F25" w:rsidRPr="00FD70BA">
        <w:rPr>
          <w:rStyle w:val="Heading4Char"/>
        </w:rPr>
        <w:t>haring nude and</w:t>
      </w:r>
      <w:bookmarkStart w:id="317" w:name="_Hlk82526865"/>
      <w:r w:rsidR="00862155" w:rsidRPr="00FD70BA">
        <w:rPr>
          <w:rStyle w:val="Heading4Char"/>
        </w:rPr>
        <w:t>/or</w:t>
      </w:r>
      <w:r w:rsidR="00F30F25" w:rsidRPr="00FD70BA">
        <w:rPr>
          <w:rStyle w:val="Heading4Char"/>
        </w:rPr>
        <w:t xml:space="preserve"> semi-nude images</w:t>
      </w:r>
      <w:r w:rsidR="00862155" w:rsidRPr="00FD70BA">
        <w:rPr>
          <w:rStyle w:val="Heading4Char"/>
        </w:rPr>
        <w:t xml:space="preserve"> and/or videos</w:t>
      </w:r>
      <w:r w:rsidR="00F30F25" w:rsidRPr="00FD70BA">
        <w:rPr>
          <w:rStyle w:val="Heading4Char"/>
        </w:rPr>
        <w:t xml:space="preserve"> </w:t>
      </w:r>
      <w:bookmarkEnd w:id="317"/>
      <w:r w:rsidR="00F30F25" w:rsidRPr="00FD70BA">
        <w:rPr>
          <w:rStyle w:val="Heading4Char"/>
        </w:rPr>
        <w:t>(formerly known as s</w:t>
      </w:r>
      <w:r w:rsidRPr="00FD70BA">
        <w:rPr>
          <w:rStyle w:val="Heading4Char"/>
        </w:rPr>
        <w:t>exting</w:t>
      </w:r>
      <w:r w:rsidR="00FE53FA" w:rsidRPr="00FD70BA">
        <w:rPr>
          <w:rStyle w:val="Heading4Char"/>
        </w:rPr>
        <w:t>)</w:t>
      </w:r>
      <w:bookmarkEnd w:id="312"/>
      <w:r w:rsidRPr="00FD70BA">
        <w:rPr>
          <w:rStyle w:val="Heading4Char"/>
          <w:b w:val="0"/>
          <w:i w:val="0"/>
        </w:rPr>
        <w:t xml:space="preserve"> </w:t>
      </w:r>
      <w:bookmarkStart w:id="318" w:name="_Hlk33001458"/>
      <w:r w:rsidRPr="00FD70BA">
        <w:rPr>
          <w:rFonts w:eastAsiaTheme="majorEastAsia"/>
        </w:rPr>
        <w:t xml:space="preserve">– </w:t>
      </w:r>
      <w:bookmarkStart w:id="319" w:name="_Hlk26276764"/>
      <w:bookmarkStart w:id="320" w:name="_Hlk51771682"/>
      <w:r w:rsidRPr="00FD70BA">
        <w:rPr>
          <w:rFonts w:asciiTheme="minorHAnsi" w:eastAsiaTheme="majorEastAsia" w:hAnsiTheme="minorHAnsi"/>
        </w:rPr>
        <w:t xml:space="preserve">All incidents involving youth produced sexual imagery will be responded to </w:t>
      </w:r>
      <w:bookmarkStart w:id="321" w:name="_Hlk27729138"/>
      <w:r w:rsidRPr="00FD70BA">
        <w:rPr>
          <w:rFonts w:asciiTheme="minorHAnsi" w:eastAsiaTheme="majorEastAsia" w:hAnsiTheme="minorHAnsi"/>
        </w:rPr>
        <w:t xml:space="preserve">in line with </w:t>
      </w:r>
      <w:r w:rsidR="000B0527" w:rsidRPr="00FD70BA">
        <w:rPr>
          <w:rFonts w:asciiTheme="minorHAnsi" w:eastAsiaTheme="majorEastAsia" w:hAnsiTheme="minorHAnsi"/>
        </w:rPr>
        <w:t xml:space="preserve">our </w:t>
      </w:r>
      <w:r w:rsidR="00101033" w:rsidRPr="00FD70BA">
        <w:rPr>
          <w:rFonts w:asciiTheme="minorHAnsi" w:eastAsiaTheme="majorEastAsia" w:hAnsiTheme="minorHAnsi"/>
        </w:rPr>
        <w:t>Child on child</w:t>
      </w:r>
      <w:r w:rsidR="00C61EAF" w:rsidRPr="00FD70BA">
        <w:rPr>
          <w:rFonts w:asciiTheme="minorHAnsi" w:eastAsiaTheme="majorEastAsia" w:hAnsiTheme="minorHAnsi"/>
        </w:rPr>
        <w:t xml:space="preserve"> </w:t>
      </w:r>
      <w:r w:rsidR="00A30B23" w:rsidRPr="00FD70BA">
        <w:rPr>
          <w:rFonts w:asciiTheme="minorHAnsi" w:eastAsiaTheme="majorEastAsia" w:hAnsiTheme="minorHAnsi"/>
        </w:rPr>
        <w:t>A</w:t>
      </w:r>
      <w:r w:rsidR="00C61EAF" w:rsidRPr="00FD70BA">
        <w:rPr>
          <w:rFonts w:asciiTheme="minorHAnsi" w:eastAsiaTheme="majorEastAsia" w:hAnsiTheme="minorHAnsi"/>
        </w:rPr>
        <w:t xml:space="preserve">buse </w:t>
      </w:r>
      <w:r w:rsidRPr="00FD70BA">
        <w:rPr>
          <w:rFonts w:asciiTheme="minorHAnsi" w:eastAsiaTheme="majorEastAsia" w:hAnsiTheme="minorHAnsi"/>
        </w:rPr>
        <w:t>Policy and procedures</w:t>
      </w:r>
      <w:r w:rsidR="000B0527" w:rsidRPr="00FD70BA">
        <w:rPr>
          <w:rFonts w:asciiTheme="minorHAnsi" w:eastAsiaTheme="majorEastAsia" w:hAnsiTheme="minorHAnsi"/>
        </w:rPr>
        <w:t xml:space="preserve"> </w:t>
      </w:r>
      <w:r w:rsidR="00C61EAF" w:rsidRPr="00FD70BA">
        <w:rPr>
          <w:rFonts w:asciiTheme="minorHAnsi" w:eastAsiaTheme="majorEastAsia" w:hAnsiTheme="minorHAnsi"/>
        </w:rPr>
        <w:t xml:space="preserve">which includes </w:t>
      </w:r>
      <w:bookmarkStart w:id="322" w:name="_Hlk18930170"/>
      <w:r w:rsidR="00C61EAF" w:rsidRPr="00FD70BA">
        <w:rPr>
          <w:rFonts w:asciiTheme="minorHAnsi" w:eastAsiaTheme="majorEastAsia" w:hAnsiTheme="minorHAnsi"/>
        </w:rPr>
        <w:t xml:space="preserve">advice on </w:t>
      </w:r>
      <w:r w:rsidR="00042A63" w:rsidRPr="00FD70BA">
        <w:rPr>
          <w:rFonts w:asciiTheme="minorHAnsi" w:eastAsiaTheme="majorEastAsia" w:hAnsiTheme="minorHAnsi"/>
        </w:rPr>
        <w:t>s</w:t>
      </w:r>
      <w:r w:rsidR="000B0527" w:rsidRPr="00FD70BA">
        <w:rPr>
          <w:rFonts w:asciiTheme="minorHAnsi" w:eastAsiaTheme="majorEastAsia" w:hAnsiTheme="minorHAnsi"/>
        </w:rPr>
        <w:t>exual violence and sexual harassment</w:t>
      </w:r>
      <w:r w:rsidR="00BD77DD" w:rsidRPr="00FD70BA">
        <w:rPr>
          <w:rFonts w:asciiTheme="minorHAnsi" w:eastAsiaTheme="majorEastAsia" w:hAnsiTheme="minorHAnsi"/>
        </w:rPr>
        <w:t xml:space="preserve"> </w:t>
      </w:r>
      <w:bookmarkStart w:id="323" w:name="_Hlk31035421"/>
      <w:r w:rsidR="00BD77DD" w:rsidRPr="00FD70BA">
        <w:rPr>
          <w:rFonts w:asciiTheme="minorHAnsi" w:eastAsiaTheme="majorEastAsia" w:hAnsiTheme="minorHAnsi"/>
        </w:rPr>
        <w:t>(such as sexual comments, remarks, jokes and online sexual harassment, which may be stand-alone or part of a broader pattern of abuse)</w:t>
      </w:r>
      <w:bookmarkEnd w:id="323"/>
      <w:r w:rsidR="000B0527" w:rsidRPr="00FD70BA">
        <w:rPr>
          <w:rFonts w:asciiTheme="minorHAnsi" w:eastAsiaTheme="majorEastAsia" w:hAnsiTheme="minorHAnsi"/>
        </w:rPr>
        <w:t xml:space="preserve"> between children</w:t>
      </w:r>
      <w:r w:rsidRPr="00FD70BA">
        <w:rPr>
          <w:rFonts w:asciiTheme="minorHAnsi" w:eastAsiaTheme="majorEastAsia" w:hAnsiTheme="minorHAnsi"/>
        </w:rPr>
        <w:t>.</w:t>
      </w:r>
      <w:bookmarkEnd w:id="305"/>
      <w:bookmarkEnd w:id="308"/>
      <w:bookmarkEnd w:id="309"/>
      <w:bookmarkEnd w:id="321"/>
      <w:bookmarkEnd w:id="322"/>
      <w:r w:rsidR="00B41EFE" w:rsidRPr="00FD70BA">
        <w:rPr>
          <w:rFonts w:asciiTheme="minorHAnsi" w:eastAsiaTheme="majorEastAsia" w:hAnsiTheme="minorHAnsi"/>
        </w:rPr>
        <w:t xml:space="preserve">  </w:t>
      </w:r>
      <w:bookmarkEnd w:id="319"/>
      <w:r w:rsidR="00B41EFE" w:rsidRPr="00FD70BA">
        <w:rPr>
          <w:rFonts w:asciiTheme="minorHAnsi" w:hAnsiTheme="minorHAnsi" w:cstheme="minorHAnsi"/>
          <w:i/>
          <w:color w:val="FF0000"/>
          <w:szCs w:val="22"/>
        </w:rPr>
        <w:t xml:space="preserve">[delete if you have opted NOT to have a separate </w:t>
      </w:r>
      <w:r w:rsidR="00101033" w:rsidRPr="00FD70BA">
        <w:rPr>
          <w:rFonts w:asciiTheme="minorHAnsi" w:hAnsiTheme="minorHAnsi" w:cstheme="minorHAnsi"/>
          <w:i/>
          <w:color w:val="FF0000"/>
          <w:szCs w:val="22"/>
        </w:rPr>
        <w:t>Child on child</w:t>
      </w:r>
      <w:r w:rsidR="00B41EFE" w:rsidRPr="00FD70BA">
        <w:rPr>
          <w:rFonts w:asciiTheme="minorHAnsi" w:hAnsiTheme="minorHAnsi" w:cstheme="minorHAnsi"/>
          <w:i/>
          <w:color w:val="FF0000"/>
          <w:szCs w:val="22"/>
        </w:rPr>
        <w:t xml:space="preserve"> </w:t>
      </w:r>
      <w:r w:rsidR="00A30B23" w:rsidRPr="00FD70BA">
        <w:rPr>
          <w:rFonts w:asciiTheme="minorHAnsi" w:hAnsiTheme="minorHAnsi" w:cstheme="minorHAnsi"/>
          <w:i/>
          <w:color w:val="FF0000"/>
          <w:szCs w:val="22"/>
        </w:rPr>
        <w:t>A</w:t>
      </w:r>
      <w:r w:rsidR="00B41EFE" w:rsidRPr="00FD70BA">
        <w:rPr>
          <w:rFonts w:asciiTheme="minorHAnsi" w:hAnsiTheme="minorHAnsi" w:cstheme="minorHAnsi"/>
          <w:i/>
          <w:color w:val="FF0000"/>
          <w:szCs w:val="22"/>
        </w:rPr>
        <w:t>buse Policy]</w:t>
      </w:r>
      <w:bookmarkEnd w:id="318"/>
      <w:bookmarkEnd w:id="320"/>
    </w:p>
    <w:p w14:paraId="41D02667" w14:textId="6C3EB41B" w:rsidR="00FE53FA" w:rsidRPr="00FD70BA" w:rsidRDefault="00FE53FA" w:rsidP="00CB4804">
      <w:pPr>
        <w:spacing w:after="120"/>
        <w:ind w:left="567"/>
        <w:rPr>
          <w:rFonts w:asciiTheme="minorHAnsi" w:eastAsiaTheme="majorEastAsia" w:hAnsiTheme="minorHAnsi"/>
        </w:rPr>
      </w:pPr>
      <w:r w:rsidRPr="00FD70BA">
        <w:rPr>
          <w:rFonts w:asciiTheme="minorHAnsi" w:eastAsiaTheme="majorEastAsia" w:hAnsiTheme="minorHAnsi"/>
        </w:rPr>
        <w:t xml:space="preserve">Any direct </w:t>
      </w:r>
      <w:r w:rsidR="00252A05" w:rsidRPr="00FD70BA">
        <w:rPr>
          <w:rFonts w:asciiTheme="minorHAnsi" w:eastAsiaTheme="majorEastAsia" w:hAnsiTheme="minorHAnsi"/>
        </w:rPr>
        <w:t>r</w:t>
      </w:r>
      <w:r w:rsidRPr="00FD70BA">
        <w:rPr>
          <w:rFonts w:asciiTheme="minorHAnsi" w:eastAsiaTheme="majorEastAsia" w:hAnsiTheme="minorHAnsi"/>
        </w:rPr>
        <w:t xml:space="preserve">eport by a pupil (male or female) will be taken very seriously.  A child who </w:t>
      </w:r>
      <w:r w:rsidR="00252A05" w:rsidRPr="00FD70BA">
        <w:rPr>
          <w:rFonts w:asciiTheme="minorHAnsi" w:eastAsiaTheme="majorEastAsia" w:hAnsiTheme="minorHAnsi"/>
        </w:rPr>
        <w:t>reports</w:t>
      </w:r>
      <w:r w:rsidRPr="00FD70BA">
        <w:rPr>
          <w:rFonts w:asciiTheme="minorHAnsi" w:eastAsiaTheme="majorEastAsia" w:hAnsiTheme="minorHAnsi"/>
        </w:rPr>
        <w:t xml:space="preserve"> they are the subject of sexual imagery is likely to be embarrassed and worried about the consequences.  It is likely that </w:t>
      </w:r>
      <w:r w:rsidR="00252A05" w:rsidRPr="00FD70BA">
        <w:rPr>
          <w:rFonts w:asciiTheme="minorHAnsi" w:eastAsiaTheme="majorEastAsia" w:hAnsiTheme="minorHAnsi"/>
        </w:rPr>
        <w:t>reporting</w:t>
      </w:r>
      <w:r w:rsidRPr="00FD70BA">
        <w:rPr>
          <w:rFonts w:asciiTheme="minorHAnsi" w:eastAsiaTheme="majorEastAsia" w:hAnsiTheme="minorHAnsi"/>
        </w:rPr>
        <w:t xml:space="preserve"> in school is a last resort and they may have already tried to resolve the issue themselves.</w:t>
      </w:r>
      <w:r w:rsidR="00A42F14" w:rsidRPr="00FD70BA">
        <w:rPr>
          <w:rFonts w:asciiTheme="minorHAnsi" w:eastAsiaTheme="majorEastAsia" w:hAnsiTheme="minorHAnsi"/>
        </w:rPr>
        <w:t xml:space="preserve">  </w:t>
      </w:r>
      <w:bookmarkStart w:id="324" w:name="_Hlk69295590"/>
      <w:r w:rsidRPr="00FD70BA">
        <w:rPr>
          <w:rFonts w:asciiTheme="minorHAnsi" w:eastAsiaTheme="majorEastAsia" w:hAnsiTheme="minorHAnsi"/>
        </w:rPr>
        <w:t>When an incident involving the inappropriate sharing of images via the internet or mobile device comes to a school’s attention the school will follow the guidance as set out in the UK Council for Internet Safety (UKCIS) publication outlined below.</w:t>
      </w:r>
      <w:r w:rsidR="001C07DD" w:rsidRPr="00FD70BA">
        <w:rPr>
          <w:rFonts w:asciiTheme="minorHAnsi" w:eastAsiaTheme="majorEastAsia" w:hAnsiTheme="minorHAnsi"/>
        </w:rPr>
        <w:t xml:space="preserve">  A </w:t>
      </w:r>
      <w:hyperlink r:id="rId62" w:history="1">
        <w:r w:rsidR="001C07DD" w:rsidRPr="00FD70BA">
          <w:rPr>
            <w:rStyle w:val="Hyperlink"/>
            <w:rFonts w:asciiTheme="minorHAnsi" w:eastAsiaTheme="majorEastAsia" w:hAnsiTheme="minorHAnsi"/>
          </w:rPr>
          <w:t>summary version</w:t>
        </w:r>
      </w:hyperlink>
      <w:r w:rsidR="001C07DD" w:rsidRPr="00FD70BA">
        <w:rPr>
          <w:rFonts w:asciiTheme="minorHAnsi" w:eastAsiaTheme="majorEastAsia" w:hAnsiTheme="minorHAnsi"/>
        </w:rPr>
        <w:t xml:space="preserve"> of this guidance in particular, how the school will respond to an incident</w:t>
      </w:r>
      <w:r w:rsidR="00417931" w:rsidRPr="00FD70BA">
        <w:rPr>
          <w:rFonts w:asciiTheme="minorHAnsi" w:eastAsiaTheme="majorEastAsia" w:hAnsiTheme="minorHAnsi"/>
        </w:rPr>
        <w:t>,</w:t>
      </w:r>
      <w:r w:rsidR="001C07DD" w:rsidRPr="00FD70BA">
        <w:rPr>
          <w:rFonts w:asciiTheme="minorHAnsi" w:eastAsiaTheme="majorEastAsia" w:hAnsiTheme="minorHAnsi"/>
        </w:rPr>
        <w:t xml:space="preserve"> will be shared with all staff as part of their Child Protection regular updated training.</w:t>
      </w:r>
    </w:p>
    <w:p w14:paraId="51F6B337" w14:textId="1ADC3581" w:rsidR="00D323AF" w:rsidRPr="00FD70BA" w:rsidRDefault="00D323AF" w:rsidP="00CB4804">
      <w:pPr>
        <w:spacing w:after="120"/>
        <w:ind w:left="567"/>
        <w:rPr>
          <w:rFonts w:asciiTheme="minorHAnsi" w:eastAsiaTheme="majorEastAsia" w:hAnsiTheme="minorHAnsi"/>
        </w:rPr>
      </w:pPr>
      <w:r w:rsidRPr="00FD70BA">
        <w:rPr>
          <w:rFonts w:asciiTheme="minorHAnsi" w:eastAsiaTheme="majorEastAsia" w:hAnsiTheme="minorHAnsi"/>
        </w:rPr>
        <w:t xml:space="preserve">When considering appropriate action regarding </w:t>
      </w:r>
      <w:r w:rsidR="00F30F25" w:rsidRPr="00FD70BA">
        <w:rPr>
          <w:rFonts w:asciiTheme="minorHAnsi" w:eastAsiaTheme="majorEastAsia" w:hAnsiTheme="minorHAnsi"/>
        </w:rPr>
        <w:t>the sharing of inappropriate images</w:t>
      </w:r>
      <w:r w:rsidRPr="00FD70BA">
        <w:rPr>
          <w:rFonts w:asciiTheme="minorHAnsi" w:eastAsiaTheme="majorEastAsia" w:hAnsiTheme="minorHAnsi"/>
        </w:rPr>
        <w:t xml:space="preserve">, the DSL will take the age of the </w:t>
      </w:r>
      <w:r w:rsidR="003960E1" w:rsidRPr="00FD70BA">
        <w:rPr>
          <w:rFonts w:asciiTheme="minorHAnsi" w:eastAsiaTheme="majorEastAsia" w:hAnsiTheme="minorHAnsi"/>
        </w:rPr>
        <w:t xml:space="preserve">child </w:t>
      </w:r>
      <w:r w:rsidRPr="00FD70BA">
        <w:rPr>
          <w:rFonts w:asciiTheme="minorHAnsi" w:eastAsiaTheme="majorEastAsia" w:hAnsiTheme="minorHAnsi"/>
        </w:rPr>
        <w:t xml:space="preserve">involved and the context into account.  </w:t>
      </w:r>
      <w:r w:rsidR="007E3D36" w:rsidRPr="00FD70BA">
        <w:rPr>
          <w:rFonts w:asciiTheme="minorHAnsi" w:eastAsiaTheme="majorEastAsia" w:hAnsiTheme="minorHAnsi"/>
        </w:rPr>
        <w:t>Consensual image sharing, especially between older children of the same age, may require a different response.  It might not be abusive, but children still need to know it is illegal, whilst non-consensual is illegal and abusive.</w:t>
      </w:r>
      <w:r w:rsidR="007E3D36">
        <w:rPr>
          <w:rFonts w:asciiTheme="minorHAnsi" w:eastAsiaTheme="majorEastAsia" w:hAnsiTheme="minorHAnsi"/>
        </w:rPr>
        <w:t xml:space="preserve">  </w:t>
      </w:r>
      <w:r w:rsidRPr="0061293F">
        <w:rPr>
          <w:rFonts w:asciiTheme="minorHAnsi" w:eastAsiaTheme="majorEastAsia" w:hAnsiTheme="minorHAnsi"/>
        </w:rPr>
        <w:t xml:space="preserve">Children under 13 are given extra protection from </w:t>
      </w:r>
      <w:r w:rsidRPr="00FD70BA">
        <w:rPr>
          <w:rFonts w:asciiTheme="minorHAnsi" w:eastAsiaTheme="majorEastAsia" w:hAnsiTheme="minorHAnsi"/>
        </w:rPr>
        <w:t xml:space="preserve">sexual abuse.  The law makes it clear that sexual activity with a child under 13 is never acceptable and that children of this age can never legally give consent to engage in sexual activity.  Any situations involving pupils in this school and </w:t>
      </w:r>
      <w:r w:rsidR="00F30F25" w:rsidRPr="00FD70BA">
        <w:rPr>
          <w:rFonts w:asciiTheme="minorHAnsi" w:eastAsiaTheme="majorEastAsia" w:hAnsiTheme="minorHAnsi"/>
        </w:rPr>
        <w:t>the sharing of nude and</w:t>
      </w:r>
      <w:r w:rsidR="00A66CB9" w:rsidRPr="00FD70BA">
        <w:rPr>
          <w:rFonts w:asciiTheme="minorHAnsi" w:eastAsiaTheme="majorEastAsia" w:hAnsiTheme="minorHAnsi"/>
        </w:rPr>
        <w:t>/or</w:t>
      </w:r>
      <w:r w:rsidR="00F30F25" w:rsidRPr="00FD70BA">
        <w:rPr>
          <w:rFonts w:asciiTheme="minorHAnsi" w:eastAsiaTheme="majorEastAsia" w:hAnsiTheme="minorHAnsi"/>
        </w:rPr>
        <w:t xml:space="preserve"> semi-nude images</w:t>
      </w:r>
      <w:r w:rsidR="00326938" w:rsidRPr="00FD70BA">
        <w:rPr>
          <w:rFonts w:asciiTheme="minorHAnsi" w:eastAsiaTheme="majorEastAsia" w:hAnsiTheme="minorHAnsi"/>
        </w:rPr>
        <w:t xml:space="preserve"> and/or videos</w:t>
      </w:r>
      <w:r w:rsidR="00F30F25" w:rsidRPr="00FD70BA">
        <w:rPr>
          <w:rFonts w:asciiTheme="minorHAnsi" w:eastAsiaTheme="majorEastAsia" w:hAnsiTheme="minorHAnsi"/>
        </w:rPr>
        <w:t xml:space="preserve"> </w:t>
      </w:r>
      <w:r w:rsidRPr="00FD70BA">
        <w:rPr>
          <w:rFonts w:asciiTheme="minorHAnsi" w:eastAsiaTheme="majorEastAsia" w:hAnsiTheme="minorHAnsi"/>
        </w:rPr>
        <w:t>will be taken seriously as potentially being indicative of a wider child protection concern or as being problematic</w:t>
      </w:r>
      <w:r w:rsidR="0046425E" w:rsidRPr="00FD70BA">
        <w:rPr>
          <w:rFonts w:asciiTheme="minorHAnsi" w:eastAsiaTheme="majorEastAsia" w:hAnsiTheme="minorHAnsi"/>
        </w:rPr>
        <w:t xml:space="preserve"> or </w:t>
      </w:r>
      <w:proofErr w:type="gramStart"/>
      <w:r w:rsidR="0046425E" w:rsidRPr="00FD70BA">
        <w:rPr>
          <w:rFonts w:asciiTheme="minorHAnsi" w:eastAsiaTheme="majorEastAsia" w:hAnsiTheme="minorHAnsi"/>
        </w:rPr>
        <w:t xml:space="preserve">harmful </w:t>
      </w:r>
      <w:r w:rsidRPr="00FD70BA">
        <w:rPr>
          <w:rFonts w:asciiTheme="minorHAnsi" w:eastAsiaTheme="majorEastAsia" w:hAnsiTheme="minorHAnsi"/>
        </w:rPr>
        <w:t xml:space="preserve"> sexual</w:t>
      </w:r>
      <w:proofErr w:type="gramEnd"/>
      <w:r w:rsidRPr="00FD70BA">
        <w:rPr>
          <w:rFonts w:asciiTheme="minorHAnsi" w:eastAsiaTheme="majorEastAsia" w:hAnsiTheme="minorHAnsi"/>
        </w:rPr>
        <w:t xml:space="preserve"> behaviour</w:t>
      </w:r>
      <w:r w:rsidR="0046425E" w:rsidRPr="00FD70BA">
        <w:rPr>
          <w:rFonts w:asciiTheme="minorHAnsi" w:eastAsiaTheme="majorEastAsia" w:hAnsiTheme="minorHAnsi"/>
        </w:rPr>
        <w:t xml:space="preserve"> (HSB)</w:t>
      </w:r>
      <w:r w:rsidRPr="00FD70BA">
        <w:rPr>
          <w:rFonts w:asciiTheme="minorHAnsi" w:eastAsiaTheme="majorEastAsia" w:hAnsiTheme="minorHAnsi"/>
        </w:rPr>
        <w:t xml:space="preserve">.  </w:t>
      </w:r>
      <w:bookmarkStart w:id="325" w:name="_Hlk530475863"/>
      <w:bookmarkStart w:id="326" w:name="_Hlk51771741"/>
      <w:bookmarkStart w:id="327" w:name="_Hlk35593841"/>
      <w:r w:rsidR="00100A9D" w:rsidRPr="00FD70BA">
        <w:rPr>
          <w:rFonts w:asciiTheme="minorHAnsi" w:eastAsiaTheme="majorEastAsia" w:hAnsiTheme="minorHAnsi"/>
        </w:rPr>
        <w:t>Further and more specific advice is contained within the UKCIS document ‘</w:t>
      </w:r>
      <w:hyperlink r:id="rId63" w:history="1">
        <w:r w:rsidR="00100A9D" w:rsidRPr="00FD70BA">
          <w:rPr>
            <w:rStyle w:val="Hyperlink"/>
          </w:rPr>
          <w:t>Sharing nudes and semi-nudes - Advice for education settings working with children and young people</w:t>
        </w:r>
      </w:hyperlink>
      <w:r w:rsidR="00100A9D" w:rsidRPr="00FD70BA">
        <w:t xml:space="preserve">’ which also includes advice on responding to incidents and safeguarding children and young people. </w:t>
      </w:r>
      <w:r w:rsidR="00100A9D" w:rsidRPr="00FD70BA">
        <w:rPr>
          <w:rFonts w:asciiTheme="minorHAnsi" w:eastAsiaTheme="majorEastAsia" w:hAnsiTheme="minorHAnsi"/>
        </w:rPr>
        <w:t xml:space="preserve"> A copy of this document is held in the School Office.</w:t>
      </w:r>
      <w:r w:rsidR="00FE53FA" w:rsidRPr="00FD70BA">
        <w:rPr>
          <w:rFonts w:asciiTheme="minorHAnsi" w:eastAsiaTheme="majorEastAsia" w:hAnsiTheme="minorHAnsi"/>
        </w:rPr>
        <w:t xml:space="preserve"> </w:t>
      </w:r>
      <w:bookmarkEnd w:id="325"/>
      <w:bookmarkEnd w:id="326"/>
      <w:r w:rsidR="009E7823" w:rsidRPr="00FD70BA">
        <w:rPr>
          <w:rFonts w:asciiTheme="minorHAnsi" w:eastAsiaTheme="majorEastAsia" w:hAnsiTheme="minorHAnsi"/>
        </w:rPr>
        <w:t xml:space="preserve">  </w:t>
      </w:r>
      <w:bookmarkEnd w:id="327"/>
    </w:p>
    <w:p w14:paraId="1492FDFD" w14:textId="1E6B01F7" w:rsidR="002861E2" w:rsidRPr="00FD70BA" w:rsidRDefault="002861E2" w:rsidP="00CB4804">
      <w:pPr>
        <w:spacing w:after="120"/>
        <w:ind w:left="567"/>
      </w:pPr>
      <w:bookmarkStart w:id="328" w:name="_Hlk64286743"/>
      <w:bookmarkStart w:id="329" w:name="_Hlk524007445"/>
      <w:bookmarkStart w:id="330" w:name="_Hlk524447362"/>
      <w:bookmarkEnd w:id="313"/>
      <w:r w:rsidRPr="00FD70BA">
        <w:t>The UKCIS advice outlines how to respond to an incident of nude and</w:t>
      </w:r>
      <w:r w:rsidR="0060117E" w:rsidRPr="00FD70BA">
        <w:t>/or</w:t>
      </w:r>
      <w:r w:rsidRPr="00FD70BA">
        <w:t xml:space="preserve"> semi-nude</w:t>
      </w:r>
      <w:r w:rsidR="00FB69B5" w:rsidRPr="00FD70BA">
        <w:t xml:space="preserve"> images</w:t>
      </w:r>
      <w:r w:rsidR="0060117E" w:rsidRPr="00FD70BA">
        <w:t xml:space="preserve"> and/or videos</w:t>
      </w:r>
      <w:r w:rsidRPr="00FD70BA">
        <w:t xml:space="preserve"> being shared including: </w:t>
      </w:r>
    </w:p>
    <w:p w14:paraId="72EF483E" w14:textId="6D05FF21" w:rsidR="002861E2" w:rsidRPr="00FD70BA" w:rsidRDefault="002861E2" w:rsidP="004541C8">
      <w:pPr>
        <w:pStyle w:val="ListParagraph"/>
        <w:numPr>
          <w:ilvl w:val="1"/>
          <w:numId w:val="57"/>
        </w:numPr>
        <w:ind w:left="924" w:hanging="357"/>
      </w:pPr>
      <w:r w:rsidRPr="00FD70BA">
        <w:t>risk assessing situations;</w:t>
      </w:r>
    </w:p>
    <w:p w14:paraId="1A197E44" w14:textId="77777777" w:rsidR="002861E2" w:rsidRPr="00FD70BA" w:rsidRDefault="002861E2" w:rsidP="004541C8">
      <w:pPr>
        <w:pStyle w:val="ListParagraph"/>
        <w:numPr>
          <w:ilvl w:val="1"/>
          <w:numId w:val="57"/>
        </w:numPr>
        <w:ind w:left="924" w:hanging="357"/>
        <w:rPr>
          <w:rFonts w:asciiTheme="minorHAnsi" w:eastAsiaTheme="majorEastAsia" w:hAnsiTheme="minorHAnsi"/>
        </w:rPr>
      </w:pPr>
      <w:r w:rsidRPr="00FD70BA">
        <w:t>safeguarding and supporting children and young people;</w:t>
      </w:r>
    </w:p>
    <w:p w14:paraId="254DED5E" w14:textId="77777777" w:rsidR="002861E2" w:rsidRPr="00FD70BA" w:rsidRDefault="002861E2" w:rsidP="004541C8">
      <w:pPr>
        <w:pStyle w:val="ListParagraph"/>
        <w:numPr>
          <w:ilvl w:val="1"/>
          <w:numId w:val="57"/>
        </w:numPr>
        <w:ind w:left="924" w:hanging="357"/>
        <w:rPr>
          <w:rFonts w:asciiTheme="minorHAnsi" w:eastAsiaTheme="majorEastAsia" w:hAnsiTheme="minorHAnsi"/>
        </w:rPr>
      </w:pPr>
      <w:r w:rsidRPr="00FD70BA">
        <w:t>handling devices and images;</w:t>
      </w:r>
    </w:p>
    <w:p w14:paraId="27C09DCA" w14:textId="77777777" w:rsidR="0044018A" w:rsidRPr="00FD70BA" w:rsidRDefault="002861E2" w:rsidP="004541C8">
      <w:pPr>
        <w:pStyle w:val="ListParagraph"/>
        <w:numPr>
          <w:ilvl w:val="1"/>
          <w:numId w:val="57"/>
        </w:numPr>
        <w:ind w:left="924" w:hanging="357"/>
        <w:rPr>
          <w:rFonts w:asciiTheme="minorHAnsi" w:eastAsiaTheme="majorEastAsia" w:hAnsiTheme="minorHAnsi"/>
        </w:rPr>
      </w:pPr>
      <w:r w:rsidRPr="00FD70BA">
        <w:t>recording incidents, including the role of other agencies</w:t>
      </w:r>
      <w:r w:rsidR="0044018A" w:rsidRPr="00FD70BA">
        <w:t>.</w:t>
      </w:r>
    </w:p>
    <w:p w14:paraId="5B723D5E" w14:textId="77777777" w:rsidR="0044018A" w:rsidRPr="00FD70BA" w:rsidRDefault="002861E2" w:rsidP="004541C8">
      <w:pPr>
        <w:pStyle w:val="ListParagraph"/>
        <w:numPr>
          <w:ilvl w:val="1"/>
          <w:numId w:val="57"/>
        </w:numPr>
        <w:spacing w:after="120"/>
        <w:ind w:left="924" w:hanging="357"/>
        <w:rPr>
          <w:rFonts w:asciiTheme="minorHAnsi" w:eastAsiaTheme="majorEastAsia" w:hAnsiTheme="minorHAnsi"/>
        </w:rPr>
      </w:pPr>
      <w:r w:rsidRPr="00FD70BA">
        <w:t>informing parents and carers</w:t>
      </w:r>
    </w:p>
    <w:p w14:paraId="7ECBF6B9" w14:textId="77777777" w:rsidR="0044018A" w:rsidRPr="00FD70BA" w:rsidRDefault="002861E2" w:rsidP="0044018A">
      <w:pPr>
        <w:spacing w:after="120"/>
        <w:ind w:left="567"/>
      </w:pPr>
      <w:r w:rsidRPr="00FD70BA">
        <w:lastRenderedPageBreak/>
        <w:t>The types of incident</w:t>
      </w:r>
      <w:r w:rsidR="0044018A" w:rsidRPr="00FD70BA">
        <w:t>s which this advice covers are:</w:t>
      </w:r>
    </w:p>
    <w:p w14:paraId="791A4550" w14:textId="3522A3F9" w:rsidR="0044018A" w:rsidRPr="00FD70BA" w:rsidRDefault="002861E2" w:rsidP="004541C8">
      <w:pPr>
        <w:pStyle w:val="ListParagraph"/>
        <w:numPr>
          <w:ilvl w:val="0"/>
          <w:numId w:val="58"/>
        </w:numPr>
        <w:ind w:left="924" w:hanging="357"/>
        <w:rPr>
          <w:rFonts w:asciiTheme="minorHAnsi" w:eastAsiaTheme="majorEastAsia" w:hAnsiTheme="minorHAnsi"/>
        </w:rPr>
      </w:pPr>
      <w:r w:rsidRPr="00FD70BA">
        <w:t>a person under the age of 18 creates and shares nude and</w:t>
      </w:r>
      <w:r w:rsidR="00326938" w:rsidRPr="00FD70BA">
        <w:t>/or</w:t>
      </w:r>
      <w:r w:rsidRPr="00FD70BA">
        <w:t xml:space="preserve"> semi-nude</w:t>
      </w:r>
      <w:r w:rsidR="00FB69B5" w:rsidRPr="00FD70BA">
        <w:t xml:space="preserve"> images</w:t>
      </w:r>
      <w:r w:rsidR="00326938" w:rsidRPr="00FD70BA">
        <w:t xml:space="preserve"> and</w:t>
      </w:r>
      <w:r w:rsidR="00FB69B5" w:rsidRPr="00FD70BA">
        <w:t>/</w:t>
      </w:r>
      <w:r w:rsidR="00326938" w:rsidRPr="00FD70BA">
        <w:t xml:space="preserve">or </w:t>
      </w:r>
      <w:r w:rsidR="00FB69B5" w:rsidRPr="00FD70BA">
        <w:t>videos</w:t>
      </w:r>
      <w:r w:rsidRPr="00FD70BA">
        <w:t xml:space="preserve"> of themselves with a </w:t>
      </w:r>
      <w:r w:rsidR="00AE2414" w:rsidRPr="00FD70BA">
        <w:t>child</w:t>
      </w:r>
      <w:r w:rsidRPr="00FD70BA">
        <w:t xml:space="preserve"> under the age of 18</w:t>
      </w:r>
      <w:r w:rsidR="0044018A" w:rsidRPr="00FD70BA">
        <w:t>;</w:t>
      </w:r>
    </w:p>
    <w:p w14:paraId="4346A16E" w14:textId="672CB06C" w:rsidR="0044018A" w:rsidRPr="00FD70BA" w:rsidRDefault="002861E2" w:rsidP="004541C8">
      <w:pPr>
        <w:pStyle w:val="ListParagraph"/>
        <w:numPr>
          <w:ilvl w:val="0"/>
          <w:numId w:val="58"/>
        </w:numPr>
        <w:ind w:left="924" w:hanging="357"/>
        <w:rPr>
          <w:rFonts w:asciiTheme="minorHAnsi" w:eastAsiaTheme="majorEastAsia" w:hAnsiTheme="minorHAnsi"/>
        </w:rPr>
      </w:pPr>
      <w:r w:rsidRPr="00FD70BA">
        <w:t>a person under the age of 18 shares nude and</w:t>
      </w:r>
      <w:r w:rsidR="00326938" w:rsidRPr="00FD70BA">
        <w:t>/or</w:t>
      </w:r>
      <w:r w:rsidRPr="00FD70BA">
        <w:t xml:space="preserve"> semi-nude</w:t>
      </w:r>
      <w:r w:rsidR="00326938" w:rsidRPr="00FD70BA">
        <w:t xml:space="preserve"> images and/or videos</w:t>
      </w:r>
      <w:r w:rsidRPr="00FD70BA">
        <w:t xml:space="preserve"> created by another person under the age of 18 with a </w:t>
      </w:r>
      <w:r w:rsidR="00AE2414" w:rsidRPr="00FD70BA">
        <w:t>child</w:t>
      </w:r>
      <w:r w:rsidRPr="00FD70BA">
        <w:t xml:space="preserve"> under the age of 18</w:t>
      </w:r>
      <w:r w:rsidR="0044018A" w:rsidRPr="00FD70BA">
        <w:t>;</w:t>
      </w:r>
    </w:p>
    <w:p w14:paraId="4248A3AF" w14:textId="35F70A70" w:rsidR="00B6338A" w:rsidRPr="00FD70BA" w:rsidRDefault="002861E2" w:rsidP="004541C8">
      <w:pPr>
        <w:pStyle w:val="ListParagraph"/>
        <w:numPr>
          <w:ilvl w:val="0"/>
          <w:numId w:val="58"/>
        </w:numPr>
        <w:spacing w:after="120"/>
        <w:ind w:left="924" w:hanging="357"/>
        <w:rPr>
          <w:rFonts w:asciiTheme="minorHAnsi" w:eastAsiaTheme="majorEastAsia" w:hAnsiTheme="minorHAnsi"/>
        </w:rPr>
      </w:pPr>
      <w:r w:rsidRPr="00FD70BA">
        <w:t>a person under the age of 18 is in possession of nude and</w:t>
      </w:r>
      <w:r w:rsidR="00326938" w:rsidRPr="00FD70BA">
        <w:t>/or</w:t>
      </w:r>
      <w:r w:rsidRPr="00FD70BA">
        <w:t xml:space="preserve"> semi-nude</w:t>
      </w:r>
      <w:r w:rsidR="00326938" w:rsidRPr="00FD70BA">
        <w:t xml:space="preserve"> images and/or videos</w:t>
      </w:r>
      <w:r w:rsidRPr="00FD70BA">
        <w:t xml:space="preserve"> created by another person under the age of 18</w:t>
      </w:r>
      <w:r w:rsidR="00B6338A" w:rsidRPr="00FD70BA">
        <w:t>.</w:t>
      </w:r>
      <w:bookmarkEnd w:id="324"/>
      <w:bookmarkEnd w:id="328"/>
    </w:p>
    <w:p w14:paraId="12988655" w14:textId="71B85F3B" w:rsidR="00496AE6" w:rsidRPr="00FD70BA" w:rsidRDefault="00502A3A" w:rsidP="00343545">
      <w:pPr>
        <w:spacing w:after="120"/>
        <w:ind w:left="567"/>
        <w:rPr>
          <w:rFonts w:asciiTheme="minorHAnsi" w:hAnsiTheme="minorHAnsi"/>
        </w:rPr>
      </w:pPr>
      <w:bookmarkStart w:id="331" w:name="_Toc112937705"/>
      <w:bookmarkStart w:id="332" w:name="_Hlk18506642"/>
      <w:bookmarkStart w:id="333" w:name="_Hlk33001657"/>
      <w:r w:rsidRPr="00FD70BA">
        <w:rPr>
          <w:rStyle w:val="Heading4Char"/>
        </w:rPr>
        <w:t xml:space="preserve">Serious </w:t>
      </w:r>
      <w:r w:rsidR="004E4434" w:rsidRPr="00FD70BA">
        <w:rPr>
          <w:rStyle w:val="Heading4Char"/>
        </w:rPr>
        <w:t>v</w:t>
      </w:r>
      <w:r w:rsidRPr="00FD70BA">
        <w:rPr>
          <w:rStyle w:val="Heading4Char"/>
        </w:rPr>
        <w:t>iolence</w:t>
      </w:r>
      <w:bookmarkEnd w:id="331"/>
      <w:r w:rsidRPr="00FD70BA">
        <w:t xml:space="preserve"> – </w:t>
      </w:r>
      <w:r w:rsidRPr="00FD70BA">
        <w:rPr>
          <w:rFonts w:asciiTheme="minorHAnsi" w:hAnsiTheme="minorHAnsi"/>
        </w:rPr>
        <w:t xml:space="preserve">All staff should be aware of indicators, which may signal that </w:t>
      </w:r>
      <w:r w:rsidR="00F95E37" w:rsidRPr="00FD70BA">
        <w:rPr>
          <w:rFonts w:asciiTheme="minorHAnsi" w:hAnsiTheme="minorHAnsi"/>
        </w:rPr>
        <w:t xml:space="preserve">a </w:t>
      </w:r>
      <w:r w:rsidRPr="00FD70BA">
        <w:rPr>
          <w:rFonts w:asciiTheme="minorHAnsi" w:hAnsiTheme="minorHAnsi"/>
        </w:rPr>
        <w:t>child</w:t>
      </w:r>
      <w:r w:rsidR="00F95E37" w:rsidRPr="00FD70BA">
        <w:rPr>
          <w:rFonts w:asciiTheme="minorHAnsi" w:hAnsiTheme="minorHAnsi"/>
        </w:rPr>
        <w:t xml:space="preserve"> is</w:t>
      </w:r>
      <w:r w:rsidRPr="00FD70BA">
        <w:rPr>
          <w:rFonts w:asciiTheme="minorHAnsi" w:hAnsiTheme="minorHAnsi"/>
        </w:rPr>
        <w:t xml:space="preserve"> at risk from, or are involved with serious violent crime.  </w:t>
      </w:r>
      <w:r w:rsidR="00304145" w:rsidRPr="00FD70BA">
        <w:rPr>
          <w:rFonts w:asciiTheme="minorHAnsi" w:hAnsiTheme="minorHAnsi"/>
        </w:rPr>
        <w:t>These may include increased absence from school, a change in friendships or relationships with older individuals or groups, a significant decline in performance, signs of self-harm or a significant change in wellbeing, or signs of assault or unexplained injuries.</w:t>
      </w:r>
      <w:r w:rsidR="00304145" w:rsidRPr="00FD70BA">
        <w:t xml:space="preserve">  </w:t>
      </w:r>
      <w:r w:rsidR="005D6831" w:rsidRPr="00FD70BA">
        <w:rPr>
          <w:rFonts w:asciiTheme="minorHAnsi" w:hAnsiTheme="minorHAnsi"/>
        </w:rPr>
        <w:t>Unexplained gifts or new possessions could also indicate</w:t>
      </w:r>
      <w:r w:rsidR="005C13F4" w:rsidRPr="00FD70BA">
        <w:rPr>
          <w:rFonts w:asciiTheme="minorHAnsi" w:hAnsiTheme="minorHAnsi"/>
        </w:rPr>
        <w:t xml:space="preserve"> that children have been approached by, or are involved with, individuals associated with criminal networks or gangs.</w:t>
      </w:r>
      <w:r w:rsidR="00C91F96" w:rsidRPr="00FD70BA">
        <w:rPr>
          <w:rFonts w:asciiTheme="minorHAnsi" w:hAnsiTheme="minorHAnsi"/>
        </w:rPr>
        <w:t xml:space="preserve">  </w:t>
      </w:r>
    </w:p>
    <w:p w14:paraId="69918045" w14:textId="3761AD70" w:rsidR="00496AE6" w:rsidRDefault="00496AE6" w:rsidP="00343545">
      <w:pPr>
        <w:spacing w:after="120"/>
        <w:ind w:left="567"/>
        <w:rPr>
          <w:rFonts w:asciiTheme="minorHAnsi" w:hAnsiTheme="minorHAnsi"/>
        </w:rPr>
      </w:pPr>
      <w:r w:rsidRPr="00FD70BA">
        <w:rPr>
          <w:rFonts w:asciiTheme="minorHAnsi" w:hAnsiTheme="minorHAnsi"/>
        </w:rPr>
        <w:t>There are a number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1D97AA46" w14:textId="18C21AF9" w:rsidR="00061CCD" w:rsidRPr="0061293F" w:rsidRDefault="00C91F96" w:rsidP="00343545">
      <w:pPr>
        <w:spacing w:after="120"/>
        <w:ind w:left="567"/>
        <w:rPr>
          <w:rFonts w:asciiTheme="minorHAnsi" w:hAnsiTheme="minorHAnsi"/>
        </w:rPr>
      </w:pPr>
      <w:r w:rsidRPr="0061293F">
        <w:rPr>
          <w:rFonts w:asciiTheme="minorHAnsi" w:hAnsiTheme="minorHAnsi"/>
        </w:rPr>
        <w:t xml:space="preserve">Further advice on this issue is provided </w:t>
      </w:r>
      <w:r w:rsidR="008F079D" w:rsidRPr="0061293F">
        <w:rPr>
          <w:rFonts w:asciiTheme="minorHAnsi" w:hAnsiTheme="minorHAnsi"/>
        </w:rPr>
        <w:t>in the Home Office document ‘</w:t>
      </w:r>
      <w:hyperlink r:id="rId64" w:history="1">
        <w:r w:rsidR="008F079D" w:rsidRPr="0061293F">
          <w:rPr>
            <w:rStyle w:val="Hyperlink"/>
            <w:rFonts w:asciiTheme="minorHAnsi" w:hAnsiTheme="minorHAnsi"/>
          </w:rPr>
          <w:t>Preventing youth violence and gang involvement</w:t>
        </w:r>
      </w:hyperlink>
      <w:r w:rsidR="008F079D" w:rsidRPr="0061293F">
        <w:rPr>
          <w:rFonts w:asciiTheme="minorHAnsi" w:hAnsiTheme="minorHAnsi"/>
        </w:rPr>
        <w:t>’.</w:t>
      </w:r>
      <w:bookmarkEnd w:id="332"/>
    </w:p>
    <w:p w14:paraId="5E336DAA" w14:textId="71AA9C89" w:rsidR="00CD0015" w:rsidRDefault="00BE6E83" w:rsidP="00CB4804">
      <w:pPr>
        <w:spacing w:after="120"/>
        <w:ind w:left="567"/>
        <w:rPr>
          <w:rFonts w:asciiTheme="minorHAnsi" w:eastAsiaTheme="minorHAnsi" w:hAnsiTheme="minorHAnsi" w:cs="Arial"/>
          <w:color w:val="000000"/>
          <w:szCs w:val="22"/>
        </w:rPr>
      </w:pPr>
      <w:bookmarkStart w:id="334" w:name="_Toc112937706"/>
      <w:bookmarkStart w:id="335" w:name="_Hlk530475927"/>
      <w:r w:rsidRPr="0061293F">
        <w:rPr>
          <w:rStyle w:val="Heading4Char"/>
        </w:rPr>
        <w:t xml:space="preserve">Child Criminal </w:t>
      </w:r>
      <w:bookmarkStart w:id="336" w:name="_Hlk18930266"/>
      <w:bookmarkStart w:id="337" w:name="_Hlk19180678"/>
      <w:r w:rsidRPr="0061293F">
        <w:rPr>
          <w:rStyle w:val="Heading4Char"/>
        </w:rPr>
        <w:t>Exploitation</w:t>
      </w:r>
      <w:r w:rsidR="00C46A4F" w:rsidRPr="0061293F">
        <w:rPr>
          <w:rStyle w:val="Heading4Char"/>
        </w:rPr>
        <w:t xml:space="preserve"> </w:t>
      </w:r>
      <w:bookmarkStart w:id="338" w:name="_Hlk19717389"/>
      <w:r w:rsidR="00C46A4F" w:rsidRPr="0061293F">
        <w:rPr>
          <w:rStyle w:val="Heading4Char"/>
        </w:rPr>
        <w:t>(CCE) including c</w:t>
      </w:r>
      <w:r w:rsidR="00203243" w:rsidRPr="0061293F">
        <w:rPr>
          <w:rStyle w:val="Heading4Char"/>
        </w:rPr>
        <w:t xml:space="preserve">ounty </w:t>
      </w:r>
      <w:r w:rsidR="00C46A4F" w:rsidRPr="0061293F">
        <w:rPr>
          <w:rStyle w:val="Heading4Char"/>
        </w:rPr>
        <w:t>l</w:t>
      </w:r>
      <w:r w:rsidR="00203243" w:rsidRPr="0061293F">
        <w:rPr>
          <w:rStyle w:val="Heading4Char"/>
        </w:rPr>
        <w:t>ines</w:t>
      </w:r>
      <w:bookmarkEnd w:id="334"/>
      <w:bookmarkEnd w:id="336"/>
      <w:bookmarkEnd w:id="338"/>
      <w:r w:rsidR="00FE1260">
        <w:rPr>
          <w:rStyle w:val="Heading4Char"/>
        </w:rPr>
        <w:t xml:space="preserve"> and modern slavery</w:t>
      </w:r>
      <w:r w:rsidR="00203243" w:rsidRPr="0061293F">
        <w:rPr>
          <w:rStyle w:val="Heading4Char"/>
        </w:rPr>
        <w:t xml:space="preserve"> </w:t>
      </w:r>
      <w:bookmarkEnd w:id="337"/>
      <w:r w:rsidR="00203243" w:rsidRPr="0061293F">
        <w:rPr>
          <w:rFonts w:asciiTheme="minorHAnsi" w:eastAsiaTheme="minorHAnsi" w:hAnsiTheme="minorHAnsi" w:cs="Arial"/>
          <w:b/>
          <w:i/>
          <w:color w:val="000000"/>
          <w:szCs w:val="22"/>
        </w:rPr>
        <w:t xml:space="preserve">– </w:t>
      </w:r>
      <w:r w:rsidR="00203243" w:rsidRPr="0061293F">
        <w:rPr>
          <w:rFonts w:asciiTheme="minorHAnsi" w:eastAsiaTheme="minorHAnsi" w:hAnsiTheme="minorHAnsi" w:cs="Arial"/>
          <w:color w:val="000000"/>
          <w:szCs w:val="22"/>
        </w:rPr>
        <w:t xml:space="preserve">Criminal exploitation of children is a geographically widespread form of harm that is a typical feature of county lines criminal activity: drug networks or gangs groom and exploit children to carry drugs and money from urban areas to suburban and rural areas, market </w:t>
      </w:r>
      <w:r w:rsidR="00203243" w:rsidRPr="00FD70BA">
        <w:rPr>
          <w:rFonts w:asciiTheme="minorHAnsi" w:eastAsiaTheme="minorHAnsi" w:hAnsiTheme="minorHAnsi" w:cs="Arial"/>
          <w:color w:val="000000"/>
          <w:szCs w:val="22"/>
        </w:rPr>
        <w:t xml:space="preserve">and seaside towns.  Key to identifying potential involvement in county lines are missing </w:t>
      </w:r>
      <w:bookmarkStart w:id="339" w:name="_Hlk51771809"/>
      <w:r w:rsidRPr="00FD70BA">
        <w:rPr>
          <w:rFonts w:asciiTheme="minorHAnsi" w:eastAsiaTheme="minorHAnsi" w:hAnsiTheme="minorHAnsi" w:cs="Arial"/>
          <w:color w:val="000000"/>
          <w:szCs w:val="22"/>
        </w:rPr>
        <w:t xml:space="preserve">episodes </w:t>
      </w:r>
      <w:r w:rsidR="009C6433" w:rsidRPr="00FD70BA">
        <w:rPr>
          <w:rFonts w:asciiTheme="minorHAnsi" w:eastAsiaTheme="minorHAnsi" w:hAnsiTheme="minorHAnsi" w:cs="Arial"/>
          <w:color w:val="000000"/>
          <w:szCs w:val="22"/>
        </w:rPr>
        <w:t xml:space="preserve">(both from home and school) </w:t>
      </w:r>
      <w:r w:rsidRPr="00FD70BA">
        <w:rPr>
          <w:rFonts w:asciiTheme="minorHAnsi" w:eastAsiaTheme="minorHAnsi" w:hAnsiTheme="minorHAnsi" w:cs="Arial"/>
          <w:color w:val="000000"/>
          <w:szCs w:val="22"/>
        </w:rPr>
        <w:t>when</w:t>
      </w:r>
      <w:r w:rsidR="00203243" w:rsidRPr="00FD70BA">
        <w:rPr>
          <w:rFonts w:asciiTheme="minorHAnsi" w:eastAsiaTheme="minorHAnsi" w:hAnsiTheme="minorHAnsi" w:cs="Arial"/>
          <w:color w:val="000000"/>
          <w:szCs w:val="22"/>
        </w:rPr>
        <w:t xml:space="preserve"> the victim may have been trafficked</w:t>
      </w:r>
      <w:r w:rsidR="00F33D28">
        <w:rPr>
          <w:rFonts w:asciiTheme="minorHAnsi" w:eastAsiaTheme="minorHAnsi" w:hAnsiTheme="minorHAnsi" w:cs="Arial"/>
          <w:color w:val="000000"/>
          <w:szCs w:val="22"/>
        </w:rPr>
        <w:t xml:space="preserve"> (moved)</w:t>
      </w:r>
      <w:r w:rsidR="00203243" w:rsidRPr="00FD70BA">
        <w:rPr>
          <w:rFonts w:asciiTheme="minorHAnsi" w:eastAsiaTheme="minorHAnsi" w:hAnsiTheme="minorHAnsi" w:cs="Arial"/>
          <w:color w:val="000000"/>
          <w:szCs w:val="22"/>
        </w:rPr>
        <w:t xml:space="preserve"> for the purpose</w:t>
      </w:r>
      <w:r w:rsidR="00F33D28">
        <w:rPr>
          <w:rFonts w:asciiTheme="minorHAnsi" w:eastAsiaTheme="minorHAnsi" w:hAnsiTheme="minorHAnsi" w:cs="Arial"/>
          <w:color w:val="000000"/>
          <w:szCs w:val="22"/>
        </w:rPr>
        <w:t xml:space="preserve"> exploitation</w:t>
      </w:r>
      <w:r w:rsidR="00237CA2" w:rsidRPr="00FD70BA">
        <w:rPr>
          <w:rFonts w:asciiTheme="minorHAnsi" w:eastAsiaTheme="minorHAnsi" w:hAnsiTheme="minorHAnsi" w:cs="Arial"/>
          <w:color w:val="000000"/>
          <w:szCs w:val="22"/>
        </w:rPr>
        <w:t xml:space="preserve">.  </w:t>
      </w:r>
      <w:r w:rsidR="00487B4D" w:rsidRPr="00FD70BA">
        <w:rPr>
          <w:rFonts w:asciiTheme="minorHAnsi" w:eastAsiaTheme="minorHAnsi" w:hAnsiTheme="minorHAnsi" w:cs="Arial"/>
          <w:color w:val="000000"/>
          <w:szCs w:val="22"/>
        </w:rPr>
        <w:t xml:space="preserve">Children are often recruited to move drugs and money between locations and can easily become trapped by this type of exploitation as gangs create drug debts and can threaten serious violence and kidnap towards victims (and their families) if they attempt to leave the county lines network.  </w:t>
      </w:r>
    </w:p>
    <w:p w14:paraId="2B886E17" w14:textId="5A09200A" w:rsidR="00FE1260" w:rsidRDefault="00FE1260" w:rsidP="00FE1260">
      <w:pPr>
        <w:spacing w:after="120"/>
        <w:ind w:left="567"/>
        <w:rPr>
          <w:rStyle w:val="Heading4Char"/>
          <w:b w:val="0"/>
          <w:bCs w:val="0"/>
          <w:i w:val="0"/>
          <w:iCs w:val="0"/>
        </w:rPr>
      </w:pPr>
      <w:r w:rsidRPr="00FE1260">
        <w:rPr>
          <w:rStyle w:val="Heading4Char"/>
          <w:b w:val="0"/>
          <w:bCs w:val="0"/>
          <w:i w:val="0"/>
          <w:iCs w:val="0"/>
        </w:rPr>
        <w:t>This activity can happen locally as well as across the UK; no specified distance of travel is required.  For further information see ‘</w:t>
      </w:r>
      <w:hyperlink r:id="rId65" w:history="1">
        <w:r w:rsidRPr="00FE1260">
          <w:rPr>
            <w:rStyle w:val="Hyperlink"/>
            <w:rFonts w:eastAsiaTheme="majorEastAsia" w:cstheme="majorBidi"/>
          </w:rPr>
          <w:t>Criminal exploitation of children and vulnerable adults: county lines</w:t>
        </w:r>
      </w:hyperlink>
      <w:r w:rsidRPr="00FE1260">
        <w:rPr>
          <w:rStyle w:val="Heading4Char"/>
          <w:b w:val="0"/>
          <w:bCs w:val="0"/>
          <w:i w:val="0"/>
          <w:iCs w:val="0"/>
        </w:rPr>
        <w:t>’ guidance.</w:t>
      </w:r>
    </w:p>
    <w:p w14:paraId="4EEBB63B" w14:textId="1E9D599B" w:rsidR="00CD0015" w:rsidRPr="00CD0015" w:rsidRDefault="00CD0015" w:rsidP="00CD0015">
      <w:pPr>
        <w:autoSpaceDE w:val="0"/>
        <w:autoSpaceDN w:val="0"/>
        <w:adjustRightInd w:val="0"/>
        <w:spacing w:after="12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5E6BFCF2" w14:textId="446B6767" w:rsidR="00203243" w:rsidRPr="0061293F" w:rsidRDefault="0017514A" w:rsidP="00CB4804">
      <w:pPr>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Where </w:t>
      </w:r>
      <w:r w:rsidR="00FE1260" w:rsidRPr="00FE1260">
        <w:rPr>
          <w:rFonts w:asciiTheme="minorHAnsi" w:eastAsiaTheme="minorHAnsi" w:hAnsiTheme="minorHAnsi" w:cs="Arial"/>
          <w:color w:val="000000"/>
          <w:szCs w:val="22"/>
        </w:rPr>
        <w:t>a potential victim of modern slavery/human trafficking is under 18,</w:t>
      </w:r>
      <w:r w:rsidR="00FE1260"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a </w:t>
      </w:r>
      <w:hyperlink r:id="rId66" w:history="1">
        <w:r w:rsidRPr="0061293F">
          <w:rPr>
            <w:rStyle w:val="Hyperlink"/>
            <w:rFonts w:asciiTheme="minorHAnsi" w:eastAsiaTheme="minorHAnsi" w:hAnsiTheme="minorHAnsi" w:cs="Arial"/>
            <w:szCs w:val="22"/>
          </w:rPr>
          <w:t>National Referral Mechanism</w:t>
        </w:r>
      </w:hyperlink>
      <w:r w:rsidRPr="0061293F">
        <w:rPr>
          <w:rFonts w:asciiTheme="minorHAnsi" w:eastAsiaTheme="minorHAnsi" w:hAnsiTheme="minorHAnsi" w:cs="Arial"/>
          <w:color w:val="000000"/>
          <w:szCs w:val="22"/>
        </w:rPr>
        <w:t xml:space="preserve"> (NRM) referral </w:t>
      </w:r>
      <w:r w:rsidR="00487B4D" w:rsidRPr="0061293F">
        <w:rPr>
          <w:rFonts w:asciiTheme="minorHAnsi" w:eastAsiaTheme="minorHAnsi" w:hAnsiTheme="minorHAnsi" w:cs="Arial"/>
          <w:color w:val="000000"/>
          <w:szCs w:val="22"/>
        </w:rPr>
        <w:t>should be considered</w:t>
      </w:r>
      <w:r w:rsidRPr="0061293F">
        <w:rPr>
          <w:rFonts w:asciiTheme="minorHAnsi" w:eastAsiaTheme="minorHAnsi" w:hAnsiTheme="minorHAnsi" w:cs="Arial"/>
          <w:color w:val="000000"/>
          <w:szCs w:val="22"/>
        </w:rPr>
        <w:t>.  This is usually undertaken by the Police or Local Authority.  Child victims do not have to consent to be referred into the NRM and a safeguarding referral should also be considered alongside consideration of availability of local services/third sector providers who offer support to victims of county lines exploitation.</w:t>
      </w:r>
      <w:bookmarkEnd w:id="333"/>
    </w:p>
    <w:p w14:paraId="6FD3BD02" w14:textId="77777777" w:rsidR="00237CA2" w:rsidRPr="0061293F" w:rsidRDefault="00237CA2" w:rsidP="00237CA2">
      <w:pPr>
        <w:spacing w:after="120"/>
        <w:ind w:left="567"/>
        <w:rPr>
          <w:rFonts w:asciiTheme="minorHAnsi" w:eastAsiaTheme="minorHAnsi" w:hAnsiTheme="minorHAnsi"/>
        </w:rPr>
      </w:pPr>
      <w:r w:rsidRPr="0061293F">
        <w:rPr>
          <w:rFonts w:asciiTheme="minorHAnsi" w:eastAsiaTheme="minorHAnsi" w:hAnsiTheme="minorHAnsi"/>
        </w:rPr>
        <w:t>Like other forms of abuse and exploitation, county lines exploitation:</w:t>
      </w:r>
    </w:p>
    <w:p w14:paraId="2906E18D" w14:textId="77777777" w:rsidR="00237CA2" w:rsidRPr="0061293F" w:rsidRDefault="00237CA2" w:rsidP="004541C8">
      <w:pPr>
        <w:numPr>
          <w:ilvl w:val="0"/>
          <w:numId w:val="52"/>
        </w:numPr>
        <w:ind w:left="924" w:hanging="357"/>
        <w:rPr>
          <w:rFonts w:asciiTheme="minorHAnsi" w:eastAsiaTheme="minorHAnsi" w:hAnsiTheme="minorHAnsi"/>
        </w:rPr>
      </w:pPr>
      <w:r w:rsidRPr="0061293F">
        <w:rPr>
          <w:rFonts w:asciiTheme="minorHAnsi" w:eastAsiaTheme="minorHAnsi" w:hAnsiTheme="minorHAnsi"/>
        </w:rPr>
        <w:t>can affect any child (male or female) under the age of 18 years;</w:t>
      </w:r>
    </w:p>
    <w:p w14:paraId="0807A063" w14:textId="77777777" w:rsidR="00237CA2" w:rsidRPr="0061293F" w:rsidRDefault="00237CA2" w:rsidP="004541C8">
      <w:pPr>
        <w:numPr>
          <w:ilvl w:val="0"/>
          <w:numId w:val="52"/>
        </w:numPr>
        <w:ind w:left="924" w:hanging="357"/>
        <w:rPr>
          <w:rFonts w:asciiTheme="minorHAnsi" w:eastAsiaTheme="minorHAnsi" w:hAnsiTheme="minorHAnsi"/>
        </w:rPr>
      </w:pPr>
      <w:r w:rsidRPr="0061293F">
        <w:rPr>
          <w:rFonts w:asciiTheme="minorHAnsi" w:eastAsiaTheme="minorHAnsi" w:hAnsiTheme="minorHAnsi"/>
        </w:rPr>
        <w:t>can affect any vulnerable adult over the age of 18 years;</w:t>
      </w:r>
    </w:p>
    <w:p w14:paraId="27A0B85A" w14:textId="77777777" w:rsidR="00237CA2" w:rsidRPr="0061293F" w:rsidRDefault="00C20EA7" w:rsidP="004541C8">
      <w:pPr>
        <w:numPr>
          <w:ilvl w:val="0"/>
          <w:numId w:val="52"/>
        </w:numPr>
        <w:ind w:left="924" w:hanging="357"/>
        <w:rPr>
          <w:rFonts w:asciiTheme="minorHAnsi" w:eastAsiaTheme="minorHAnsi" w:hAnsiTheme="minorHAnsi"/>
        </w:rPr>
      </w:pPr>
      <w:r w:rsidRPr="0061293F">
        <w:rPr>
          <w:rFonts w:asciiTheme="minorHAnsi" w:eastAsiaTheme="minorHAnsi" w:hAnsiTheme="minorHAnsi"/>
        </w:rPr>
        <w:t>can still be exploitation even if the activity appears consensual;</w:t>
      </w:r>
    </w:p>
    <w:p w14:paraId="7811C446" w14:textId="1E0FBD43" w:rsidR="00487B4D" w:rsidRPr="0061293F" w:rsidRDefault="00487B4D" w:rsidP="004541C8">
      <w:pPr>
        <w:numPr>
          <w:ilvl w:val="0"/>
          <w:numId w:val="52"/>
        </w:numPr>
        <w:ind w:left="924" w:hanging="357"/>
        <w:rPr>
          <w:rFonts w:asciiTheme="minorHAnsi" w:eastAsiaTheme="minorHAnsi" w:hAnsiTheme="minorHAnsi"/>
        </w:rPr>
      </w:pPr>
      <w:r w:rsidRPr="0061293F">
        <w:rPr>
          <w:rFonts w:asciiTheme="minorHAnsi" w:eastAsiaTheme="minorHAnsi" w:hAnsiTheme="minorHAnsi"/>
        </w:rPr>
        <w:t>can involve the use of coercion, intimidation and weapons to ensure compliance of victims</w:t>
      </w:r>
      <w:r w:rsidR="00CF4D87" w:rsidRPr="0061293F">
        <w:rPr>
          <w:rFonts w:asciiTheme="minorHAnsi" w:eastAsiaTheme="minorHAnsi" w:hAnsiTheme="minorHAnsi"/>
        </w:rPr>
        <w:t>;</w:t>
      </w:r>
    </w:p>
    <w:p w14:paraId="5BCD2BFC" w14:textId="77777777" w:rsidR="00C20EA7" w:rsidRDefault="00C20EA7" w:rsidP="004541C8">
      <w:pPr>
        <w:numPr>
          <w:ilvl w:val="0"/>
          <w:numId w:val="52"/>
        </w:numPr>
        <w:ind w:left="924" w:hanging="357"/>
        <w:rPr>
          <w:rFonts w:asciiTheme="minorHAnsi" w:eastAsiaTheme="minorHAnsi" w:hAnsiTheme="minorHAnsi"/>
        </w:rPr>
      </w:pPr>
      <w:r w:rsidRPr="0061293F">
        <w:rPr>
          <w:rFonts w:asciiTheme="minorHAnsi" w:eastAsiaTheme="minorHAnsi" w:hAnsiTheme="minorHAnsi"/>
        </w:rPr>
        <w:t>can involve force and/or enticement-based methods of compliance and is often accompanied by violence or threats of violence;</w:t>
      </w:r>
    </w:p>
    <w:p w14:paraId="08596A4F" w14:textId="77777777" w:rsidR="00F33D28" w:rsidRPr="00F33D28" w:rsidRDefault="00F33D28" w:rsidP="00F33D28">
      <w:pPr>
        <w:numPr>
          <w:ilvl w:val="0"/>
          <w:numId w:val="52"/>
        </w:numPr>
        <w:ind w:left="924" w:hanging="357"/>
        <w:rPr>
          <w:rFonts w:asciiTheme="minorHAnsi" w:eastAsiaTheme="minorHAnsi" w:hAnsiTheme="minorHAnsi"/>
        </w:rPr>
      </w:pPr>
      <w:bookmarkStart w:id="340" w:name="_Hlk176786720"/>
      <w:r w:rsidRPr="00F33D28">
        <w:rPr>
          <w:rFonts w:asciiTheme="minorHAnsi" w:eastAsiaTheme="minorHAnsi" w:hAnsiTheme="minorHAnsi"/>
        </w:rPr>
        <w:t>may involve an exchange for something the victim needs or wants;</w:t>
      </w:r>
      <w:bookmarkEnd w:id="340"/>
    </w:p>
    <w:p w14:paraId="691D53D6" w14:textId="77777777" w:rsidR="00C20EA7" w:rsidRPr="0061293F" w:rsidRDefault="00C20EA7" w:rsidP="004541C8">
      <w:pPr>
        <w:numPr>
          <w:ilvl w:val="0"/>
          <w:numId w:val="52"/>
        </w:numPr>
        <w:ind w:left="924" w:hanging="357"/>
        <w:rPr>
          <w:rFonts w:asciiTheme="minorHAnsi" w:eastAsiaTheme="minorHAnsi" w:hAnsiTheme="minorHAnsi"/>
        </w:rPr>
      </w:pPr>
      <w:r w:rsidRPr="0061293F">
        <w:rPr>
          <w:rFonts w:asciiTheme="minorHAnsi" w:eastAsiaTheme="minorHAnsi" w:hAnsiTheme="minorHAnsi"/>
        </w:rPr>
        <w:t>can be perpetrated by individuals or groups, ma</w:t>
      </w:r>
      <w:r w:rsidR="00D539FA" w:rsidRPr="0061293F">
        <w:rPr>
          <w:rFonts w:asciiTheme="minorHAnsi" w:eastAsiaTheme="minorHAnsi" w:hAnsiTheme="minorHAnsi"/>
        </w:rPr>
        <w:t>l</w:t>
      </w:r>
      <w:r w:rsidRPr="0061293F">
        <w:rPr>
          <w:rFonts w:asciiTheme="minorHAnsi" w:eastAsiaTheme="minorHAnsi" w:hAnsiTheme="minorHAnsi"/>
        </w:rPr>
        <w:t>es or females, and young people or adults; and</w:t>
      </w:r>
    </w:p>
    <w:p w14:paraId="25262B29" w14:textId="77777777" w:rsidR="00C20EA7" w:rsidRPr="0061293F" w:rsidRDefault="00C20EA7" w:rsidP="004541C8">
      <w:pPr>
        <w:numPr>
          <w:ilvl w:val="0"/>
          <w:numId w:val="52"/>
        </w:numPr>
        <w:spacing w:after="120"/>
        <w:ind w:left="924" w:hanging="357"/>
        <w:rPr>
          <w:rFonts w:asciiTheme="minorHAnsi" w:eastAsiaTheme="minorHAnsi" w:hAnsiTheme="minorHAnsi"/>
        </w:rPr>
      </w:pPr>
      <w:r w:rsidRPr="0061293F">
        <w:rPr>
          <w:rFonts w:asciiTheme="minorHAnsi" w:eastAsiaTheme="minorHAnsi" w:hAnsiTheme="minorHAnsi"/>
        </w:rPr>
        <w:t>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44528562" w14:textId="343B6996" w:rsidR="00A14B99" w:rsidRDefault="00A14B99" w:rsidP="00A14B99">
      <w:pPr>
        <w:spacing w:after="120"/>
        <w:ind w:left="567"/>
        <w:rPr>
          <w:rFonts w:asciiTheme="minorHAnsi" w:eastAsiaTheme="minorHAnsi" w:hAnsiTheme="minorHAnsi"/>
        </w:rPr>
      </w:pPr>
      <w:bookmarkStart w:id="341" w:name="_Hlk18506702"/>
      <w:r w:rsidRPr="0061293F">
        <w:rPr>
          <w:rFonts w:asciiTheme="minorHAnsi" w:eastAsiaTheme="minorHAnsi" w:hAnsiTheme="minorHAnsi"/>
        </w:rPr>
        <w:t xml:space="preserve">Further advice on this issue </w:t>
      </w:r>
      <w:r w:rsidR="00241015" w:rsidRPr="0061293F">
        <w:rPr>
          <w:rFonts w:asciiTheme="minorHAnsi" w:eastAsiaTheme="minorHAnsi" w:hAnsiTheme="minorHAnsi"/>
        </w:rPr>
        <w:t>may be found in the Home Office document ‘</w:t>
      </w:r>
      <w:hyperlink r:id="rId67" w:history="1">
        <w:r w:rsidR="00B06D28">
          <w:rPr>
            <w:rStyle w:val="Hyperlink"/>
            <w:rFonts w:asciiTheme="minorHAnsi" w:eastAsiaTheme="minorHAnsi" w:hAnsiTheme="minorHAnsi"/>
          </w:rPr>
          <w:t>Criminal exploitation of children and vulnerable adults: county lines guidance</w:t>
        </w:r>
      </w:hyperlink>
      <w:r w:rsidR="00241015" w:rsidRPr="0061293F">
        <w:rPr>
          <w:rFonts w:asciiTheme="minorHAnsi" w:eastAsiaTheme="minorHAnsi" w:hAnsiTheme="minorHAnsi"/>
        </w:rPr>
        <w:t>’.</w:t>
      </w:r>
      <w:bookmarkEnd w:id="341"/>
    </w:p>
    <w:p w14:paraId="615F29A6" w14:textId="77777777" w:rsidR="00641500" w:rsidRPr="00641500" w:rsidRDefault="00641500" w:rsidP="00641500">
      <w:pPr>
        <w:spacing w:after="120"/>
        <w:ind w:left="567"/>
        <w:rPr>
          <w:rFonts w:eastAsiaTheme="minorHAnsi"/>
          <w:highlight w:val="green"/>
        </w:rPr>
      </w:pPr>
      <w:bookmarkStart w:id="342" w:name="_Toc205904000"/>
      <w:r w:rsidRPr="00641500">
        <w:rPr>
          <w:rStyle w:val="Heading4Char"/>
          <w:highlight w:val="green"/>
        </w:rPr>
        <w:lastRenderedPageBreak/>
        <w:t>Child Financial Exploitation (CFE)</w:t>
      </w:r>
      <w:bookmarkEnd w:id="342"/>
      <w:r w:rsidRPr="00641500">
        <w:rPr>
          <w:rFonts w:eastAsiaTheme="minorHAnsi"/>
          <w:highlight w:val="green"/>
        </w:rPr>
        <w:t xml:space="preserve"> - Financial exploitation can happen to any child, from any background. It takes many forms, including exploitation within families and care placements as well as outside the home.</w:t>
      </w:r>
    </w:p>
    <w:p w14:paraId="1ACDBB18" w14:textId="77777777" w:rsidR="00641500" w:rsidRPr="00641500" w:rsidRDefault="00641500" w:rsidP="00641500">
      <w:pPr>
        <w:spacing w:after="120"/>
        <w:ind w:left="567"/>
        <w:rPr>
          <w:rFonts w:eastAsiaTheme="minorHAnsi"/>
          <w:highlight w:val="green"/>
        </w:rPr>
      </w:pPr>
      <w:r w:rsidRPr="00641500">
        <w:rPr>
          <w:rFonts w:eastAsiaTheme="minorHAnsi"/>
          <w:highlight w:val="green"/>
        </w:rPr>
        <w:t>Child financial exploitation is where a child is groomed into helping criminals launder money or commit fraud. Most children are financially exploited without understanding what is going on or realising they are committing an offence. Child financial exploitation can happen to children who are also being exploited in other ways, so it is often overlooked rather than being seen as a distinct form of exploitation in itself, with far-reaching consequences for the child.</w:t>
      </w:r>
    </w:p>
    <w:p w14:paraId="618F4FDF" w14:textId="77777777" w:rsidR="00641500" w:rsidRPr="00A61602" w:rsidRDefault="00641500" w:rsidP="00641500">
      <w:pPr>
        <w:ind w:left="567"/>
        <w:rPr>
          <w:rFonts w:eastAsiaTheme="minorHAnsi"/>
        </w:rPr>
      </w:pPr>
      <w:r w:rsidRPr="00641500">
        <w:rPr>
          <w:rFonts w:eastAsiaTheme="minorHAnsi"/>
          <w:highlight w:val="green"/>
        </w:rPr>
        <w:t>Children who are financially exploited are often referred to as ‘money mules’ by the media. This is a degrading term which minimises the harm and downplays the fact they have been exploited.</w:t>
      </w:r>
    </w:p>
    <w:p w14:paraId="664E68FF" w14:textId="3FCF8A00" w:rsidR="00641500" w:rsidRDefault="00641500" w:rsidP="00A14B99">
      <w:pPr>
        <w:spacing w:after="120"/>
        <w:ind w:left="567"/>
        <w:rPr>
          <w:rFonts w:asciiTheme="minorHAnsi" w:eastAsiaTheme="minorHAnsi" w:hAnsiTheme="minorHAnsi"/>
        </w:rPr>
      </w:pPr>
    </w:p>
    <w:p w14:paraId="48717D90" w14:textId="29C1FBC3" w:rsidR="00641500" w:rsidRPr="00641500" w:rsidRDefault="00641500" w:rsidP="00641500">
      <w:pPr>
        <w:spacing w:after="120"/>
        <w:ind w:left="567"/>
        <w:rPr>
          <w:rFonts w:asciiTheme="minorHAnsi" w:eastAsiaTheme="majorEastAsia" w:hAnsiTheme="minorHAnsi"/>
          <w:highlight w:val="green"/>
        </w:rPr>
      </w:pPr>
      <w:bookmarkStart w:id="343" w:name="_Toc205904001"/>
      <w:r w:rsidRPr="00641500">
        <w:rPr>
          <w:rStyle w:val="Heading4Char"/>
          <w:highlight w:val="green"/>
        </w:rPr>
        <w:t>Sharing nude and/or semi-nude images and/or videos (formerly known as sexting)</w:t>
      </w:r>
      <w:bookmarkEnd w:id="343"/>
      <w:r w:rsidRPr="00641500">
        <w:rPr>
          <w:rStyle w:val="Heading4Char"/>
          <w:b w:val="0"/>
          <w:i w:val="0"/>
          <w:highlight w:val="green"/>
        </w:rPr>
        <w:t xml:space="preserve"> </w:t>
      </w:r>
      <w:r w:rsidRPr="00641500">
        <w:rPr>
          <w:rFonts w:eastAsiaTheme="majorEastAsia"/>
          <w:highlight w:val="green"/>
        </w:rPr>
        <w:t xml:space="preserve">– </w:t>
      </w:r>
      <w:r w:rsidRPr="00641500">
        <w:rPr>
          <w:rFonts w:asciiTheme="minorHAnsi" w:eastAsiaTheme="majorEastAsia" w:hAnsiTheme="minorHAnsi"/>
          <w:highlight w:val="green"/>
        </w:rPr>
        <w:t>All incidents involving youth produced sexual imagery will be responded to in line with our Child on child Abuse Policy and procedures which includes advice on sexual violence and sexual harassment (such as sexual comments, remarks, jokes and online sexual harassment, which may be stand-alone or part of a broader pattern of abuse) between children</w:t>
      </w:r>
    </w:p>
    <w:p w14:paraId="44EAE7DC" w14:textId="77777777" w:rsidR="00641500" w:rsidRPr="00641500" w:rsidRDefault="00641500" w:rsidP="00641500">
      <w:pPr>
        <w:spacing w:after="120"/>
        <w:ind w:left="567"/>
        <w:rPr>
          <w:rFonts w:asciiTheme="minorHAnsi" w:eastAsiaTheme="majorEastAsia" w:hAnsiTheme="minorHAnsi"/>
          <w:highlight w:val="green"/>
        </w:rPr>
      </w:pPr>
      <w:bookmarkStart w:id="344" w:name="_Hlk118790831"/>
      <w:r w:rsidRPr="00641500">
        <w:rPr>
          <w:rFonts w:asciiTheme="minorHAnsi" w:eastAsiaTheme="majorEastAsia" w:hAnsiTheme="minorHAnsi"/>
          <w:highlight w:val="green"/>
        </w:rPr>
        <w:t xml:space="preserve">Any direct report by a pupil (male or female) will be taken very seriously.  A child who reports they are the subject of sexual imagery is likely to be embarrassed and worried about the consequences.  It is likely that reporting in school is a last resort and they may have already tried to resolve the issue themselves.  When an incident involving the inappropriate sharing of images via the internet or mobile device comes to a school’s attention the school will follow the guidance as set out in the UK Council for Internet Safety (UKCIS) publication outlined below.  A </w:t>
      </w:r>
      <w:hyperlink r:id="rId68" w:history="1">
        <w:r w:rsidRPr="00641500">
          <w:rPr>
            <w:rStyle w:val="Hyperlink"/>
            <w:rFonts w:asciiTheme="minorHAnsi" w:eastAsiaTheme="majorEastAsia" w:hAnsiTheme="minorHAnsi"/>
            <w:highlight w:val="green"/>
          </w:rPr>
          <w:t>summary version</w:t>
        </w:r>
      </w:hyperlink>
      <w:r w:rsidRPr="00641500">
        <w:rPr>
          <w:rFonts w:asciiTheme="minorHAnsi" w:eastAsiaTheme="majorEastAsia" w:hAnsiTheme="minorHAnsi"/>
          <w:highlight w:val="green"/>
        </w:rPr>
        <w:t xml:space="preserve"> of this guidance in particular, how the school will </w:t>
      </w:r>
      <w:hyperlink r:id="rId69" w:history="1">
        <w:r w:rsidRPr="00641500">
          <w:rPr>
            <w:rStyle w:val="Hyperlink"/>
            <w:rFonts w:asciiTheme="minorHAnsi" w:eastAsiaTheme="majorEastAsia" w:hAnsiTheme="minorHAnsi"/>
            <w:highlight w:val="green"/>
          </w:rPr>
          <w:t>respond to an incident</w:t>
        </w:r>
      </w:hyperlink>
      <w:r w:rsidRPr="00641500">
        <w:rPr>
          <w:rFonts w:asciiTheme="minorHAnsi" w:eastAsiaTheme="majorEastAsia" w:hAnsiTheme="minorHAnsi"/>
          <w:highlight w:val="green"/>
        </w:rPr>
        <w:t>, will be shared with all staff as part of their Child Protection regular updated training.</w:t>
      </w:r>
      <w:bookmarkEnd w:id="344"/>
    </w:p>
    <w:p w14:paraId="02CDC801" w14:textId="77777777" w:rsidR="00641500" w:rsidRPr="00641500" w:rsidRDefault="00641500" w:rsidP="00641500">
      <w:pPr>
        <w:spacing w:after="120"/>
        <w:ind w:left="567"/>
        <w:rPr>
          <w:rFonts w:asciiTheme="minorHAnsi" w:eastAsiaTheme="majorEastAsia" w:hAnsiTheme="minorHAnsi"/>
          <w:highlight w:val="green"/>
        </w:rPr>
      </w:pPr>
      <w:r w:rsidRPr="00641500">
        <w:rPr>
          <w:rFonts w:asciiTheme="minorHAnsi" w:eastAsiaTheme="majorEastAsia" w:hAnsiTheme="minorHAnsi"/>
          <w:highlight w:val="green"/>
        </w:rPr>
        <w:t xml:space="preserve">When considering appropriate action regarding the sharing of inappropriate images, the DSL will take the age of the child involved and the context into account.  Consensual image sharing, especially between older children of the same age, may require a different response.  It might not be abusive, but children still need to know it is illegal, whilst non-consensual is illegal and abusive.  Children under 13 are given extra protection from sexual abuse.  The law makes it clear that sexual activity with a child under 13 is never acceptable and that children of this age can never legally give consent to engage in sexual activity.  Any situations involving pupils in this school and the sharing of nude and/or semi-nude images and/or videos will be taken seriously as potentially being indicative of a wider child protection concern or as being problematic or </w:t>
      </w:r>
      <w:proofErr w:type="gramStart"/>
      <w:r w:rsidRPr="00641500">
        <w:rPr>
          <w:rFonts w:asciiTheme="minorHAnsi" w:eastAsiaTheme="majorEastAsia" w:hAnsiTheme="minorHAnsi"/>
          <w:highlight w:val="green"/>
        </w:rPr>
        <w:t>harmful  sexual</w:t>
      </w:r>
      <w:proofErr w:type="gramEnd"/>
      <w:r w:rsidRPr="00641500">
        <w:rPr>
          <w:rFonts w:asciiTheme="minorHAnsi" w:eastAsiaTheme="majorEastAsia" w:hAnsiTheme="minorHAnsi"/>
          <w:highlight w:val="green"/>
        </w:rPr>
        <w:t xml:space="preserve"> behaviour (HSB).  Further and more specific advice is contained within the UKCIS document ‘</w:t>
      </w:r>
      <w:hyperlink r:id="rId70" w:history="1">
        <w:r w:rsidRPr="00641500">
          <w:rPr>
            <w:rStyle w:val="Hyperlink"/>
            <w:highlight w:val="green"/>
          </w:rPr>
          <w:t>Sharing nudes and semi-nudes - Advice for education settings working with children and young people</w:t>
        </w:r>
      </w:hyperlink>
      <w:r w:rsidRPr="00641500">
        <w:rPr>
          <w:highlight w:val="green"/>
        </w:rPr>
        <w:t xml:space="preserve">’ which also includes advice on responding to incidents and safeguarding children and young people. </w:t>
      </w:r>
      <w:r w:rsidRPr="00641500">
        <w:rPr>
          <w:rFonts w:asciiTheme="minorHAnsi" w:eastAsiaTheme="majorEastAsia" w:hAnsiTheme="minorHAnsi"/>
          <w:highlight w:val="green"/>
        </w:rPr>
        <w:t xml:space="preserve"> A copy of this document is held in the School Office.   </w:t>
      </w:r>
    </w:p>
    <w:p w14:paraId="2B7E831D" w14:textId="77777777" w:rsidR="00641500" w:rsidRPr="00641500" w:rsidRDefault="00641500" w:rsidP="00641500">
      <w:pPr>
        <w:spacing w:after="120"/>
        <w:ind w:left="567"/>
        <w:rPr>
          <w:highlight w:val="green"/>
        </w:rPr>
      </w:pPr>
      <w:r w:rsidRPr="00641500">
        <w:rPr>
          <w:highlight w:val="green"/>
        </w:rPr>
        <w:t xml:space="preserve">The UKCIS advice outlines how to respond to an incident of nude and/or semi-nude images and/or videos being shared including: </w:t>
      </w:r>
    </w:p>
    <w:p w14:paraId="2F78C495" w14:textId="77777777" w:rsidR="00641500" w:rsidRPr="00641500" w:rsidRDefault="00641500" w:rsidP="00641500">
      <w:pPr>
        <w:pStyle w:val="ListParagraph"/>
        <w:numPr>
          <w:ilvl w:val="1"/>
          <w:numId w:val="57"/>
        </w:numPr>
        <w:ind w:left="924" w:hanging="357"/>
        <w:rPr>
          <w:highlight w:val="green"/>
        </w:rPr>
      </w:pPr>
      <w:r w:rsidRPr="00641500">
        <w:rPr>
          <w:highlight w:val="green"/>
        </w:rPr>
        <w:t>risk assessing situations;</w:t>
      </w:r>
    </w:p>
    <w:p w14:paraId="471A58D4" w14:textId="77777777" w:rsidR="00641500" w:rsidRPr="00641500" w:rsidRDefault="00641500" w:rsidP="00641500">
      <w:pPr>
        <w:pStyle w:val="ListParagraph"/>
        <w:numPr>
          <w:ilvl w:val="1"/>
          <w:numId w:val="57"/>
        </w:numPr>
        <w:ind w:left="924" w:hanging="357"/>
        <w:rPr>
          <w:rFonts w:asciiTheme="minorHAnsi" w:eastAsiaTheme="majorEastAsia" w:hAnsiTheme="minorHAnsi"/>
          <w:highlight w:val="green"/>
        </w:rPr>
      </w:pPr>
      <w:r w:rsidRPr="00641500">
        <w:rPr>
          <w:highlight w:val="green"/>
        </w:rPr>
        <w:t>safeguarding and supporting children and young people;</w:t>
      </w:r>
    </w:p>
    <w:p w14:paraId="58CE888B" w14:textId="77777777" w:rsidR="00641500" w:rsidRPr="00641500" w:rsidRDefault="00641500" w:rsidP="00641500">
      <w:pPr>
        <w:pStyle w:val="ListParagraph"/>
        <w:numPr>
          <w:ilvl w:val="1"/>
          <w:numId w:val="57"/>
        </w:numPr>
        <w:ind w:left="924" w:hanging="357"/>
        <w:rPr>
          <w:rFonts w:asciiTheme="minorHAnsi" w:eastAsiaTheme="majorEastAsia" w:hAnsiTheme="minorHAnsi"/>
          <w:highlight w:val="green"/>
        </w:rPr>
      </w:pPr>
      <w:bookmarkStart w:id="345" w:name="_Hlk203031276"/>
      <w:r w:rsidRPr="00641500">
        <w:rPr>
          <w:highlight w:val="green"/>
        </w:rPr>
        <w:t>appropriate handling of devices and images/videos;</w:t>
      </w:r>
      <w:bookmarkEnd w:id="345"/>
    </w:p>
    <w:p w14:paraId="065919EF" w14:textId="77777777" w:rsidR="00641500" w:rsidRPr="00641500" w:rsidRDefault="00641500" w:rsidP="00641500">
      <w:pPr>
        <w:pStyle w:val="ListParagraph"/>
        <w:numPr>
          <w:ilvl w:val="1"/>
          <w:numId w:val="57"/>
        </w:numPr>
        <w:ind w:left="924" w:hanging="357"/>
        <w:rPr>
          <w:rFonts w:asciiTheme="minorHAnsi" w:eastAsiaTheme="majorEastAsia" w:hAnsiTheme="minorHAnsi"/>
          <w:highlight w:val="green"/>
        </w:rPr>
      </w:pPr>
      <w:r w:rsidRPr="00641500">
        <w:rPr>
          <w:highlight w:val="green"/>
        </w:rPr>
        <w:t>recording incidents, including the role of other agencies.</w:t>
      </w:r>
    </w:p>
    <w:p w14:paraId="2344ACB5" w14:textId="77777777" w:rsidR="00641500" w:rsidRPr="00641500" w:rsidRDefault="00641500" w:rsidP="00641500">
      <w:pPr>
        <w:pStyle w:val="ListParagraph"/>
        <w:numPr>
          <w:ilvl w:val="1"/>
          <w:numId w:val="57"/>
        </w:numPr>
        <w:spacing w:after="120"/>
        <w:ind w:left="924" w:hanging="357"/>
        <w:rPr>
          <w:rFonts w:asciiTheme="minorHAnsi" w:eastAsiaTheme="majorEastAsia" w:hAnsiTheme="minorHAnsi"/>
          <w:highlight w:val="green"/>
        </w:rPr>
      </w:pPr>
      <w:r w:rsidRPr="00641500">
        <w:rPr>
          <w:highlight w:val="green"/>
        </w:rPr>
        <w:t>informing parents and carers</w:t>
      </w:r>
    </w:p>
    <w:p w14:paraId="1CA26F27" w14:textId="77777777" w:rsidR="00641500" w:rsidRPr="00641500" w:rsidRDefault="00641500" w:rsidP="00641500">
      <w:pPr>
        <w:spacing w:after="120"/>
        <w:ind w:left="567"/>
        <w:rPr>
          <w:highlight w:val="green"/>
        </w:rPr>
      </w:pPr>
      <w:r w:rsidRPr="00641500">
        <w:rPr>
          <w:highlight w:val="green"/>
        </w:rPr>
        <w:t>The types of incidents which this advice covers are:</w:t>
      </w:r>
    </w:p>
    <w:p w14:paraId="1E8EE504" w14:textId="77777777" w:rsidR="00641500" w:rsidRPr="00641500" w:rsidRDefault="00641500" w:rsidP="00641500">
      <w:pPr>
        <w:pStyle w:val="ListParagraph"/>
        <w:numPr>
          <w:ilvl w:val="0"/>
          <w:numId w:val="58"/>
        </w:numPr>
        <w:ind w:left="924" w:hanging="357"/>
        <w:rPr>
          <w:rFonts w:asciiTheme="minorHAnsi" w:eastAsiaTheme="majorEastAsia" w:hAnsiTheme="minorHAnsi"/>
          <w:highlight w:val="green"/>
        </w:rPr>
      </w:pPr>
      <w:r w:rsidRPr="00641500">
        <w:rPr>
          <w:highlight w:val="green"/>
        </w:rPr>
        <w:t>a person under the age of 18 creates and shares nude and/or semi-nude images and/or videos of themselves with a child under the age of 18;</w:t>
      </w:r>
    </w:p>
    <w:p w14:paraId="6AF4869E" w14:textId="77777777" w:rsidR="00641500" w:rsidRPr="00641500" w:rsidRDefault="00641500" w:rsidP="00641500">
      <w:pPr>
        <w:pStyle w:val="ListParagraph"/>
        <w:numPr>
          <w:ilvl w:val="0"/>
          <w:numId w:val="58"/>
        </w:numPr>
        <w:ind w:left="924" w:hanging="357"/>
        <w:rPr>
          <w:rFonts w:asciiTheme="minorHAnsi" w:eastAsiaTheme="majorEastAsia" w:hAnsiTheme="minorHAnsi"/>
          <w:highlight w:val="green"/>
        </w:rPr>
      </w:pPr>
      <w:r w:rsidRPr="00641500">
        <w:rPr>
          <w:highlight w:val="green"/>
        </w:rPr>
        <w:t>a person under the age of 18 shares nude and/or semi-nude images and/or videos created by another</w:t>
      </w:r>
      <w:r w:rsidRPr="00641500">
        <w:t xml:space="preserve"> </w:t>
      </w:r>
      <w:r w:rsidRPr="00641500">
        <w:rPr>
          <w:highlight w:val="green"/>
        </w:rPr>
        <w:t>person under the age of 18 with a child under the age of 18;</w:t>
      </w:r>
    </w:p>
    <w:p w14:paraId="41DD5622" w14:textId="77777777" w:rsidR="00641500" w:rsidRPr="00641500" w:rsidRDefault="00641500" w:rsidP="00641500">
      <w:pPr>
        <w:pStyle w:val="ListParagraph"/>
        <w:numPr>
          <w:ilvl w:val="0"/>
          <w:numId w:val="58"/>
        </w:numPr>
        <w:spacing w:after="120"/>
        <w:ind w:left="924" w:hanging="357"/>
        <w:rPr>
          <w:rFonts w:asciiTheme="minorHAnsi" w:eastAsiaTheme="majorEastAsia" w:hAnsiTheme="minorHAnsi"/>
          <w:highlight w:val="green"/>
        </w:rPr>
      </w:pPr>
      <w:r w:rsidRPr="00641500">
        <w:rPr>
          <w:highlight w:val="green"/>
        </w:rPr>
        <w:t>a person under the age of 18 is in possession of nude and/or semi-nude images and/or videos created by another person under the age of 18.</w:t>
      </w:r>
    </w:p>
    <w:p w14:paraId="633E1E35" w14:textId="77777777" w:rsidR="00641500" w:rsidRPr="00641500" w:rsidRDefault="00641500" w:rsidP="00641500">
      <w:pPr>
        <w:spacing w:after="120"/>
        <w:ind w:left="567"/>
        <w:rPr>
          <w:rFonts w:asciiTheme="minorHAnsi" w:hAnsiTheme="minorHAnsi"/>
          <w:highlight w:val="green"/>
        </w:rPr>
      </w:pPr>
      <w:bookmarkStart w:id="346" w:name="_Toc205904002"/>
      <w:r w:rsidRPr="00641500">
        <w:rPr>
          <w:rStyle w:val="Heading4Char"/>
          <w:highlight w:val="green"/>
        </w:rPr>
        <w:t>Serious violence</w:t>
      </w:r>
      <w:bookmarkEnd w:id="346"/>
      <w:r w:rsidRPr="00641500">
        <w:rPr>
          <w:highlight w:val="green"/>
        </w:rPr>
        <w:t xml:space="preserve"> – </w:t>
      </w:r>
      <w:r w:rsidRPr="00641500">
        <w:rPr>
          <w:rFonts w:asciiTheme="minorHAnsi" w:hAnsiTheme="minorHAnsi"/>
          <w:highlight w:val="green"/>
        </w:rPr>
        <w:t xml:space="preserve">All staff should be aware of indicators, which may signal that a child is at risk from or are involved with serious violent crime.  These may include increased absence from school, a change in friendships or relationships with older individuals or groups, a significant decline in performance, signs of </w:t>
      </w:r>
      <w:r w:rsidRPr="00641500">
        <w:rPr>
          <w:rFonts w:asciiTheme="minorHAnsi" w:hAnsiTheme="minorHAnsi"/>
          <w:highlight w:val="green"/>
        </w:rPr>
        <w:lastRenderedPageBreak/>
        <w:t>self-harm or a significant change in wellbeing, or signs of assault or unexplained injuries.</w:t>
      </w:r>
      <w:r w:rsidRPr="00641500">
        <w:rPr>
          <w:highlight w:val="green"/>
        </w:rPr>
        <w:t xml:space="preserve">  </w:t>
      </w:r>
      <w:r w:rsidRPr="00641500">
        <w:rPr>
          <w:rFonts w:asciiTheme="minorHAnsi" w:hAnsiTheme="minorHAnsi"/>
          <w:highlight w:val="green"/>
        </w:rPr>
        <w:t xml:space="preserve">Unexplained gifts or new possessions could also indicate that children have been approached by, or are involved with, individuals associated with criminal networks or gangs.  </w:t>
      </w:r>
    </w:p>
    <w:p w14:paraId="6119B882" w14:textId="77777777" w:rsidR="00641500" w:rsidRPr="00641500" w:rsidRDefault="00641500" w:rsidP="00641500">
      <w:pPr>
        <w:spacing w:after="120"/>
        <w:ind w:left="567"/>
        <w:rPr>
          <w:rFonts w:asciiTheme="minorHAnsi" w:hAnsiTheme="minorHAnsi"/>
          <w:highlight w:val="green"/>
        </w:rPr>
      </w:pPr>
      <w:r w:rsidRPr="00641500">
        <w:rPr>
          <w:rFonts w:asciiTheme="minorHAnsi" w:hAnsiTheme="minorHAnsi"/>
          <w:highlight w:val="green"/>
        </w:rPr>
        <w:t>There are a number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32C84A97" w14:textId="77777777" w:rsidR="00641500" w:rsidRPr="0061293F" w:rsidRDefault="00641500" w:rsidP="00641500">
      <w:pPr>
        <w:spacing w:after="120"/>
        <w:ind w:left="567"/>
        <w:rPr>
          <w:rFonts w:asciiTheme="minorHAnsi" w:hAnsiTheme="minorHAnsi"/>
        </w:rPr>
      </w:pPr>
      <w:r w:rsidRPr="00641500">
        <w:rPr>
          <w:rFonts w:asciiTheme="minorHAnsi" w:hAnsiTheme="minorHAnsi"/>
          <w:highlight w:val="green"/>
        </w:rPr>
        <w:t>Further advice on this issue is provided in the Home Office document ‘</w:t>
      </w:r>
      <w:hyperlink r:id="rId71" w:history="1">
        <w:r w:rsidRPr="00641500">
          <w:rPr>
            <w:rStyle w:val="Hyperlink"/>
            <w:rFonts w:asciiTheme="minorHAnsi" w:hAnsiTheme="minorHAnsi"/>
            <w:highlight w:val="green"/>
          </w:rPr>
          <w:t>Preventing youth violence and gang involvement</w:t>
        </w:r>
      </w:hyperlink>
      <w:r w:rsidRPr="00641500">
        <w:rPr>
          <w:rFonts w:asciiTheme="minorHAnsi" w:hAnsiTheme="minorHAnsi"/>
          <w:highlight w:val="green"/>
        </w:rPr>
        <w:t>’.</w:t>
      </w:r>
    </w:p>
    <w:p w14:paraId="17EDF579" w14:textId="77777777" w:rsidR="00641500" w:rsidRPr="0061293F" w:rsidRDefault="00641500" w:rsidP="00A14B99">
      <w:pPr>
        <w:spacing w:after="120"/>
        <w:ind w:left="567"/>
        <w:rPr>
          <w:rFonts w:asciiTheme="minorHAnsi" w:eastAsiaTheme="minorHAnsi" w:hAnsiTheme="minorHAnsi"/>
        </w:rPr>
      </w:pPr>
    </w:p>
    <w:p w14:paraId="346A57EB" w14:textId="0B348302" w:rsidR="000A3CF9" w:rsidRPr="00FD70BA" w:rsidRDefault="000A3CF9" w:rsidP="00425D57">
      <w:pPr>
        <w:spacing w:after="120"/>
        <w:ind w:left="567"/>
        <w:rPr>
          <w:rFonts w:asciiTheme="minorHAnsi" w:eastAsiaTheme="minorHAnsi" w:hAnsiTheme="minorHAnsi"/>
        </w:rPr>
      </w:pPr>
      <w:bookmarkStart w:id="347" w:name="_Toc112937707"/>
      <w:bookmarkStart w:id="348" w:name="_Hlk51942181"/>
      <w:r w:rsidRPr="0061293F">
        <w:rPr>
          <w:rStyle w:val="Heading4Char"/>
        </w:rPr>
        <w:t xml:space="preserve">Mental </w:t>
      </w:r>
      <w:r w:rsidR="004E4434" w:rsidRPr="0061293F">
        <w:rPr>
          <w:rStyle w:val="Heading4Char"/>
        </w:rPr>
        <w:t>h</w:t>
      </w:r>
      <w:r w:rsidRPr="0061293F">
        <w:rPr>
          <w:rStyle w:val="Heading4Char"/>
        </w:rPr>
        <w:t>ealth</w:t>
      </w:r>
      <w:bookmarkEnd w:id="347"/>
      <w:r w:rsidRPr="0061293F">
        <w:rPr>
          <w:rStyle w:val="Heading4Char"/>
        </w:rPr>
        <w:t xml:space="preserve"> </w:t>
      </w:r>
      <w:r w:rsidRPr="0061293F">
        <w:rPr>
          <w:rFonts w:eastAsiaTheme="majorEastAsia"/>
        </w:rPr>
        <w:t>–</w:t>
      </w:r>
      <w:r w:rsidRPr="0061293F">
        <w:rPr>
          <w:rStyle w:val="Heading4Char"/>
        </w:rPr>
        <w:t xml:space="preserve"> </w:t>
      </w:r>
      <w:r w:rsidRPr="0061293F">
        <w:rPr>
          <w:rFonts w:asciiTheme="minorHAnsi" w:eastAsiaTheme="minorHAnsi" w:hAnsiTheme="minorHAnsi" w:cs="Arial"/>
          <w:color w:val="000000"/>
          <w:szCs w:val="22"/>
        </w:rPr>
        <w:t>All staff will be made aware that mental health problems can, in some cases, be an indicator that a child has suffered or is at risk</w:t>
      </w:r>
      <w:r w:rsidR="00425D57">
        <w:rPr>
          <w:rFonts w:asciiTheme="minorHAnsi" w:eastAsiaTheme="minorHAnsi" w:hAnsiTheme="minorHAnsi" w:cs="Arial"/>
          <w:color w:val="000000"/>
          <w:szCs w:val="22"/>
        </w:rPr>
        <w:t xml:space="preserve"> of suffering abuse, neglect, </w:t>
      </w:r>
      <w:r w:rsidRPr="00425D57">
        <w:rPr>
          <w:rFonts w:asciiTheme="minorHAnsi" w:eastAsiaTheme="minorHAnsi" w:hAnsiTheme="minorHAnsi" w:cs="Arial"/>
          <w:color w:val="000000"/>
          <w:szCs w:val="22"/>
        </w:rPr>
        <w:t>exploitation</w:t>
      </w:r>
      <w:r w:rsidR="00425D57" w:rsidRPr="00425D57">
        <w:rPr>
          <w:rFonts w:asciiTheme="minorHAnsi" w:eastAsiaTheme="minorHAnsi" w:hAnsiTheme="minorHAnsi" w:cs="Arial"/>
          <w:color w:val="000000"/>
          <w:szCs w:val="22"/>
        </w:rPr>
        <w:t xml:space="preserve"> </w:t>
      </w:r>
      <w:r w:rsidR="00535A4A">
        <w:rPr>
          <w:rFonts w:asciiTheme="minorHAnsi" w:eastAsiaTheme="minorHAnsi" w:hAnsiTheme="minorHAnsi" w:cs="Arial"/>
          <w:color w:val="000000"/>
          <w:szCs w:val="22"/>
        </w:rPr>
        <w:t>and/</w:t>
      </w:r>
      <w:r w:rsidR="00425D57" w:rsidRPr="00425D57">
        <w:rPr>
          <w:rFonts w:asciiTheme="minorHAnsi" w:eastAsiaTheme="minorHAnsi" w:hAnsiTheme="minorHAnsi" w:cs="Arial"/>
          <w:color w:val="000000"/>
          <w:szCs w:val="22"/>
        </w:rPr>
        <w:t>or other potentially traumatic adverse childhood experience.  Such experiences can impact on a child’s mental health, behaviour, attendance and progress at school.</w:t>
      </w:r>
      <w:r w:rsidRPr="0061293F">
        <w:rPr>
          <w:rFonts w:asciiTheme="minorHAnsi" w:eastAsiaTheme="minorHAnsi" w:hAnsiTheme="minorHAnsi" w:cs="Arial"/>
          <w:color w:val="000000"/>
          <w:szCs w:val="22"/>
        </w:rPr>
        <w:t xml:space="preserve">  In such cases, only appropriately trained professionals will attempt to make a diagnosis of a mental health problem.  Our staff, </w:t>
      </w:r>
      <w:r w:rsidRPr="00FD70BA">
        <w:rPr>
          <w:rFonts w:asciiTheme="minorHAnsi" w:eastAsiaTheme="minorHAnsi" w:hAnsiTheme="minorHAnsi" w:cs="Arial"/>
          <w:color w:val="000000"/>
          <w:szCs w:val="22"/>
        </w:rPr>
        <w:t xml:space="preserve">however, are well placed to observe children day-to-day and identify those whose behaviour suggests that they may be experiencing a mental health problem or be at risk of developing one.  Where staff have a mental health concern, they have been advised to speak to </w:t>
      </w:r>
      <w:r w:rsidRPr="00425D57">
        <w:rPr>
          <w:rFonts w:asciiTheme="minorHAnsi" w:eastAsiaTheme="minorHAnsi" w:hAnsiTheme="minorHAnsi" w:cs="Arial"/>
          <w:color w:val="000000"/>
          <w:szCs w:val="22"/>
        </w:rPr>
        <w:t>the</w:t>
      </w:r>
      <w:r w:rsidR="00425D57" w:rsidRPr="00425D57">
        <w:rPr>
          <w:rFonts w:asciiTheme="minorHAnsi" w:eastAsiaTheme="minorHAnsi" w:hAnsiTheme="minorHAnsi" w:cs="Arial"/>
          <w:color w:val="000000"/>
          <w:szCs w:val="22"/>
        </w:rPr>
        <w:t xml:space="preserve"> school’s Mental Health lead,</w:t>
      </w:r>
      <w:r w:rsidRPr="00FD70BA">
        <w:rPr>
          <w:rFonts w:asciiTheme="minorHAnsi" w:eastAsiaTheme="minorHAnsi" w:hAnsiTheme="minorHAnsi" w:cs="Arial"/>
          <w:color w:val="000000"/>
          <w:szCs w:val="22"/>
        </w:rPr>
        <w:t xml:space="preserve"> DSL or </w:t>
      </w:r>
      <w:r w:rsidR="003B6ED0" w:rsidRPr="00FD70BA">
        <w:rPr>
          <w:rFonts w:asciiTheme="minorHAnsi" w:eastAsiaTheme="minorHAnsi" w:hAnsiTheme="minorHAnsi" w:cs="Arial"/>
          <w:color w:val="000000"/>
          <w:szCs w:val="22"/>
        </w:rPr>
        <w:t xml:space="preserve">a </w:t>
      </w:r>
      <w:r w:rsidRPr="00FD70BA">
        <w:rPr>
          <w:rFonts w:asciiTheme="minorHAnsi" w:eastAsiaTheme="minorHAnsi" w:hAnsiTheme="minorHAnsi" w:cs="Arial"/>
          <w:color w:val="000000"/>
          <w:szCs w:val="22"/>
        </w:rPr>
        <w:t>deputy immediately.</w:t>
      </w:r>
      <w:bookmarkEnd w:id="339"/>
      <w:bookmarkEnd w:id="348"/>
      <w:r w:rsidR="00B87EAB" w:rsidRPr="00FD70BA">
        <w:rPr>
          <w:rFonts w:asciiTheme="minorHAnsi" w:eastAsiaTheme="minorHAnsi" w:hAnsiTheme="minorHAnsi" w:cs="Arial"/>
          <w:color w:val="000000"/>
          <w:szCs w:val="22"/>
        </w:rPr>
        <w:t xml:space="preserve">  Reference will be made to the DfE guidance </w:t>
      </w:r>
      <w:r w:rsidR="008029BF" w:rsidRPr="00FD70BA">
        <w:rPr>
          <w:rFonts w:asciiTheme="minorHAnsi" w:eastAsiaTheme="minorHAnsi" w:hAnsiTheme="minorHAnsi" w:cs="Arial"/>
          <w:color w:val="000000"/>
          <w:szCs w:val="22"/>
        </w:rPr>
        <w:t>‘</w:t>
      </w:r>
      <w:hyperlink r:id="rId72" w:history="1">
        <w:r w:rsidR="00B87EAB" w:rsidRPr="00425D57">
          <w:rPr>
            <w:rStyle w:val="Hyperlink"/>
            <w:rFonts w:asciiTheme="minorHAnsi" w:eastAsiaTheme="minorHAnsi" w:hAnsiTheme="minorHAnsi" w:cs="Arial"/>
            <w:szCs w:val="22"/>
          </w:rPr>
          <w:t>Mental Health and Behaviour in Schools</w:t>
        </w:r>
      </w:hyperlink>
      <w:r w:rsidR="008029BF" w:rsidRPr="00425D57">
        <w:rPr>
          <w:rFonts w:asciiTheme="minorHAnsi" w:eastAsiaTheme="minorHAnsi" w:hAnsiTheme="minorHAnsi" w:cs="Arial"/>
          <w:color w:val="000000"/>
          <w:szCs w:val="22"/>
        </w:rPr>
        <w:t>’</w:t>
      </w:r>
      <w:r w:rsidR="00425D57" w:rsidRPr="00425D57">
        <w:rPr>
          <w:rFonts w:asciiTheme="minorHAnsi" w:eastAsiaTheme="minorHAnsi" w:hAnsiTheme="minorHAnsi" w:cs="Arial"/>
          <w:color w:val="000000"/>
          <w:szCs w:val="22"/>
        </w:rPr>
        <w:t xml:space="preserve"> and guidance and principles contained in the PHE (now UKHSA) document ‘</w:t>
      </w:r>
      <w:hyperlink r:id="rId73" w:history="1">
        <w:r w:rsidR="00425D57" w:rsidRPr="00425D57">
          <w:rPr>
            <w:rStyle w:val="Hyperlink"/>
            <w:rFonts w:asciiTheme="minorHAnsi" w:eastAsiaTheme="minorHAnsi" w:hAnsiTheme="minorHAnsi" w:cs="Arial"/>
            <w:szCs w:val="22"/>
          </w:rPr>
          <w:t>Promoting children and young people’s mental health and wellbeing</w:t>
        </w:r>
      </w:hyperlink>
      <w:r w:rsidR="00425D57" w:rsidRPr="00425D57">
        <w:rPr>
          <w:rFonts w:asciiTheme="minorHAnsi" w:eastAsiaTheme="minorHAnsi" w:hAnsiTheme="minorHAnsi" w:cs="Arial"/>
          <w:color w:val="000000"/>
          <w:szCs w:val="22"/>
        </w:rPr>
        <w:t>’.</w:t>
      </w:r>
      <w:r w:rsidR="00425D57" w:rsidRPr="00FC4DE0">
        <w:rPr>
          <w:rFonts w:asciiTheme="minorHAnsi" w:eastAsiaTheme="minorHAnsi" w:hAnsiTheme="minorHAnsi" w:cs="Arial"/>
          <w:color w:val="000000"/>
          <w:szCs w:val="22"/>
        </w:rPr>
        <w:t xml:space="preserve">  </w:t>
      </w:r>
      <w:r w:rsidR="00807963" w:rsidRPr="00FD70BA">
        <w:rPr>
          <w:rFonts w:asciiTheme="minorHAnsi" w:eastAsiaTheme="minorHAnsi" w:hAnsiTheme="minorHAnsi" w:cs="Arial"/>
          <w:color w:val="000000"/>
          <w:szCs w:val="22"/>
        </w:rPr>
        <w:t xml:space="preserve"> We have an identified senior mental health lead in the </w:t>
      </w:r>
      <w:r w:rsidR="00425D57" w:rsidRPr="00425D57">
        <w:rPr>
          <w:rFonts w:asciiTheme="minorHAnsi" w:eastAsiaTheme="minorHAnsi" w:hAnsiTheme="minorHAnsi" w:cs="Arial"/>
          <w:color w:val="000000"/>
          <w:szCs w:val="22"/>
        </w:rPr>
        <w:t>school who is fully supported by the Senior Leadership Team.</w:t>
      </w:r>
    </w:p>
    <w:p w14:paraId="2CD3D100" w14:textId="72B1C6DE" w:rsidR="00237CA2" w:rsidRPr="00FD70BA" w:rsidRDefault="00C20EA7" w:rsidP="00483A24">
      <w:pPr>
        <w:spacing w:after="120"/>
        <w:ind w:left="567"/>
        <w:rPr>
          <w:rFonts w:asciiTheme="minorHAnsi" w:eastAsiaTheme="minorHAnsi" w:hAnsiTheme="minorHAnsi" w:cs="Arial"/>
          <w:color w:val="000000"/>
          <w:szCs w:val="22"/>
        </w:rPr>
      </w:pPr>
      <w:bookmarkStart w:id="349" w:name="_Toc112937708"/>
      <w:r w:rsidRPr="00FD70BA">
        <w:rPr>
          <w:rStyle w:val="Heading4Char"/>
        </w:rPr>
        <w:t xml:space="preserve">Domestic </w:t>
      </w:r>
      <w:r w:rsidR="005C4585" w:rsidRPr="00FD70BA">
        <w:rPr>
          <w:rStyle w:val="Heading4Char"/>
        </w:rPr>
        <w:t>abuse</w:t>
      </w:r>
      <w:r w:rsidR="002D55FF" w:rsidRPr="00FD70BA">
        <w:rPr>
          <w:rStyle w:val="Heading4Char"/>
        </w:rPr>
        <w:t xml:space="preserve"> </w:t>
      </w:r>
      <w:r w:rsidR="00425D57">
        <w:rPr>
          <w:rStyle w:val="Heading4Char"/>
        </w:rPr>
        <w:t>–</w:t>
      </w:r>
      <w:bookmarkEnd w:id="349"/>
      <w:r w:rsidR="005C4585" w:rsidRPr="00FD70BA">
        <w:rPr>
          <w:rStyle w:val="Heading4Char"/>
        </w:rPr>
        <w:t xml:space="preserve"> </w:t>
      </w:r>
      <w:r w:rsidR="00E4116B" w:rsidRPr="00FD70BA">
        <w:rPr>
          <w:rFonts w:asciiTheme="minorHAnsi" w:eastAsiaTheme="minorHAnsi" w:hAnsiTheme="minorHAnsi" w:cs="Arial"/>
          <w:color w:val="000000"/>
          <w:szCs w:val="22"/>
        </w:rPr>
        <w:t>Any</w:t>
      </w:r>
      <w:r w:rsidR="00425D57">
        <w:rPr>
          <w:rFonts w:asciiTheme="minorHAnsi" w:eastAsiaTheme="minorHAnsi" w:hAnsiTheme="minorHAnsi" w:cs="Arial"/>
          <w:color w:val="000000"/>
          <w:szCs w:val="22"/>
        </w:rPr>
        <w:t xml:space="preserve"> one</w:t>
      </w:r>
      <w:r w:rsidR="00E4116B" w:rsidRPr="00FD70BA">
        <w:rPr>
          <w:rFonts w:asciiTheme="minorHAnsi" w:eastAsiaTheme="minorHAnsi" w:hAnsiTheme="minorHAnsi" w:cs="Arial"/>
          <w:color w:val="000000"/>
          <w:szCs w:val="22"/>
        </w:rPr>
        <w:t xml:space="preserve"> </w:t>
      </w:r>
      <w:r w:rsidRPr="00FD70BA">
        <w:rPr>
          <w:rFonts w:asciiTheme="minorHAnsi" w:eastAsiaTheme="minorHAnsi" w:hAnsiTheme="minorHAnsi" w:cs="Arial"/>
          <w:color w:val="000000"/>
          <w:szCs w:val="22"/>
        </w:rPr>
        <w:t xml:space="preserve">incident or pattern of incidents of controlling, coercive, threatening behaviour, violence or abuse who are, or have been, intimate partners or family </w:t>
      </w:r>
      <w:bookmarkStart w:id="350" w:name="_Hlk33002036"/>
      <w:r w:rsidRPr="00FD70BA">
        <w:rPr>
          <w:rFonts w:asciiTheme="minorHAnsi" w:eastAsiaTheme="minorHAnsi" w:hAnsiTheme="minorHAnsi" w:cs="Arial"/>
          <w:color w:val="000000"/>
          <w:szCs w:val="22"/>
        </w:rPr>
        <w:t xml:space="preserve">members </w:t>
      </w:r>
      <w:r w:rsidR="002947E5" w:rsidRPr="00FD70BA">
        <w:rPr>
          <w:rFonts w:asciiTheme="minorHAnsi" w:eastAsiaTheme="minorHAnsi" w:hAnsiTheme="minorHAnsi" w:cs="Arial"/>
          <w:color w:val="000000"/>
          <w:szCs w:val="22"/>
        </w:rPr>
        <w:t>including teenage relationship abuse</w:t>
      </w:r>
      <w:r w:rsidR="00FB34F7">
        <w:rPr>
          <w:rFonts w:asciiTheme="minorHAnsi" w:eastAsiaTheme="minorHAnsi" w:hAnsiTheme="minorHAnsi" w:cs="Arial"/>
          <w:color w:val="000000"/>
          <w:szCs w:val="22"/>
        </w:rPr>
        <w:t>, sibling abuse</w:t>
      </w:r>
      <w:r w:rsidR="002947E5" w:rsidRPr="00FD70BA">
        <w:rPr>
          <w:rFonts w:asciiTheme="minorHAnsi" w:eastAsiaTheme="minorHAnsi" w:hAnsiTheme="minorHAnsi" w:cs="Arial"/>
          <w:color w:val="000000"/>
          <w:szCs w:val="22"/>
        </w:rPr>
        <w:t xml:space="preserve"> and child/adolescent to parent violence and abuse, </w:t>
      </w:r>
      <w:r w:rsidRPr="00FD70BA">
        <w:rPr>
          <w:rFonts w:asciiTheme="minorHAnsi" w:eastAsiaTheme="minorHAnsi" w:hAnsiTheme="minorHAnsi" w:cs="Arial"/>
          <w:color w:val="000000"/>
          <w:szCs w:val="22"/>
        </w:rPr>
        <w:t>regardless of gender</w:t>
      </w:r>
      <w:r w:rsidR="00D2313E" w:rsidRPr="00FD70BA">
        <w:rPr>
          <w:rFonts w:asciiTheme="minorHAnsi" w:eastAsiaTheme="minorHAnsi" w:hAnsiTheme="minorHAnsi" w:cs="Arial"/>
          <w:color w:val="000000"/>
          <w:szCs w:val="22"/>
        </w:rPr>
        <w:t>, age, ethnicity, socio-economic status, sexuality or background and domestic abuse can take place inside or outside the home</w:t>
      </w:r>
      <w:r w:rsidRPr="00FD70BA">
        <w:rPr>
          <w:rFonts w:asciiTheme="minorHAnsi" w:eastAsiaTheme="minorHAnsi" w:hAnsiTheme="minorHAnsi" w:cs="Arial"/>
          <w:color w:val="000000"/>
          <w:szCs w:val="22"/>
        </w:rPr>
        <w:t xml:space="preserve">.  </w:t>
      </w:r>
      <w:r w:rsidR="00483A24" w:rsidRPr="00FD70BA">
        <w:rPr>
          <w:rFonts w:asciiTheme="minorHAnsi" w:eastAsiaTheme="minorHAnsi" w:hAnsiTheme="minorHAnsi" w:cs="Arial"/>
          <w:color w:val="000000"/>
          <w:szCs w:val="22"/>
        </w:rPr>
        <w:t>The abuse can encompass, but is not limited to:</w:t>
      </w:r>
    </w:p>
    <w:p w14:paraId="762BC95A" w14:textId="1577100A" w:rsidR="00415711" w:rsidRPr="00FD70BA" w:rsidRDefault="00483A24" w:rsidP="00415711">
      <w:pPr>
        <w:numPr>
          <w:ilvl w:val="0"/>
          <w:numId w:val="53"/>
        </w:numPr>
        <w:ind w:left="924" w:hanging="357"/>
        <w:rPr>
          <w:rFonts w:asciiTheme="minorHAnsi" w:eastAsiaTheme="minorHAnsi" w:hAnsiTheme="minorHAnsi"/>
        </w:rPr>
      </w:pPr>
      <w:r w:rsidRPr="00FD70BA">
        <w:rPr>
          <w:rFonts w:asciiTheme="minorHAnsi" w:eastAsiaTheme="minorHAnsi" w:hAnsiTheme="minorHAnsi"/>
        </w:rPr>
        <w:t>psychological</w:t>
      </w:r>
      <w:r w:rsidR="00425D57">
        <w:rPr>
          <w:rFonts w:asciiTheme="minorHAnsi" w:eastAsiaTheme="minorHAnsi" w:hAnsiTheme="minorHAnsi"/>
        </w:rPr>
        <w:t xml:space="preserve"> or </w:t>
      </w:r>
      <w:r w:rsidR="00415711" w:rsidRPr="00FD70BA">
        <w:rPr>
          <w:rFonts w:asciiTheme="minorHAnsi" w:eastAsiaTheme="minorHAnsi" w:hAnsiTheme="minorHAnsi"/>
        </w:rPr>
        <w:t>emotional</w:t>
      </w:r>
      <w:r w:rsidR="00425D57">
        <w:rPr>
          <w:rFonts w:asciiTheme="minorHAnsi" w:eastAsiaTheme="minorHAnsi" w:hAnsiTheme="minorHAnsi"/>
        </w:rPr>
        <w:t xml:space="preserve"> abuse</w:t>
      </w:r>
      <w:r w:rsidR="00415711" w:rsidRPr="00FD70BA">
        <w:rPr>
          <w:rFonts w:asciiTheme="minorHAnsi" w:eastAsiaTheme="minorHAnsi" w:hAnsiTheme="minorHAnsi"/>
        </w:rPr>
        <w:t xml:space="preserve"> (including coercive and controlling behaviour)</w:t>
      </w:r>
    </w:p>
    <w:p w14:paraId="708C4E42" w14:textId="5B0A515E" w:rsidR="00483A24" w:rsidRDefault="00483A24" w:rsidP="00D84CFF">
      <w:pPr>
        <w:numPr>
          <w:ilvl w:val="0"/>
          <w:numId w:val="53"/>
        </w:numPr>
        <w:ind w:left="924" w:hanging="357"/>
        <w:rPr>
          <w:rFonts w:asciiTheme="minorHAnsi" w:eastAsiaTheme="minorHAnsi" w:hAnsiTheme="minorHAnsi"/>
        </w:rPr>
      </w:pPr>
      <w:r w:rsidRPr="00FD70BA">
        <w:rPr>
          <w:rFonts w:asciiTheme="minorHAnsi" w:eastAsiaTheme="minorHAnsi" w:hAnsiTheme="minorHAnsi"/>
        </w:rPr>
        <w:t>physical</w:t>
      </w:r>
      <w:r w:rsidR="00425D57">
        <w:rPr>
          <w:rFonts w:asciiTheme="minorHAnsi" w:eastAsiaTheme="minorHAnsi" w:hAnsiTheme="minorHAnsi"/>
        </w:rPr>
        <w:t xml:space="preserve"> or </w:t>
      </w:r>
      <w:r w:rsidR="00415711" w:rsidRPr="00FD70BA">
        <w:rPr>
          <w:rFonts w:asciiTheme="minorHAnsi" w:eastAsiaTheme="minorHAnsi" w:hAnsiTheme="minorHAnsi"/>
        </w:rPr>
        <w:t>sexual</w:t>
      </w:r>
      <w:r w:rsidR="00425D57">
        <w:rPr>
          <w:rFonts w:asciiTheme="minorHAnsi" w:eastAsiaTheme="minorHAnsi" w:hAnsiTheme="minorHAnsi"/>
        </w:rPr>
        <w:t xml:space="preserve"> abuse</w:t>
      </w:r>
    </w:p>
    <w:p w14:paraId="00E9C40D" w14:textId="7CC25493" w:rsidR="004C198E" w:rsidRPr="004C198E" w:rsidRDefault="004C198E" w:rsidP="004C198E">
      <w:pPr>
        <w:pStyle w:val="ListParagraph"/>
        <w:numPr>
          <w:ilvl w:val="0"/>
          <w:numId w:val="53"/>
        </w:numPr>
        <w:rPr>
          <w:rFonts w:asciiTheme="minorHAnsi" w:eastAsiaTheme="minorHAnsi" w:hAnsiTheme="minorHAnsi"/>
        </w:rPr>
      </w:pPr>
      <w:r w:rsidRPr="004C198E">
        <w:rPr>
          <w:rFonts w:asciiTheme="minorHAnsi" w:eastAsiaTheme="minorHAnsi" w:hAnsiTheme="minorHAnsi"/>
        </w:rPr>
        <w:t>violent or threatening behaviour</w:t>
      </w:r>
    </w:p>
    <w:p w14:paraId="51A31B75" w14:textId="4CA67430" w:rsidR="00483A24" w:rsidRDefault="0054346B" w:rsidP="00415711">
      <w:pPr>
        <w:numPr>
          <w:ilvl w:val="0"/>
          <w:numId w:val="53"/>
        </w:numPr>
        <w:spacing w:after="120"/>
        <w:ind w:left="924" w:hanging="357"/>
        <w:rPr>
          <w:rFonts w:asciiTheme="minorHAnsi" w:eastAsiaTheme="minorHAnsi" w:hAnsiTheme="minorHAnsi"/>
        </w:rPr>
      </w:pPr>
      <w:bookmarkStart w:id="351" w:name="_Hlk18930412"/>
      <w:r w:rsidRPr="00FD70BA">
        <w:rPr>
          <w:rFonts w:asciiTheme="minorHAnsi" w:eastAsiaTheme="minorHAnsi" w:hAnsiTheme="minorHAnsi"/>
        </w:rPr>
        <w:t>economic</w:t>
      </w:r>
      <w:r w:rsidR="00F471F7" w:rsidRPr="00FD70BA">
        <w:rPr>
          <w:rFonts w:asciiTheme="minorHAnsi" w:eastAsiaTheme="minorHAnsi" w:hAnsiTheme="minorHAnsi"/>
        </w:rPr>
        <w:t>/financial</w:t>
      </w:r>
      <w:r w:rsidRPr="00FD70BA">
        <w:rPr>
          <w:rFonts w:asciiTheme="minorHAnsi" w:eastAsiaTheme="minorHAnsi" w:hAnsiTheme="minorHAnsi"/>
        </w:rPr>
        <w:t xml:space="preserve"> (access to basic</w:t>
      </w:r>
      <w:r w:rsidR="00214A22" w:rsidRPr="00FD70BA">
        <w:rPr>
          <w:rFonts w:asciiTheme="minorHAnsi" w:eastAsiaTheme="minorHAnsi" w:hAnsiTheme="minorHAnsi"/>
        </w:rPr>
        <w:t xml:space="preserve"> resources like food and clothing)</w:t>
      </w:r>
      <w:bookmarkEnd w:id="351"/>
    </w:p>
    <w:p w14:paraId="43D8A3B0" w14:textId="77777777" w:rsidR="004C198E" w:rsidRDefault="004C198E" w:rsidP="004C198E">
      <w:pPr>
        <w:spacing w:after="120"/>
        <w:ind w:left="567"/>
        <w:rPr>
          <w:rFonts w:asciiTheme="minorHAnsi" w:eastAsiaTheme="minorHAnsi" w:hAnsiTheme="minorHAnsi"/>
        </w:rPr>
      </w:pPr>
    </w:p>
    <w:p w14:paraId="3F37C76B" w14:textId="77777777" w:rsidR="004C198E" w:rsidRPr="00AC39B0" w:rsidRDefault="004C198E" w:rsidP="004C198E">
      <w:pPr>
        <w:spacing w:after="120"/>
        <w:ind w:left="567"/>
        <w:rPr>
          <w:rFonts w:asciiTheme="minorHAnsi" w:eastAsiaTheme="minorHAnsi" w:hAnsiTheme="minorHAnsi"/>
          <w:szCs w:val="22"/>
        </w:rPr>
      </w:pPr>
      <w:r w:rsidRPr="004C198E">
        <w:rPr>
          <w:szCs w:val="22"/>
        </w:rPr>
        <w:t xml:space="preserve">Controlling or coercive behaviour is a pattern of abuse (on two or more occasions) that involves multiple behaviours and tactics used by a perpetrator to (but not limited to) hurt, humiliate, intimidate, exploit, isolate, and dominate the victim.  It is an intentional pattern of behaviour used to exert power, control, or coercion over another person.  Controlling or coercive behaviour is often committed in conjunction with other forms of abuse and is often part of a wider pattern of abuse, including violent, sexual, or economic abuse.  Children can be used to control or coerce the victim, for example, by frustrating child contact and/or child arrangements, telling the children to call the victim derogatory names or to hit the victim, or by threatening to abduct the children.  This pattern of abuse causes fear, serious alarm and/or distress which can lead to a substantial adverse effect on a victim’s day-to-day life.  This can have a significant impact on children and young people.  More information about controlling or coercive behaviour, including the impact on children can be found in the </w:t>
      </w:r>
      <w:hyperlink r:id="rId74" w:history="1">
        <w:r w:rsidRPr="004C198E">
          <w:rPr>
            <w:rStyle w:val="Hyperlink"/>
            <w:szCs w:val="22"/>
          </w:rPr>
          <w:t>Controlling or coercive behaviour: statutory guidance</w:t>
        </w:r>
      </w:hyperlink>
      <w:r w:rsidRPr="004C198E">
        <w:rPr>
          <w:szCs w:val="22"/>
        </w:rPr>
        <w:t xml:space="preserve"> and the </w:t>
      </w:r>
      <w:hyperlink r:id="rId75" w:history="1">
        <w:r w:rsidRPr="004C198E">
          <w:rPr>
            <w:rStyle w:val="Hyperlink"/>
            <w:szCs w:val="22"/>
          </w:rPr>
          <w:t>Domestic Abuse Act 2021: statutory guidance</w:t>
        </w:r>
      </w:hyperlink>
      <w:r w:rsidRPr="004C198E">
        <w:rPr>
          <w:szCs w:val="22"/>
        </w:rPr>
        <w:t>.</w:t>
      </w:r>
    </w:p>
    <w:p w14:paraId="443C73CF" w14:textId="77777777" w:rsidR="004C198E" w:rsidRPr="00FD70BA" w:rsidRDefault="004C198E" w:rsidP="004C198E">
      <w:pPr>
        <w:spacing w:after="120"/>
        <w:ind w:left="567"/>
        <w:rPr>
          <w:rFonts w:asciiTheme="minorHAnsi" w:eastAsiaTheme="minorHAnsi" w:hAnsiTheme="minorHAnsi"/>
        </w:rPr>
      </w:pPr>
    </w:p>
    <w:p w14:paraId="1C47FDE8" w14:textId="4B813457" w:rsidR="00D2313E" w:rsidRPr="002947E5" w:rsidRDefault="00C414FC" w:rsidP="00D2313E">
      <w:pPr>
        <w:spacing w:after="120"/>
        <w:ind w:left="567"/>
        <w:rPr>
          <w:rFonts w:asciiTheme="minorHAnsi" w:eastAsiaTheme="minorHAnsi" w:hAnsiTheme="minorHAnsi"/>
          <w:szCs w:val="22"/>
        </w:rPr>
      </w:pPr>
      <w:bookmarkStart w:id="352" w:name="_Hlk51942237"/>
      <w:bookmarkStart w:id="353" w:name="_Hlk51771910"/>
      <w:bookmarkStart w:id="354" w:name="_Hlk35593885"/>
      <w:r w:rsidRPr="00FD70BA">
        <w:rPr>
          <w:rFonts w:asciiTheme="minorHAnsi" w:eastAsiaTheme="minorHAnsi" w:hAnsiTheme="minorHAnsi"/>
        </w:rPr>
        <w:t>C</w:t>
      </w:r>
      <w:r w:rsidR="00827546" w:rsidRPr="00FD70BA">
        <w:rPr>
          <w:rFonts w:asciiTheme="minorHAnsi" w:eastAsiaTheme="minorHAnsi" w:hAnsiTheme="minorHAnsi"/>
        </w:rPr>
        <w:t xml:space="preserve">hildren can </w:t>
      </w:r>
      <w:r w:rsidRPr="00FD70BA">
        <w:rPr>
          <w:rFonts w:asciiTheme="minorHAnsi" w:eastAsiaTheme="minorHAnsi" w:hAnsiTheme="minorHAnsi"/>
        </w:rPr>
        <w:t xml:space="preserve">be victims of, </w:t>
      </w:r>
      <w:r w:rsidR="00827546" w:rsidRPr="00FD70BA">
        <w:rPr>
          <w:rFonts w:asciiTheme="minorHAnsi" w:eastAsiaTheme="minorHAnsi" w:hAnsiTheme="minorHAnsi"/>
        </w:rPr>
        <w:t>and be adversely affected by</w:t>
      </w:r>
      <w:r w:rsidRPr="00FD70BA">
        <w:rPr>
          <w:rFonts w:asciiTheme="minorHAnsi" w:eastAsiaTheme="minorHAnsi" w:hAnsiTheme="minorHAnsi"/>
        </w:rPr>
        <w:t>,</w:t>
      </w:r>
      <w:r w:rsidR="00827546" w:rsidRPr="00FD70BA">
        <w:rPr>
          <w:rFonts w:asciiTheme="minorHAnsi" w:eastAsiaTheme="minorHAnsi" w:hAnsiTheme="minorHAnsi"/>
        </w:rPr>
        <w:t xml:space="preserve"> domestic abuse in the context of their home life </w:t>
      </w:r>
      <w:r w:rsidR="004C198E" w:rsidRPr="004C198E">
        <w:rPr>
          <w:rFonts w:asciiTheme="minorHAnsi" w:eastAsiaTheme="minorHAnsi" w:hAnsiTheme="minorHAnsi"/>
        </w:rPr>
        <w:t xml:space="preserve">where domestic abuse occurs between family members, including where those being abusive do not live with the child and </w:t>
      </w:r>
      <w:proofErr w:type="gramStart"/>
      <w:r w:rsidR="004C198E" w:rsidRPr="004C198E">
        <w:rPr>
          <w:rFonts w:asciiTheme="minorHAnsi" w:eastAsiaTheme="minorHAnsi" w:hAnsiTheme="minorHAnsi"/>
        </w:rPr>
        <w:t>where  the</w:t>
      </w:r>
      <w:proofErr w:type="gramEnd"/>
      <w:r w:rsidR="004C198E" w:rsidRPr="004C198E">
        <w:rPr>
          <w:rFonts w:asciiTheme="minorHAnsi" w:eastAsiaTheme="minorHAnsi" w:hAnsiTheme="minorHAnsi"/>
        </w:rPr>
        <w:t xml:space="preserve"> child </w:t>
      </w:r>
      <w:r w:rsidRPr="004C198E">
        <w:rPr>
          <w:rFonts w:asciiTheme="minorHAnsi" w:eastAsiaTheme="minorHAnsi" w:hAnsiTheme="minorHAnsi"/>
        </w:rPr>
        <w:t>may see, hear, or experience the effects of abuse</w:t>
      </w:r>
      <w:r w:rsidR="004C198E" w:rsidRPr="004C198E">
        <w:rPr>
          <w:rFonts w:asciiTheme="minorHAnsi" w:eastAsiaTheme="minorHAnsi" w:hAnsiTheme="minorHAnsi"/>
        </w:rPr>
        <w:t xml:space="preserve"> and are related to either victim or perpetrator of the abuse, or either the victim or perpetrator of the abuse has parental responsibility for that child.</w:t>
      </w:r>
      <w:bookmarkEnd w:id="352"/>
      <w:r w:rsidR="00827546" w:rsidRPr="00FD70BA">
        <w:rPr>
          <w:rFonts w:asciiTheme="minorHAnsi" w:eastAsiaTheme="minorHAnsi" w:hAnsiTheme="minorHAnsi"/>
        </w:rPr>
        <w:t xml:space="preserve"> </w:t>
      </w:r>
      <w:bookmarkEnd w:id="353"/>
      <w:r w:rsidR="00827546" w:rsidRPr="00FD70BA">
        <w:rPr>
          <w:rFonts w:asciiTheme="minorHAnsi" w:eastAsiaTheme="minorHAnsi" w:hAnsiTheme="minorHAnsi"/>
        </w:rPr>
        <w:t xml:space="preserve"> </w:t>
      </w:r>
      <w:r w:rsidR="00483A24" w:rsidRPr="00FD70BA">
        <w:rPr>
          <w:rFonts w:asciiTheme="minorHAnsi" w:eastAsiaTheme="minorHAnsi" w:hAnsiTheme="minorHAnsi"/>
        </w:rPr>
        <w:t xml:space="preserve">Exposure to domestic abuse can have a </w:t>
      </w:r>
      <w:r w:rsidR="003324B4" w:rsidRPr="00FD70BA">
        <w:rPr>
          <w:rFonts w:asciiTheme="minorHAnsi" w:eastAsiaTheme="minorHAnsi" w:hAnsiTheme="minorHAnsi"/>
        </w:rPr>
        <w:t xml:space="preserve">detrimental and long-term impact on their health, wellbeing, development, and ability to </w:t>
      </w:r>
      <w:r w:rsidR="003324B4" w:rsidRPr="004C198E">
        <w:rPr>
          <w:rFonts w:asciiTheme="minorHAnsi" w:eastAsiaTheme="minorHAnsi" w:hAnsiTheme="minorHAnsi"/>
        </w:rPr>
        <w:t>learn.</w:t>
      </w:r>
      <w:r w:rsidR="003324B4">
        <w:rPr>
          <w:rFonts w:asciiTheme="minorHAnsi" w:eastAsiaTheme="minorHAnsi" w:hAnsiTheme="minorHAnsi"/>
        </w:rPr>
        <w:t xml:space="preserve">  </w:t>
      </w:r>
      <w:bookmarkStart w:id="355" w:name="_Hlk33001950"/>
    </w:p>
    <w:bookmarkEnd w:id="329"/>
    <w:bookmarkEnd w:id="355"/>
    <w:p w14:paraId="228079B1" w14:textId="629715C9" w:rsidR="00237CA2" w:rsidRPr="0061293F" w:rsidRDefault="00C03A0F" w:rsidP="000B0665">
      <w:pPr>
        <w:spacing w:after="120"/>
        <w:ind w:left="567"/>
        <w:rPr>
          <w:rFonts w:asciiTheme="minorHAnsi" w:eastAsiaTheme="minorHAnsi" w:hAnsiTheme="minorHAnsi"/>
        </w:rPr>
      </w:pPr>
      <w:r w:rsidRPr="0061293F">
        <w:rPr>
          <w:rFonts w:asciiTheme="minorHAnsi" w:eastAsiaTheme="minorHAnsi" w:hAnsiTheme="minorHAnsi"/>
        </w:rPr>
        <w:t xml:space="preserve">When identifying children who are or may be affected by domestic abuse/violence, </w:t>
      </w:r>
      <w:bookmarkStart w:id="356" w:name="_Hlk51942302"/>
      <w:r w:rsidRPr="0061293F">
        <w:rPr>
          <w:rFonts w:asciiTheme="minorHAnsi" w:eastAsiaTheme="minorHAnsi" w:hAnsiTheme="minorHAnsi"/>
        </w:rPr>
        <w:t xml:space="preserve">we take account of the </w:t>
      </w:r>
      <w:hyperlink r:id="rId76" w:history="1">
        <w:r w:rsidRPr="0061293F">
          <w:rPr>
            <w:rStyle w:val="Hyperlink"/>
            <w:rFonts w:asciiTheme="minorHAnsi" w:eastAsiaTheme="minorHAnsi" w:hAnsiTheme="minorHAnsi"/>
          </w:rPr>
          <w:t>Domestic Abuse</w:t>
        </w:r>
      </w:hyperlink>
      <w:r w:rsidRPr="0061293F">
        <w:rPr>
          <w:rFonts w:asciiTheme="minorHAnsi" w:eastAsiaTheme="minorHAnsi" w:hAnsiTheme="minorHAnsi"/>
        </w:rPr>
        <w:t xml:space="preserve"> advice provided by </w:t>
      </w:r>
      <w:r w:rsidR="00FB34F7" w:rsidRPr="00FB34F7">
        <w:rPr>
          <w:rFonts w:asciiTheme="minorHAnsi" w:eastAsiaTheme="minorHAnsi" w:hAnsiTheme="minorHAnsi"/>
          <w:highlight w:val="green"/>
        </w:rPr>
        <w:t>Westmorland and Furness</w:t>
      </w:r>
      <w:r w:rsidRPr="00FB34F7">
        <w:rPr>
          <w:rFonts w:asciiTheme="minorHAnsi" w:eastAsiaTheme="minorHAnsi" w:hAnsiTheme="minorHAnsi"/>
          <w:highlight w:val="green"/>
        </w:rPr>
        <w:t xml:space="preserve"> SCP</w:t>
      </w:r>
      <w:r w:rsidRPr="0061293F">
        <w:rPr>
          <w:rFonts w:asciiTheme="minorHAnsi" w:eastAsiaTheme="minorHAnsi" w:hAnsiTheme="minorHAnsi"/>
        </w:rPr>
        <w:t>.</w:t>
      </w:r>
      <w:bookmarkEnd w:id="356"/>
    </w:p>
    <w:p w14:paraId="1EEFD5D0" w14:textId="77777777" w:rsidR="00AF3837" w:rsidRDefault="00FB6BB4" w:rsidP="006D1A61">
      <w:pPr>
        <w:spacing w:after="120"/>
        <w:ind w:left="567"/>
      </w:pPr>
      <w:bookmarkStart w:id="357" w:name="_Hlk64286830"/>
      <w:r w:rsidRPr="0061293F">
        <w:lastRenderedPageBreak/>
        <w:t xml:space="preserve">Our school is part of </w:t>
      </w:r>
      <w:hyperlink r:id="rId77" w:history="1">
        <w:r w:rsidRPr="0061293F">
          <w:rPr>
            <w:rStyle w:val="Hyperlink"/>
          </w:rPr>
          <w:t>Operation Encompass</w:t>
        </w:r>
      </w:hyperlink>
      <w:r w:rsidRPr="0061293F">
        <w:t xml:space="preserve">. This is a police and education early intervention safeguarding partnership which supports children and young people who experience domestic abuse. Operation Encompass means that the police will share information about domestic abuse incidents with our school PRIOR to the start of the next school day when they have been called to a domestic incident. Once a Key Adult (DSL) has attended at an Operation Encompass briefing they will cascade the principles of Operation Encompass to any deputy DSL’s.  </w:t>
      </w:r>
    </w:p>
    <w:p w14:paraId="407EC12E" w14:textId="1C2FF226" w:rsidR="00FB6BB4" w:rsidRPr="0061293F" w:rsidRDefault="00FB6BB4" w:rsidP="006D1A61">
      <w:pPr>
        <w:spacing w:after="120"/>
        <w:ind w:left="567"/>
        <w:rPr>
          <w:rFonts w:asciiTheme="minorHAnsi" w:eastAsiaTheme="minorHAnsi" w:hAnsiTheme="minorHAnsi"/>
        </w:rPr>
      </w:pPr>
      <w:r w:rsidRPr="0061293F">
        <w:t xml:space="preserve">Our parents are fully aware that we are an Operation Encompass school. The Operation Encompass information is stored in line with all other confidential safeguarding and child protection information. The Key Adult has also led training for all school staff and Governors about Operation Encompass, the prevalence of domestic abuse and the impact of this abuse on children. We have also discussed how we can support our children following the Operation Encompass notification. We are aware that we must do nothing that puts the child/ren or the non-abusing adult at risk. The Safeguarding Governor will report on Operation Encompass in the termly report to Governors.  All information is anonymised for these reports.  The Key Adult has used the Operation Encompass Toolkit to ensure that all appropriate actions have been taken by the school. </w:t>
      </w:r>
      <w:bookmarkEnd w:id="357"/>
    </w:p>
    <w:p w14:paraId="0572B32C" w14:textId="4FD6F55B" w:rsidR="00946FD2" w:rsidRPr="00FD70BA" w:rsidRDefault="00946FD2" w:rsidP="006D1A61">
      <w:pPr>
        <w:autoSpaceDE w:val="0"/>
        <w:autoSpaceDN w:val="0"/>
        <w:adjustRightInd w:val="0"/>
        <w:spacing w:after="120"/>
        <w:ind w:left="567"/>
        <w:rPr>
          <w:rFonts w:asciiTheme="minorHAnsi" w:eastAsiaTheme="minorHAnsi" w:hAnsiTheme="minorHAnsi" w:cs="Arial"/>
          <w:color w:val="000000"/>
          <w:szCs w:val="22"/>
        </w:rPr>
      </w:pPr>
      <w:bookmarkStart w:id="358" w:name="_Toc112937709"/>
      <w:bookmarkStart w:id="359" w:name="_Hlk52537480"/>
      <w:bookmarkStart w:id="360" w:name="_Hlk495675287"/>
      <w:bookmarkEnd w:id="310"/>
      <w:bookmarkEnd w:id="350"/>
      <w:bookmarkEnd w:id="354"/>
      <w:r w:rsidRPr="0061293F">
        <w:rPr>
          <w:rStyle w:val="Heading4Char"/>
        </w:rPr>
        <w:t xml:space="preserve">‘Honour </w:t>
      </w:r>
      <w:r w:rsidR="004E4434" w:rsidRPr="0061293F">
        <w:rPr>
          <w:rStyle w:val="Heading4Char"/>
        </w:rPr>
        <w:t>b</w:t>
      </w:r>
      <w:r w:rsidRPr="0061293F">
        <w:rPr>
          <w:rStyle w:val="Heading4Char"/>
        </w:rPr>
        <w:t xml:space="preserve">ased’ </w:t>
      </w:r>
      <w:bookmarkStart w:id="361" w:name="_Hlk51771944"/>
      <w:r w:rsidR="004E4434" w:rsidRPr="0061293F">
        <w:rPr>
          <w:rStyle w:val="Heading4Char"/>
        </w:rPr>
        <w:t>a</w:t>
      </w:r>
      <w:r w:rsidR="000A0E65" w:rsidRPr="0061293F">
        <w:rPr>
          <w:rStyle w:val="Heading4Char"/>
        </w:rPr>
        <w:t>buse</w:t>
      </w:r>
      <w:r w:rsidRPr="0061293F">
        <w:rPr>
          <w:rStyle w:val="Heading4Char"/>
        </w:rPr>
        <w:t xml:space="preserve"> (HB</w:t>
      </w:r>
      <w:r w:rsidR="000A0E65" w:rsidRPr="0061293F">
        <w:rPr>
          <w:rStyle w:val="Heading4Char"/>
        </w:rPr>
        <w:t>A</w:t>
      </w:r>
      <w:r w:rsidRPr="0061293F">
        <w:rPr>
          <w:rStyle w:val="Heading4Char"/>
        </w:rPr>
        <w:t>)</w:t>
      </w:r>
      <w:bookmarkEnd w:id="358"/>
      <w:r w:rsidRPr="0061293F">
        <w:rPr>
          <w:rStyle w:val="Heading4Char"/>
        </w:rPr>
        <w:t xml:space="preserve"> </w:t>
      </w:r>
      <w:bookmarkEnd w:id="314"/>
      <w:bookmarkEnd w:id="315"/>
      <w:bookmarkEnd w:id="316"/>
      <w:r w:rsidR="001B7012" w:rsidRPr="0061293F">
        <w:rPr>
          <w:rFonts w:asciiTheme="minorHAnsi" w:eastAsiaTheme="minorHAnsi" w:hAnsiTheme="minorHAnsi" w:cs="Arial"/>
          <w:b/>
          <w:i/>
          <w:color w:val="000000"/>
          <w:szCs w:val="22"/>
        </w:rPr>
        <w:t>–</w:t>
      </w:r>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Honour based </w:t>
      </w:r>
      <w:r w:rsidR="000A0E65" w:rsidRPr="0061293F">
        <w:rPr>
          <w:rFonts w:asciiTheme="minorHAnsi" w:eastAsiaTheme="minorHAnsi" w:hAnsiTheme="minorHAnsi" w:cs="Arial"/>
          <w:color w:val="000000"/>
          <w:szCs w:val="22"/>
        </w:rPr>
        <w:t>abuse</w:t>
      </w:r>
      <w:r w:rsidRPr="0061293F">
        <w:rPr>
          <w:rFonts w:asciiTheme="minorHAnsi" w:eastAsiaTheme="minorHAnsi" w:hAnsiTheme="minorHAnsi" w:cs="Arial"/>
          <w:color w:val="000000"/>
          <w:szCs w:val="22"/>
        </w:rPr>
        <w:t xml:space="preserve"> includes crimes which have been committed to protect or defend the honour of the family and/or the community, including Female Genital Mutilation (FGM), forced marriage</w:t>
      </w:r>
      <w:r w:rsidR="00DD3529" w:rsidRPr="0061293F">
        <w:rPr>
          <w:rFonts w:asciiTheme="minorHAnsi" w:eastAsiaTheme="minorHAnsi" w:hAnsiTheme="minorHAnsi" w:cs="Arial"/>
          <w:color w:val="000000"/>
          <w:szCs w:val="22"/>
        </w:rPr>
        <w:t xml:space="preserve"> </w:t>
      </w:r>
      <w:bookmarkStart w:id="362" w:name="_Hlk51942419"/>
      <w:r w:rsidR="00DD3529" w:rsidRPr="0061293F">
        <w:rPr>
          <w:rFonts w:asciiTheme="minorHAnsi" w:eastAsiaTheme="minorHAnsi" w:hAnsiTheme="minorHAnsi" w:cs="Arial"/>
          <w:color w:val="000000"/>
          <w:szCs w:val="22"/>
        </w:rPr>
        <w:t>(some perpetrators use perceived cultural practices to coerce a person into marriage)</w:t>
      </w:r>
      <w:r w:rsidRPr="0061293F">
        <w:rPr>
          <w:rFonts w:asciiTheme="minorHAnsi" w:eastAsiaTheme="minorHAnsi" w:hAnsiTheme="minorHAnsi" w:cs="Arial"/>
          <w:color w:val="000000"/>
          <w:szCs w:val="22"/>
        </w:rPr>
        <w:t xml:space="preserve">, and practices such as breast ironing.  </w:t>
      </w:r>
      <w:bookmarkStart w:id="363" w:name="_Hlk524007473"/>
      <w:bookmarkStart w:id="364" w:name="_Hlk27136870"/>
      <w:r w:rsidR="0025236A" w:rsidRPr="0061293F">
        <w:rPr>
          <w:rFonts w:asciiTheme="minorHAnsi" w:eastAsiaTheme="minorHAnsi" w:hAnsiTheme="minorHAnsi" w:cs="Arial"/>
          <w:color w:val="000000"/>
          <w:szCs w:val="22"/>
        </w:rPr>
        <w:t>This type of abuse in the context of preserving “honour” often involves a wider network of family or community pressure and can include multiple perpetrators.</w:t>
      </w:r>
      <w:bookmarkEnd w:id="363"/>
      <w:r w:rsidR="0025236A"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All forms of so</w:t>
      </w:r>
      <w:r w:rsidR="008555F5" w:rsidRPr="0061293F">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called HB</w:t>
      </w:r>
      <w:r w:rsidR="00827546" w:rsidRPr="0061293F">
        <w:rPr>
          <w:rFonts w:asciiTheme="minorHAnsi" w:eastAsiaTheme="minorHAnsi" w:hAnsiTheme="minorHAnsi" w:cs="Arial"/>
          <w:color w:val="000000"/>
          <w:szCs w:val="22"/>
        </w:rPr>
        <w:t>A</w:t>
      </w:r>
      <w:r w:rsidRPr="0061293F">
        <w:rPr>
          <w:rFonts w:asciiTheme="minorHAnsi" w:eastAsiaTheme="minorHAnsi" w:hAnsiTheme="minorHAnsi" w:cs="Arial"/>
          <w:color w:val="000000"/>
          <w:szCs w:val="22"/>
        </w:rPr>
        <w:t xml:space="preserve"> are abuse (regardless of motivation) and will be handled and escalated as such.</w:t>
      </w:r>
      <w:bookmarkEnd w:id="303"/>
      <w:bookmarkEnd w:id="306"/>
      <w:bookmarkEnd w:id="330"/>
      <w:bookmarkEnd w:id="335"/>
      <w:bookmarkEnd w:id="364"/>
      <w:r w:rsidR="00827546" w:rsidRPr="0061293F">
        <w:rPr>
          <w:rFonts w:asciiTheme="minorHAnsi" w:eastAsiaTheme="minorHAnsi" w:hAnsiTheme="minorHAnsi" w:cs="Arial"/>
          <w:color w:val="000000"/>
          <w:szCs w:val="22"/>
        </w:rPr>
        <w:t xml:space="preserve">  Professionals in all agencies, and individuals and groups in relevant communities need to be alert to the possibility of a child </w:t>
      </w:r>
      <w:r w:rsidR="00827546" w:rsidRPr="00FD70BA">
        <w:rPr>
          <w:rFonts w:asciiTheme="minorHAnsi" w:eastAsiaTheme="minorHAnsi" w:hAnsiTheme="minorHAnsi" w:cs="Arial"/>
          <w:color w:val="000000"/>
          <w:szCs w:val="22"/>
        </w:rPr>
        <w:t>being at risk of HBA, or already having suffered HBA.</w:t>
      </w:r>
    </w:p>
    <w:p w14:paraId="1C504952" w14:textId="48C9372B" w:rsidR="00680444" w:rsidRDefault="002947E5" w:rsidP="006D1A61">
      <w:pPr>
        <w:autoSpaceDE w:val="0"/>
        <w:autoSpaceDN w:val="0"/>
        <w:adjustRightInd w:val="0"/>
        <w:spacing w:after="120"/>
        <w:ind w:left="567"/>
        <w:rPr>
          <w:rFonts w:asciiTheme="minorHAnsi" w:hAnsiTheme="minorHAnsi" w:cs="Arial"/>
          <w:szCs w:val="22"/>
        </w:rPr>
      </w:pPr>
      <w:r w:rsidRPr="00FD70BA">
        <w:rPr>
          <w:rFonts w:asciiTheme="minorHAnsi" w:eastAsiaTheme="minorHAnsi" w:hAnsiTheme="minorHAnsi" w:cs="Arial"/>
          <w:color w:val="000000"/>
          <w:szCs w:val="22"/>
        </w:rPr>
        <w:t xml:space="preserve">Since </w:t>
      </w:r>
      <w:r w:rsidR="001B7012" w:rsidRPr="00FD70BA">
        <w:rPr>
          <w:rFonts w:asciiTheme="minorHAnsi" w:eastAsiaTheme="minorHAnsi" w:hAnsiTheme="minorHAnsi" w:cs="Arial"/>
          <w:color w:val="000000"/>
          <w:szCs w:val="22"/>
        </w:rPr>
        <w:t xml:space="preserve">October 2015, teachers (described in the legislation as those persons employed or engaged to carry out teaching work at schools and other institutions in England) </w:t>
      </w:r>
      <w:r w:rsidR="003F613C" w:rsidRPr="00FD70BA">
        <w:rPr>
          <w:rFonts w:asciiTheme="minorHAnsi" w:eastAsiaTheme="minorHAnsi" w:hAnsiTheme="minorHAnsi" w:cs="Arial"/>
          <w:color w:val="000000"/>
          <w:szCs w:val="22"/>
        </w:rPr>
        <w:t>have been</w:t>
      </w:r>
      <w:r w:rsidR="001B7012" w:rsidRPr="00FD70BA">
        <w:rPr>
          <w:rFonts w:asciiTheme="minorHAnsi" w:eastAsiaTheme="minorHAnsi" w:hAnsiTheme="minorHAnsi" w:cs="Arial"/>
          <w:color w:val="000000"/>
          <w:szCs w:val="22"/>
        </w:rPr>
        <w:t xml:space="preserve"> under a m</w:t>
      </w:r>
      <w:r w:rsidR="008B78FE" w:rsidRPr="00FD70BA">
        <w:rPr>
          <w:rFonts w:asciiTheme="minorHAnsi" w:eastAsiaTheme="minorHAnsi" w:hAnsiTheme="minorHAnsi" w:cs="Arial"/>
          <w:color w:val="000000"/>
          <w:szCs w:val="22"/>
        </w:rPr>
        <w:t xml:space="preserve">andatory duty to report </w:t>
      </w:r>
      <w:r w:rsidR="00850527" w:rsidRPr="00FD70BA">
        <w:rPr>
          <w:rFonts w:asciiTheme="minorHAnsi" w:eastAsiaTheme="minorHAnsi" w:hAnsiTheme="minorHAnsi" w:cs="Arial"/>
          <w:color w:val="000000"/>
          <w:szCs w:val="22"/>
        </w:rPr>
        <w:t xml:space="preserve">personally </w:t>
      </w:r>
      <w:r w:rsidR="008B78FE" w:rsidRPr="00FD70BA">
        <w:rPr>
          <w:rFonts w:asciiTheme="minorHAnsi" w:eastAsiaTheme="minorHAnsi" w:hAnsiTheme="minorHAnsi" w:cs="Arial"/>
          <w:color w:val="000000"/>
          <w:szCs w:val="22"/>
        </w:rPr>
        <w:t>to the P</w:t>
      </w:r>
      <w:r w:rsidR="001B7012" w:rsidRPr="00FD70BA">
        <w:rPr>
          <w:rFonts w:asciiTheme="minorHAnsi" w:eastAsiaTheme="minorHAnsi" w:hAnsiTheme="minorHAnsi" w:cs="Arial"/>
          <w:color w:val="000000"/>
          <w:szCs w:val="22"/>
        </w:rPr>
        <w:t>olice cases where they discover than an act of FG</w:t>
      </w:r>
      <w:r w:rsidR="00171669" w:rsidRPr="00FD70BA">
        <w:rPr>
          <w:rFonts w:asciiTheme="minorHAnsi" w:eastAsiaTheme="minorHAnsi" w:hAnsiTheme="minorHAnsi" w:cs="Arial"/>
          <w:color w:val="000000"/>
          <w:szCs w:val="22"/>
        </w:rPr>
        <w:t>M</w:t>
      </w:r>
      <w:r w:rsidR="001B7012" w:rsidRPr="00FD70BA">
        <w:rPr>
          <w:rFonts w:asciiTheme="minorHAnsi" w:eastAsiaTheme="minorHAnsi" w:hAnsiTheme="minorHAnsi" w:cs="Arial"/>
          <w:color w:val="000000"/>
          <w:szCs w:val="22"/>
        </w:rPr>
        <w:t xml:space="preserve"> appears to have been carried out</w:t>
      </w:r>
      <w:r w:rsidRPr="00FD70BA">
        <w:rPr>
          <w:rFonts w:asciiTheme="minorHAnsi" w:eastAsiaTheme="minorHAnsi" w:hAnsiTheme="minorHAnsi" w:cs="Arial"/>
          <w:color w:val="000000"/>
          <w:szCs w:val="22"/>
        </w:rPr>
        <w:t xml:space="preserve"> on a girl under 18</w:t>
      </w:r>
      <w:r w:rsidR="001B7012" w:rsidRPr="00FD70BA">
        <w:rPr>
          <w:rFonts w:asciiTheme="minorHAnsi" w:eastAsiaTheme="minorHAnsi" w:hAnsiTheme="minorHAnsi" w:cs="Arial"/>
          <w:color w:val="000000"/>
          <w:szCs w:val="22"/>
        </w:rPr>
        <w:t>.  Unless</w:t>
      </w:r>
      <w:r w:rsidR="001B7012" w:rsidRPr="0061293F">
        <w:rPr>
          <w:rFonts w:asciiTheme="minorHAnsi" w:eastAsiaTheme="minorHAnsi" w:hAnsiTheme="minorHAnsi" w:cs="Arial"/>
          <w:color w:val="000000"/>
          <w:szCs w:val="22"/>
        </w:rPr>
        <w:t xml:space="preserve"> the teacher has a good reason not to, they should still consider and discuss any such case with the </w:t>
      </w:r>
      <w:r w:rsidR="00171669" w:rsidRPr="0061293F">
        <w:rPr>
          <w:rFonts w:asciiTheme="minorHAnsi" w:eastAsiaTheme="minorHAnsi" w:hAnsiTheme="minorHAnsi" w:cs="Arial"/>
          <w:color w:val="000000"/>
          <w:szCs w:val="22"/>
        </w:rPr>
        <w:t>S</w:t>
      </w:r>
      <w:r w:rsidR="001B7012" w:rsidRPr="0061293F">
        <w:rPr>
          <w:rFonts w:asciiTheme="minorHAnsi" w:eastAsiaTheme="minorHAnsi" w:hAnsiTheme="minorHAnsi" w:cs="Arial"/>
          <w:color w:val="000000"/>
          <w:szCs w:val="22"/>
        </w:rPr>
        <w:t>chool’s DSL and involve the Cumbria Safeguarding Hub as appropriate.</w:t>
      </w:r>
      <w:r w:rsidR="00680444" w:rsidRPr="0061293F">
        <w:rPr>
          <w:rFonts w:asciiTheme="minorHAnsi" w:eastAsiaTheme="minorHAnsi" w:hAnsiTheme="minorHAnsi" w:cs="Arial"/>
          <w:color w:val="000000"/>
          <w:szCs w:val="22"/>
        </w:rPr>
        <w:t xml:space="preserve">  </w:t>
      </w:r>
      <w:bookmarkStart w:id="365" w:name="_Hlk27729691"/>
      <w:r w:rsidR="00680444" w:rsidRPr="0061293F">
        <w:rPr>
          <w:rFonts w:asciiTheme="minorHAnsi" w:eastAsiaTheme="minorHAnsi" w:hAnsiTheme="minorHAnsi" w:cs="Arial"/>
          <w:color w:val="000000"/>
          <w:szCs w:val="22"/>
        </w:rPr>
        <w:t xml:space="preserve">Reference should also be made to the </w:t>
      </w:r>
      <w:bookmarkStart w:id="366" w:name="_Hlk27136901"/>
      <w:r w:rsidR="00680444" w:rsidRPr="0061293F">
        <w:rPr>
          <w:rFonts w:asciiTheme="minorHAnsi" w:hAnsiTheme="minorHAnsi" w:cs="Arial"/>
          <w:szCs w:val="22"/>
        </w:rPr>
        <w:t xml:space="preserve">HM Government </w:t>
      </w:r>
      <w:hyperlink r:id="rId78" w:history="1">
        <w:r w:rsidR="00680444" w:rsidRPr="0061293F">
          <w:rPr>
            <w:rStyle w:val="Hyperlink"/>
            <w:rFonts w:asciiTheme="minorHAnsi" w:hAnsiTheme="minorHAnsi" w:cs="Arial"/>
            <w:szCs w:val="22"/>
          </w:rPr>
          <w:t>Multi agency statutory guidance on female genital mutilation</w:t>
        </w:r>
      </w:hyperlink>
      <w:r w:rsidR="00680444" w:rsidRPr="0061293F">
        <w:rPr>
          <w:rFonts w:asciiTheme="minorHAnsi" w:hAnsiTheme="minorHAnsi" w:cs="Arial"/>
          <w:szCs w:val="22"/>
        </w:rPr>
        <w:t>.</w:t>
      </w:r>
      <w:bookmarkEnd w:id="359"/>
      <w:bookmarkEnd w:id="360"/>
      <w:bookmarkEnd w:id="361"/>
      <w:bookmarkEnd w:id="362"/>
      <w:bookmarkEnd w:id="365"/>
      <w:bookmarkEnd w:id="366"/>
    </w:p>
    <w:p w14:paraId="36C1D7C8" w14:textId="47FE6736" w:rsidR="004C198E" w:rsidRPr="0061293F" w:rsidRDefault="004C198E" w:rsidP="006D1A61">
      <w:pPr>
        <w:autoSpaceDE w:val="0"/>
        <w:autoSpaceDN w:val="0"/>
        <w:adjustRightInd w:val="0"/>
        <w:spacing w:after="120"/>
        <w:ind w:left="567"/>
        <w:rPr>
          <w:rFonts w:asciiTheme="minorHAnsi" w:eastAsiaTheme="minorHAnsi" w:hAnsiTheme="minorHAnsi" w:cs="Arial"/>
          <w:color w:val="000000"/>
          <w:szCs w:val="22"/>
        </w:rPr>
      </w:pPr>
      <w:r w:rsidRPr="004C198E">
        <w:rPr>
          <w:rFonts w:asciiTheme="minorHAnsi" w:hAnsiTheme="minorHAnsi" w:cs="Arial"/>
          <w:szCs w:val="22"/>
        </w:rPr>
        <w:t>Since February 2023 it has been a crime to carry out any conduct whose purpose is to cause a child to marry before their eighteenth birthday, even if violence, threats or another form of coercion are not used.  This applies to non-binding, unofficial ‘marriages’ as well as legal marriages.</w:t>
      </w:r>
    </w:p>
    <w:p w14:paraId="4F199A51" w14:textId="22536CBB" w:rsidR="005924AE" w:rsidRPr="0061293F" w:rsidRDefault="005924AE" w:rsidP="006D1A61">
      <w:pPr>
        <w:autoSpaceDE w:val="0"/>
        <w:autoSpaceDN w:val="0"/>
        <w:adjustRightInd w:val="0"/>
        <w:spacing w:after="120"/>
        <w:ind w:left="567"/>
        <w:rPr>
          <w:rFonts w:asciiTheme="minorHAnsi" w:eastAsiaTheme="minorHAnsi" w:hAnsiTheme="minorHAnsi" w:cs="Arial"/>
          <w:color w:val="000000"/>
          <w:szCs w:val="22"/>
        </w:rPr>
      </w:pPr>
      <w:bookmarkStart w:id="367" w:name="_Toc440032802"/>
      <w:bookmarkStart w:id="368" w:name="_Toc443666338"/>
      <w:bookmarkStart w:id="369" w:name="_Toc443666590"/>
      <w:bookmarkStart w:id="370" w:name="_Toc112937710"/>
      <w:r w:rsidRPr="0061293F">
        <w:rPr>
          <w:rStyle w:val="Heading4Char"/>
        </w:rPr>
        <w:t xml:space="preserve">Preventing </w:t>
      </w:r>
      <w:r w:rsidR="004E4434" w:rsidRPr="0061293F">
        <w:rPr>
          <w:rStyle w:val="Heading4Char"/>
        </w:rPr>
        <w:t>r</w:t>
      </w:r>
      <w:r w:rsidRPr="0061293F">
        <w:rPr>
          <w:rStyle w:val="Heading4Char"/>
        </w:rPr>
        <w:t>adicalisation</w:t>
      </w:r>
      <w:bookmarkEnd w:id="367"/>
      <w:bookmarkEnd w:id="368"/>
      <w:bookmarkEnd w:id="369"/>
      <w:bookmarkEnd w:id="370"/>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 Protecting children from the risks of radicalisation</w:t>
      </w:r>
      <w:r w:rsidR="00DD3529" w:rsidRPr="0061293F">
        <w:rPr>
          <w:rFonts w:asciiTheme="minorHAnsi" w:eastAsiaTheme="minorHAnsi" w:hAnsiTheme="minorHAnsi" w:cs="Arial"/>
          <w:color w:val="000000"/>
          <w:szCs w:val="22"/>
        </w:rPr>
        <w:t xml:space="preserve">, </w:t>
      </w:r>
      <w:r w:rsidR="004C198E" w:rsidRPr="004C198E">
        <w:rPr>
          <w:rFonts w:asciiTheme="minorHAnsi" w:eastAsiaTheme="minorHAnsi" w:hAnsiTheme="minorHAnsi" w:cs="Arial"/>
          <w:color w:val="000000"/>
          <w:szCs w:val="22"/>
        </w:rPr>
        <w:t>extremist ideologies</w:t>
      </w:r>
      <w:r w:rsidR="004C198E" w:rsidRPr="0061293F">
        <w:rPr>
          <w:rFonts w:asciiTheme="minorHAnsi" w:eastAsiaTheme="minorHAnsi" w:hAnsiTheme="minorHAnsi" w:cs="Arial"/>
          <w:color w:val="000000"/>
          <w:szCs w:val="22"/>
        </w:rPr>
        <w:t xml:space="preserve"> </w:t>
      </w:r>
      <w:r w:rsidR="00DD3529" w:rsidRPr="0061293F">
        <w:rPr>
          <w:rFonts w:asciiTheme="minorHAnsi" w:eastAsiaTheme="minorHAnsi" w:hAnsiTheme="minorHAnsi" w:cs="Arial"/>
          <w:color w:val="000000"/>
          <w:szCs w:val="22"/>
        </w:rPr>
        <w:t xml:space="preserve">and terrorism </w:t>
      </w:r>
      <w:r w:rsidRPr="0061293F">
        <w:rPr>
          <w:rFonts w:asciiTheme="minorHAnsi" w:eastAsiaTheme="minorHAnsi" w:hAnsiTheme="minorHAnsi" w:cs="Arial"/>
          <w:color w:val="000000"/>
          <w:szCs w:val="22"/>
        </w:rPr>
        <w:t>is seen as part of this school</w:t>
      </w:r>
      <w:r w:rsidR="004D2F76" w:rsidRPr="0061293F">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s wider safeguarding duties and is similar in nature to protecting children from other forms of harm and abuse</w:t>
      </w:r>
      <w:r w:rsidR="004D2F76" w:rsidRPr="0061293F">
        <w:rPr>
          <w:rFonts w:asciiTheme="minorHAnsi" w:eastAsiaTheme="minorHAnsi" w:hAnsiTheme="minorHAnsi" w:cs="Arial"/>
          <w:color w:val="000000"/>
          <w:szCs w:val="22"/>
        </w:rPr>
        <w:t>.</w:t>
      </w:r>
      <w:r w:rsidR="00D83D62" w:rsidRPr="0061293F">
        <w:rPr>
          <w:rFonts w:asciiTheme="minorHAnsi" w:eastAsiaTheme="minorHAnsi" w:hAnsiTheme="minorHAnsi" w:cs="Arial"/>
          <w:color w:val="000000"/>
          <w:szCs w:val="22"/>
        </w:rPr>
        <w:t xml:space="preserve">  </w:t>
      </w:r>
      <w:r w:rsidR="00652671" w:rsidRPr="0061293F">
        <w:rPr>
          <w:rFonts w:asciiTheme="minorHAnsi" w:eastAsiaTheme="minorHAnsi" w:hAnsiTheme="minorHAnsi" w:cs="Arial"/>
          <w:color w:val="000000"/>
          <w:szCs w:val="22"/>
        </w:rPr>
        <w:t xml:space="preserve">Since July 2015 schools have been </w:t>
      </w:r>
      <w:r w:rsidR="00D83D62" w:rsidRPr="0061293F">
        <w:rPr>
          <w:rFonts w:asciiTheme="minorHAnsi" w:eastAsiaTheme="minorHAnsi" w:hAnsiTheme="minorHAnsi" w:cs="Arial"/>
          <w:color w:val="000000"/>
          <w:szCs w:val="22"/>
        </w:rPr>
        <w:t xml:space="preserve">under a statutory duty to have ‘due regard to the need to prevent people </w:t>
      </w:r>
      <w:proofErr w:type="gramStart"/>
      <w:r w:rsidR="00D83D62" w:rsidRPr="0061293F">
        <w:rPr>
          <w:rFonts w:asciiTheme="minorHAnsi" w:eastAsiaTheme="minorHAnsi" w:hAnsiTheme="minorHAnsi" w:cs="Arial"/>
          <w:color w:val="000000"/>
          <w:szCs w:val="22"/>
        </w:rPr>
        <w:t xml:space="preserve">from </w:t>
      </w:r>
      <w:r w:rsidR="00535A4A">
        <w:rPr>
          <w:rFonts w:asciiTheme="minorHAnsi" w:eastAsiaTheme="minorHAnsi" w:hAnsiTheme="minorHAnsi" w:cs="Arial"/>
          <w:color w:val="000000"/>
          <w:szCs w:val="22"/>
        </w:rPr>
        <w:t xml:space="preserve"> becoming</w:t>
      </w:r>
      <w:proofErr w:type="gramEnd"/>
      <w:r w:rsidR="00535A4A">
        <w:rPr>
          <w:rFonts w:asciiTheme="minorHAnsi" w:eastAsiaTheme="minorHAnsi" w:hAnsiTheme="minorHAnsi" w:cs="Arial"/>
          <w:color w:val="000000"/>
          <w:szCs w:val="22"/>
        </w:rPr>
        <w:t xml:space="preserve"> terrorists or supporting terrorism’</w:t>
      </w:r>
      <w:r w:rsidR="00D83D62" w:rsidRPr="0061293F">
        <w:rPr>
          <w:rFonts w:asciiTheme="minorHAnsi" w:eastAsiaTheme="minorHAnsi" w:hAnsiTheme="minorHAnsi" w:cs="Arial"/>
          <w:color w:val="000000"/>
          <w:szCs w:val="22"/>
        </w:rPr>
        <w:t>.  This is known as the Prevent duty.  Statutory Prevent guidance summarises the requirements on schools in terms of four general themes:</w:t>
      </w:r>
    </w:p>
    <w:p w14:paraId="2441F2DD" w14:textId="242B46B6" w:rsidR="00D83D62" w:rsidRPr="0061293F" w:rsidRDefault="00D83D62"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Risk Assessment – </w:t>
      </w:r>
      <w:r w:rsidR="001F2901" w:rsidRPr="0061293F">
        <w:rPr>
          <w:rFonts w:asciiTheme="minorHAnsi" w:eastAsiaTheme="minorHAnsi" w:hAnsiTheme="minorHAnsi" w:cs="Arial"/>
          <w:color w:val="000000"/>
          <w:szCs w:val="22"/>
        </w:rPr>
        <w:t xml:space="preserve">we will assess the risk of </w:t>
      </w:r>
      <w:r w:rsidRPr="0061293F">
        <w:rPr>
          <w:rFonts w:asciiTheme="minorHAnsi" w:eastAsiaTheme="minorHAnsi" w:hAnsiTheme="minorHAnsi" w:cs="Arial"/>
          <w:color w:val="000000"/>
          <w:szCs w:val="22"/>
        </w:rPr>
        <w:t>children being drawn into terrorism</w:t>
      </w:r>
      <w:r w:rsidR="001F2901" w:rsidRPr="0061293F">
        <w:rPr>
          <w:rFonts w:asciiTheme="minorHAnsi" w:eastAsiaTheme="minorHAnsi" w:hAnsiTheme="minorHAnsi" w:cs="Arial"/>
          <w:color w:val="000000"/>
          <w:szCs w:val="22"/>
        </w:rPr>
        <w:t xml:space="preserve"> and have clear procedures in place for protecting children at risk of </w:t>
      </w:r>
      <w:r w:rsidR="001F2901" w:rsidRPr="004C198E">
        <w:rPr>
          <w:rFonts w:asciiTheme="minorHAnsi" w:eastAsiaTheme="minorHAnsi" w:hAnsiTheme="minorHAnsi" w:cs="Arial"/>
          <w:color w:val="000000"/>
          <w:szCs w:val="22"/>
        </w:rPr>
        <w:t>radicalisation</w:t>
      </w:r>
      <w:r w:rsidR="004C198E" w:rsidRPr="004C198E">
        <w:rPr>
          <w:rFonts w:asciiTheme="minorHAnsi" w:eastAsiaTheme="minorHAnsi" w:hAnsiTheme="minorHAnsi" w:cs="Arial"/>
          <w:color w:val="000000"/>
          <w:szCs w:val="22"/>
        </w:rPr>
        <w:t xml:space="preserve"> and extremist ideologies.</w:t>
      </w:r>
    </w:p>
    <w:p w14:paraId="110ECF2C" w14:textId="764CA532" w:rsidR="001F2901" w:rsidRPr="0061293F" w:rsidRDefault="001F2901"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Working in Partnership – we will ensure that our procedures take account </w:t>
      </w:r>
      <w:r w:rsidR="00EE18CB" w:rsidRPr="0061293F">
        <w:rPr>
          <w:rFonts w:asciiTheme="minorHAnsi" w:eastAsiaTheme="minorHAnsi" w:hAnsiTheme="minorHAnsi" w:cs="Arial"/>
          <w:color w:val="000000"/>
          <w:szCs w:val="22"/>
        </w:rPr>
        <w:t xml:space="preserve">of </w:t>
      </w:r>
      <w:r w:rsidRPr="0061293F">
        <w:rPr>
          <w:rFonts w:asciiTheme="minorHAnsi" w:eastAsiaTheme="minorHAnsi" w:hAnsiTheme="minorHAnsi" w:cs="Arial"/>
          <w:color w:val="000000"/>
          <w:szCs w:val="22"/>
        </w:rPr>
        <w:t>the poli</w:t>
      </w:r>
      <w:r w:rsidR="00757986" w:rsidRPr="0061293F">
        <w:rPr>
          <w:rFonts w:asciiTheme="minorHAnsi" w:eastAsiaTheme="minorHAnsi" w:hAnsiTheme="minorHAnsi" w:cs="Arial"/>
          <w:color w:val="000000"/>
          <w:szCs w:val="22"/>
        </w:rPr>
        <w:t xml:space="preserve">cies and procedures of </w:t>
      </w:r>
      <w:r w:rsidR="00FB34F7" w:rsidRPr="00FB34F7">
        <w:rPr>
          <w:rFonts w:asciiTheme="minorHAnsi" w:eastAsiaTheme="minorHAnsi" w:hAnsiTheme="minorHAnsi" w:cs="Arial"/>
          <w:color w:val="000000"/>
          <w:szCs w:val="22"/>
          <w:highlight w:val="green"/>
        </w:rPr>
        <w:t>Westmorland and Furness</w:t>
      </w:r>
      <w:r w:rsidR="00757986" w:rsidRPr="00FB34F7">
        <w:rPr>
          <w:rFonts w:asciiTheme="minorHAnsi" w:eastAsiaTheme="minorHAnsi" w:hAnsiTheme="minorHAnsi" w:cs="Arial"/>
          <w:color w:val="000000"/>
          <w:szCs w:val="22"/>
          <w:highlight w:val="green"/>
        </w:rPr>
        <w:t xml:space="preserve"> </w:t>
      </w:r>
      <w:r w:rsidRPr="00FB34F7">
        <w:rPr>
          <w:rFonts w:asciiTheme="minorHAnsi" w:eastAsiaTheme="minorHAnsi" w:hAnsiTheme="minorHAnsi" w:cs="Arial"/>
          <w:color w:val="000000"/>
          <w:szCs w:val="22"/>
          <w:highlight w:val="green"/>
        </w:rPr>
        <w:t>SC</w:t>
      </w:r>
      <w:r w:rsidR="00A62186" w:rsidRPr="00FB34F7">
        <w:rPr>
          <w:rFonts w:asciiTheme="minorHAnsi" w:eastAsiaTheme="minorHAnsi" w:hAnsiTheme="minorHAnsi" w:cs="Arial"/>
          <w:color w:val="000000"/>
          <w:szCs w:val="22"/>
          <w:highlight w:val="green"/>
        </w:rPr>
        <w:t>P</w:t>
      </w:r>
      <w:r w:rsidRPr="0061293F">
        <w:rPr>
          <w:rFonts w:asciiTheme="minorHAnsi" w:eastAsiaTheme="minorHAnsi" w:hAnsiTheme="minorHAnsi" w:cs="Arial"/>
          <w:color w:val="000000"/>
          <w:szCs w:val="22"/>
        </w:rPr>
        <w:t>.</w:t>
      </w:r>
    </w:p>
    <w:p w14:paraId="002E7805" w14:textId="77777777" w:rsidR="001F2901" w:rsidRPr="0061293F" w:rsidRDefault="001F2901"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Staff training – we will ensure that staff have access to Prevent awareness training to equip them with the skills and knowledge to identify children at risk of being drawn into terrorism and to challenge extremist ideas.  As a minimum, the DSL will receive Prevent awareness training the detail of which will be cascaded to other staff/volunteers as appropriate.</w:t>
      </w:r>
    </w:p>
    <w:p w14:paraId="11BF11AA" w14:textId="5518D8D9" w:rsidR="001F2901" w:rsidRPr="0061293F" w:rsidRDefault="006416BB" w:rsidP="00453199">
      <w:pPr>
        <w:pStyle w:val="ListParagraph"/>
        <w:numPr>
          <w:ilvl w:val="0"/>
          <w:numId w:val="39"/>
        </w:numPr>
        <w:autoSpaceDE w:val="0"/>
        <w:autoSpaceDN w:val="0"/>
        <w:adjustRightInd w:val="0"/>
        <w:spacing w:after="12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Online Safety</w:t>
      </w:r>
      <w:r w:rsidR="00063745" w:rsidRPr="0061293F">
        <w:rPr>
          <w:rFonts w:asciiTheme="minorHAnsi" w:eastAsiaTheme="minorHAnsi" w:hAnsiTheme="minorHAnsi" w:cs="Arial"/>
          <w:color w:val="000000"/>
          <w:szCs w:val="22"/>
        </w:rPr>
        <w:t xml:space="preserve"> </w:t>
      </w:r>
      <w:r w:rsidR="001F2901" w:rsidRPr="0061293F">
        <w:rPr>
          <w:rFonts w:asciiTheme="minorHAnsi" w:eastAsiaTheme="minorHAnsi" w:hAnsiTheme="minorHAnsi" w:cs="Arial"/>
          <w:color w:val="000000"/>
          <w:szCs w:val="22"/>
        </w:rPr>
        <w:t xml:space="preserve">– we will ensure that children are safe from terrorist and extremist material when accessing the internet in </w:t>
      </w:r>
      <w:r w:rsidR="001F2901" w:rsidRPr="004C198E">
        <w:rPr>
          <w:rFonts w:asciiTheme="minorHAnsi" w:eastAsiaTheme="minorHAnsi" w:hAnsiTheme="minorHAnsi" w:cs="Arial"/>
          <w:color w:val="000000"/>
          <w:szCs w:val="22"/>
        </w:rPr>
        <w:t>school</w:t>
      </w:r>
      <w:r w:rsidR="004C198E" w:rsidRPr="004C198E">
        <w:rPr>
          <w:rFonts w:asciiTheme="minorHAnsi" w:eastAsiaTheme="minorHAnsi" w:hAnsiTheme="minorHAnsi" w:cs="Arial"/>
          <w:color w:val="000000"/>
          <w:szCs w:val="22"/>
        </w:rPr>
        <w:t xml:space="preserve"> and will ensure that our filtering and monitoring arrangements adequately restrict access to harmful content to prevent pupils and others from becoming involved in or supporting extremism or terrorist ideologies.</w:t>
      </w:r>
      <w:r w:rsidR="004C198E">
        <w:rPr>
          <w:rFonts w:asciiTheme="minorHAnsi" w:eastAsiaTheme="minorHAnsi" w:hAnsiTheme="minorHAnsi" w:cs="Arial"/>
          <w:color w:val="000000"/>
          <w:szCs w:val="22"/>
        </w:rPr>
        <w:t xml:space="preserve">  Further </w:t>
      </w:r>
      <w:r w:rsidR="004C198E" w:rsidRPr="004C198E">
        <w:rPr>
          <w:rFonts w:asciiTheme="minorHAnsi" w:eastAsiaTheme="minorHAnsi" w:hAnsiTheme="minorHAnsi" w:cs="Arial"/>
          <w:color w:val="000000"/>
          <w:szCs w:val="22"/>
        </w:rPr>
        <w:t>information on filtering and monitoring is</w:t>
      </w:r>
      <w:r w:rsidR="001F2901" w:rsidRPr="004C198E">
        <w:rPr>
          <w:rFonts w:asciiTheme="minorHAnsi" w:eastAsiaTheme="minorHAnsi" w:hAnsiTheme="minorHAnsi" w:cs="Arial"/>
          <w:color w:val="000000"/>
          <w:szCs w:val="22"/>
        </w:rPr>
        <w:t xml:space="preserve"> set</w:t>
      </w:r>
      <w:r w:rsidR="001F2901" w:rsidRPr="0061293F">
        <w:rPr>
          <w:rFonts w:asciiTheme="minorHAnsi" w:eastAsiaTheme="minorHAnsi" w:hAnsiTheme="minorHAnsi" w:cs="Arial"/>
          <w:color w:val="000000"/>
          <w:szCs w:val="22"/>
        </w:rPr>
        <w:t xml:space="preserve"> out in the </w:t>
      </w:r>
      <w:r w:rsidRPr="0061293F">
        <w:rPr>
          <w:rFonts w:asciiTheme="minorHAnsi" w:eastAsiaTheme="minorHAnsi" w:hAnsiTheme="minorHAnsi" w:cs="Arial"/>
          <w:color w:val="000000"/>
          <w:szCs w:val="22"/>
        </w:rPr>
        <w:t>Online Safety Policy</w:t>
      </w:r>
      <w:r w:rsidR="001F2901" w:rsidRPr="0061293F">
        <w:rPr>
          <w:rFonts w:asciiTheme="minorHAnsi" w:eastAsiaTheme="minorHAnsi" w:hAnsiTheme="minorHAnsi" w:cs="Arial"/>
          <w:color w:val="000000"/>
          <w:szCs w:val="22"/>
        </w:rPr>
        <w:t>.</w:t>
      </w:r>
    </w:p>
    <w:p w14:paraId="6A1562ED" w14:textId="234BC6CD" w:rsidR="00A164B1" w:rsidRPr="0061293F" w:rsidRDefault="00A164B1" w:rsidP="00453199">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value freedom of speech and the expression of beliefs/ideology as fundamental rights underpinning our society’s values.  Both pupils and teachers have the right to speak freely and voice their opinions. </w:t>
      </w:r>
      <w:r w:rsidR="004E0A0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However, </w:t>
      </w:r>
      <w:r w:rsidRPr="0061293F">
        <w:rPr>
          <w:rFonts w:asciiTheme="minorHAnsi" w:eastAsiaTheme="minorHAnsi" w:hAnsiTheme="minorHAnsi" w:cs="Arial"/>
          <w:color w:val="000000"/>
          <w:szCs w:val="22"/>
        </w:rPr>
        <w:lastRenderedPageBreak/>
        <w:t xml:space="preserve">freedom comes with responsibility and free speech that is designed to manipulate the vulnerable or that leads to violence and harm of others goes against the moral principles in which freedom of speech is valued.  Free speech is not an unqualified privilege; it is subject to laws </w:t>
      </w:r>
      <w:r w:rsidR="00535A4A">
        <w:rPr>
          <w:rFonts w:asciiTheme="minorHAnsi" w:eastAsiaTheme="minorHAnsi" w:hAnsiTheme="minorHAnsi" w:cs="Arial"/>
          <w:color w:val="000000"/>
          <w:szCs w:val="22"/>
        </w:rPr>
        <w:t>and policies governing equality and</w:t>
      </w:r>
      <w:r w:rsidRPr="0061293F">
        <w:rPr>
          <w:rFonts w:asciiTheme="minorHAnsi" w:eastAsiaTheme="minorHAnsi" w:hAnsiTheme="minorHAnsi" w:cs="Arial"/>
          <w:color w:val="000000"/>
          <w:szCs w:val="22"/>
        </w:rPr>
        <w:t xml:space="preserve"> human rights, community safety and community cohesion.  We seek to protect children and young people against the messages of all violent extremism</w:t>
      </w:r>
      <w:bookmarkStart w:id="371" w:name="_Hlk525122459"/>
      <w:r w:rsidRPr="0061293F">
        <w:rPr>
          <w:rFonts w:asciiTheme="minorHAnsi" w:eastAsiaTheme="minorHAnsi" w:hAnsiTheme="minorHAnsi" w:cs="Arial"/>
          <w:color w:val="000000"/>
          <w:szCs w:val="22"/>
        </w:rPr>
        <w:t xml:space="preserve">. </w:t>
      </w:r>
      <w:r w:rsidR="00D673F6" w:rsidRPr="0061293F">
        <w:rPr>
          <w:rFonts w:asciiTheme="minorHAnsi" w:eastAsiaTheme="minorHAnsi" w:hAnsiTheme="minorHAnsi" w:cs="Arial"/>
          <w:color w:val="000000"/>
          <w:szCs w:val="22"/>
        </w:rPr>
        <w:t xml:space="preserve"> </w:t>
      </w:r>
      <w:bookmarkStart w:id="372" w:name="_Hlk494974948"/>
      <w:bookmarkStart w:id="373" w:name="_Hlk52537538"/>
      <w:r w:rsidR="00D673F6" w:rsidRPr="0061293F">
        <w:rPr>
          <w:rFonts w:asciiTheme="minorHAnsi" w:eastAsiaTheme="minorHAnsi" w:hAnsiTheme="minorHAnsi" w:cs="Arial"/>
          <w:color w:val="000000"/>
          <w:szCs w:val="22"/>
        </w:rPr>
        <w:t xml:space="preserve">This school uses resources taken from the Government sponsored </w:t>
      </w:r>
      <w:bookmarkStart w:id="374" w:name="_Hlk33002386"/>
      <w:bookmarkStart w:id="375" w:name="_Hlk51772043"/>
      <w:r w:rsidR="00D673F6" w:rsidRPr="0061293F">
        <w:rPr>
          <w:rFonts w:asciiTheme="minorHAnsi" w:eastAsiaTheme="minorHAnsi" w:hAnsiTheme="minorHAnsi" w:cs="Arial"/>
          <w:color w:val="000000"/>
          <w:szCs w:val="22"/>
        </w:rPr>
        <w:t xml:space="preserve">website </w:t>
      </w:r>
      <w:bookmarkStart w:id="376" w:name="_Hlk493154166"/>
      <w:r w:rsidR="00D673F6" w:rsidRPr="0061293F">
        <w:rPr>
          <w:rFonts w:asciiTheme="minorHAnsi" w:eastAsiaTheme="minorHAnsi" w:hAnsiTheme="minorHAnsi" w:cs="Arial"/>
          <w:color w:val="000000"/>
          <w:szCs w:val="22"/>
        </w:rPr>
        <w:t>‘</w:t>
      </w:r>
      <w:proofErr w:type="spellStart"/>
      <w:r w:rsidR="00547C12">
        <w:rPr>
          <w:rStyle w:val="Hyperlink"/>
          <w:rFonts w:asciiTheme="minorHAnsi" w:eastAsiaTheme="minorHAnsi" w:hAnsiTheme="minorHAnsi" w:cs="Arial"/>
          <w:szCs w:val="22"/>
        </w:rPr>
        <w:fldChar w:fldCharType="begin"/>
      </w:r>
      <w:r w:rsidR="00547C12">
        <w:rPr>
          <w:rStyle w:val="Hyperlink"/>
          <w:rFonts w:asciiTheme="minorHAnsi" w:eastAsiaTheme="minorHAnsi" w:hAnsiTheme="minorHAnsi" w:cs="Arial"/>
          <w:szCs w:val="22"/>
        </w:rPr>
        <w:instrText xml:space="preserve"> HYPERLINK "https://educateagainsthate.com" </w:instrText>
      </w:r>
      <w:r w:rsidR="00547C12">
        <w:rPr>
          <w:rStyle w:val="Hyperlink"/>
          <w:rFonts w:asciiTheme="minorHAnsi" w:eastAsiaTheme="minorHAnsi" w:hAnsiTheme="minorHAnsi" w:cs="Arial"/>
          <w:szCs w:val="22"/>
        </w:rPr>
        <w:fldChar w:fldCharType="separate"/>
      </w:r>
      <w:r w:rsidR="00D673F6" w:rsidRPr="0061293F">
        <w:rPr>
          <w:rStyle w:val="Hyperlink"/>
          <w:rFonts w:asciiTheme="minorHAnsi" w:eastAsiaTheme="minorHAnsi" w:hAnsiTheme="minorHAnsi" w:cs="Arial"/>
          <w:szCs w:val="22"/>
        </w:rPr>
        <w:t>educateagainsthate</w:t>
      </w:r>
      <w:proofErr w:type="spellEnd"/>
      <w:r w:rsidR="00547C12">
        <w:rPr>
          <w:rStyle w:val="Hyperlink"/>
          <w:rFonts w:asciiTheme="minorHAnsi" w:eastAsiaTheme="minorHAnsi" w:hAnsiTheme="minorHAnsi" w:cs="Arial"/>
          <w:szCs w:val="22"/>
        </w:rPr>
        <w:fldChar w:fldCharType="end"/>
      </w:r>
      <w:r w:rsidR="00D673F6" w:rsidRPr="0061293F">
        <w:rPr>
          <w:rFonts w:asciiTheme="minorHAnsi" w:eastAsiaTheme="minorHAnsi" w:hAnsiTheme="minorHAnsi" w:cs="Arial"/>
          <w:color w:val="000000"/>
          <w:szCs w:val="22"/>
        </w:rPr>
        <w:t>’.</w:t>
      </w:r>
      <w:bookmarkEnd w:id="371"/>
      <w:bookmarkEnd w:id="372"/>
      <w:bookmarkEnd w:id="374"/>
      <w:bookmarkEnd w:id="376"/>
      <w:r w:rsidR="00F078FD" w:rsidRPr="0061293F">
        <w:rPr>
          <w:rFonts w:asciiTheme="minorHAnsi" w:eastAsiaTheme="minorHAnsi" w:hAnsiTheme="minorHAnsi" w:cs="Arial"/>
          <w:color w:val="000000"/>
          <w:szCs w:val="22"/>
        </w:rPr>
        <w:t xml:space="preserve"> </w:t>
      </w:r>
      <w:r w:rsidR="00F078FD" w:rsidRPr="004C198E">
        <w:rPr>
          <w:rFonts w:asciiTheme="minorHAnsi" w:eastAsiaTheme="minorHAnsi" w:hAnsiTheme="minorHAnsi" w:cs="Arial"/>
          <w:color w:val="000000"/>
          <w:szCs w:val="22"/>
        </w:rPr>
        <w:t xml:space="preserve">The </w:t>
      </w:r>
      <w:r w:rsidR="004C198E" w:rsidRPr="004C198E">
        <w:rPr>
          <w:rFonts w:asciiTheme="minorHAnsi" w:eastAsiaTheme="minorHAnsi" w:hAnsiTheme="minorHAnsi" w:cs="Arial"/>
          <w:color w:val="000000"/>
          <w:szCs w:val="22"/>
        </w:rPr>
        <w:t>DfE guidance ‘</w:t>
      </w:r>
      <w:hyperlink r:id="rId79" w:history="1">
        <w:r w:rsidR="004C198E" w:rsidRPr="004C198E">
          <w:rPr>
            <w:rStyle w:val="Hyperlink"/>
            <w:rFonts w:asciiTheme="minorHAnsi" w:eastAsiaTheme="minorHAnsi" w:hAnsiTheme="minorHAnsi" w:cs="Arial"/>
            <w:szCs w:val="22"/>
          </w:rPr>
          <w:t>Managing the risk of radicalisation in your education setting</w:t>
        </w:r>
      </w:hyperlink>
      <w:r w:rsidR="004C198E" w:rsidRPr="004C198E">
        <w:rPr>
          <w:rFonts w:asciiTheme="minorHAnsi" w:eastAsiaTheme="minorHAnsi" w:hAnsiTheme="minorHAnsi" w:cs="Arial"/>
          <w:color w:val="000000"/>
          <w:szCs w:val="22"/>
        </w:rPr>
        <w:t>’</w:t>
      </w:r>
      <w:r w:rsidR="00F078FD" w:rsidRPr="004C198E">
        <w:rPr>
          <w:rFonts w:asciiTheme="minorHAnsi" w:eastAsiaTheme="minorHAnsi" w:hAnsiTheme="minorHAnsi" w:cs="Arial"/>
          <w:color w:val="000000"/>
          <w:szCs w:val="22"/>
        </w:rPr>
        <w:t xml:space="preserve"> provides further information</w:t>
      </w:r>
      <w:r w:rsidR="00F078FD" w:rsidRPr="0061293F">
        <w:rPr>
          <w:rFonts w:asciiTheme="minorHAnsi" w:eastAsiaTheme="minorHAnsi" w:hAnsiTheme="minorHAnsi" w:cs="Arial"/>
          <w:color w:val="000000"/>
          <w:szCs w:val="22"/>
        </w:rPr>
        <w:t xml:space="preserve"> for those responsible for assisting in the reduction of all forms of </w:t>
      </w:r>
      <w:r w:rsidR="0060364F" w:rsidRPr="0060364F">
        <w:rPr>
          <w:rFonts w:asciiTheme="minorHAnsi" w:eastAsiaTheme="minorHAnsi" w:hAnsiTheme="minorHAnsi" w:cs="Arial"/>
          <w:color w:val="000000"/>
          <w:szCs w:val="22"/>
        </w:rPr>
        <w:t xml:space="preserve">extremist ideologies, </w:t>
      </w:r>
      <w:r w:rsidR="00F078FD" w:rsidRPr="0060364F">
        <w:rPr>
          <w:rFonts w:asciiTheme="minorHAnsi" w:eastAsiaTheme="minorHAnsi" w:hAnsiTheme="minorHAnsi" w:cs="Arial"/>
          <w:color w:val="000000"/>
          <w:szCs w:val="22"/>
        </w:rPr>
        <w:t>radicalisation</w:t>
      </w:r>
      <w:r w:rsidR="00F078FD" w:rsidRPr="0061293F">
        <w:rPr>
          <w:rFonts w:asciiTheme="minorHAnsi" w:eastAsiaTheme="minorHAnsi" w:hAnsiTheme="minorHAnsi" w:cs="Arial"/>
          <w:color w:val="000000"/>
          <w:szCs w:val="22"/>
        </w:rPr>
        <w:t xml:space="preserve"> and terrorism.</w:t>
      </w:r>
      <w:bookmarkEnd w:id="373"/>
      <w:bookmarkEnd w:id="375"/>
    </w:p>
    <w:p w14:paraId="518100D5" w14:textId="77777777" w:rsidR="001F2901" w:rsidRPr="0061293F" w:rsidRDefault="001F2901" w:rsidP="00453199">
      <w:pPr>
        <w:autoSpaceDE w:val="0"/>
        <w:autoSpaceDN w:val="0"/>
        <w:adjustRightInd w:val="0"/>
        <w:spacing w:after="120"/>
        <w:ind w:left="567"/>
        <w:rPr>
          <w:rFonts w:asciiTheme="minorHAnsi" w:eastAsiaTheme="minorHAnsi" w:hAnsiTheme="minorHAnsi" w:cs="Arial"/>
          <w:color w:val="000000"/>
          <w:szCs w:val="22"/>
        </w:rPr>
      </w:pPr>
      <w:bookmarkStart w:id="377" w:name="_Hlk530046953"/>
      <w:r w:rsidRPr="0061293F">
        <w:rPr>
          <w:rFonts w:asciiTheme="minorHAnsi" w:eastAsiaTheme="minorHAnsi" w:hAnsiTheme="minorHAnsi" w:cs="Arial"/>
          <w:color w:val="000000"/>
          <w:szCs w:val="22"/>
        </w:rPr>
        <w:t>We are aware of and understand when it is appropriate to make a referral to the Channel programme</w:t>
      </w:r>
      <w:r w:rsidR="002F471E" w:rsidRPr="0061293F">
        <w:rPr>
          <w:rFonts w:asciiTheme="minorHAnsi" w:eastAsiaTheme="minorHAnsi" w:hAnsiTheme="minorHAnsi" w:cs="Arial"/>
          <w:color w:val="000000"/>
          <w:szCs w:val="22"/>
        </w:rPr>
        <w:t xml:space="preserve"> and/or the Safeguarding Hub</w:t>
      </w:r>
      <w:r w:rsidRPr="0061293F">
        <w:rPr>
          <w:rFonts w:asciiTheme="minorHAnsi" w:eastAsiaTheme="minorHAnsi" w:hAnsiTheme="minorHAnsi" w:cs="Arial"/>
          <w:color w:val="000000"/>
          <w:szCs w:val="22"/>
        </w:rPr>
        <w:t>.</w:t>
      </w:r>
    </w:p>
    <w:p w14:paraId="5D09DC85" w14:textId="1DCF902A" w:rsidR="00394081" w:rsidRPr="0060364F" w:rsidRDefault="00394081" w:rsidP="00453199">
      <w:pPr>
        <w:spacing w:after="120"/>
        <w:ind w:left="567"/>
        <w:rPr>
          <w:rFonts w:asciiTheme="minorHAnsi" w:hAnsiTheme="minorHAnsi"/>
        </w:rPr>
      </w:pPr>
      <w:bookmarkStart w:id="378" w:name="_Toc440032803"/>
      <w:bookmarkStart w:id="379" w:name="_Toc443666339"/>
      <w:bookmarkStart w:id="380" w:name="_Toc443666591"/>
      <w:bookmarkStart w:id="381" w:name="_Toc112937711"/>
      <w:bookmarkStart w:id="382" w:name="_Hlk27137155"/>
      <w:bookmarkStart w:id="383" w:name="_Hlk525122500"/>
      <w:r w:rsidRPr="0061293F">
        <w:rPr>
          <w:rStyle w:val="Heading4Char"/>
        </w:rPr>
        <w:t xml:space="preserve">Children </w:t>
      </w:r>
      <w:r w:rsidR="006B1719" w:rsidRPr="0061293F">
        <w:rPr>
          <w:rStyle w:val="Heading4Char"/>
        </w:rPr>
        <w:t>m</w:t>
      </w:r>
      <w:r w:rsidRPr="0061293F">
        <w:rPr>
          <w:rStyle w:val="Heading4Char"/>
        </w:rPr>
        <w:t>issing from</w:t>
      </w:r>
      <w:r w:rsidR="006B1719" w:rsidRPr="0061293F">
        <w:rPr>
          <w:rStyle w:val="Heading4Char"/>
        </w:rPr>
        <w:t xml:space="preserve"> home, care or e</w:t>
      </w:r>
      <w:r w:rsidRPr="0061293F">
        <w:rPr>
          <w:rStyle w:val="Heading4Char"/>
        </w:rPr>
        <w:t>ducation</w:t>
      </w:r>
      <w:bookmarkEnd w:id="378"/>
      <w:bookmarkEnd w:id="379"/>
      <w:bookmarkEnd w:id="380"/>
      <w:bookmarkEnd w:id="381"/>
      <w:r w:rsidRPr="0061293F">
        <w:rPr>
          <w:rFonts w:asciiTheme="minorHAnsi" w:eastAsiaTheme="minorHAnsi" w:hAnsiTheme="minorHAnsi" w:cs="Arial"/>
          <w:b/>
          <w:i/>
          <w:color w:val="000000"/>
          <w:szCs w:val="22"/>
        </w:rPr>
        <w:t xml:space="preserve"> – </w:t>
      </w:r>
      <w:r w:rsidRPr="0061293F">
        <w:rPr>
          <w:rFonts w:asciiTheme="minorHAnsi" w:hAnsiTheme="minorHAnsi"/>
        </w:rPr>
        <w:t xml:space="preserve">A child going missing from </w:t>
      </w:r>
      <w:r w:rsidR="006B1719" w:rsidRPr="0061293F">
        <w:rPr>
          <w:rFonts w:asciiTheme="minorHAnsi" w:hAnsiTheme="minorHAnsi"/>
        </w:rPr>
        <w:t xml:space="preserve">home, care or </w:t>
      </w:r>
      <w:bookmarkStart w:id="384" w:name="_Hlk51942562"/>
      <w:r w:rsidR="000A0E65" w:rsidRPr="0061293F">
        <w:rPr>
          <w:rFonts w:asciiTheme="minorHAnsi" w:hAnsiTheme="minorHAnsi"/>
        </w:rPr>
        <w:t xml:space="preserve">education </w:t>
      </w:r>
      <w:bookmarkStart w:id="385" w:name="_Hlk51772076"/>
      <w:r w:rsidR="000A0E65" w:rsidRPr="0061293F">
        <w:rPr>
          <w:rFonts w:asciiTheme="minorHAnsi" w:hAnsiTheme="minorHAnsi"/>
        </w:rPr>
        <w:t>can act as a vital warning sign of a range of safeguarding possibilities inclu</w:t>
      </w:r>
      <w:r w:rsidR="000A0E65" w:rsidRPr="00FD70BA">
        <w:rPr>
          <w:rFonts w:asciiTheme="minorHAnsi" w:hAnsiTheme="minorHAnsi"/>
        </w:rPr>
        <w:t xml:space="preserve">ding </w:t>
      </w:r>
      <w:r w:rsidRPr="00FD70BA">
        <w:rPr>
          <w:rFonts w:asciiTheme="minorHAnsi" w:hAnsiTheme="minorHAnsi"/>
        </w:rPr>
        <w:t xml:space="preserve">abuse </w:t>
      </w:r>
      <w:r w:rsidR="000A0E65" w:rsidRPr="00FD70BA">
        <w:rPr>
          <w:rFonts w:asciiTheme="minorHAnsi" w:hAnsiTheme="minorHAnsi"/>
        </w:rPr>
        <w:t xml:space="preserve">and </w:t>
      </w:r>
      <w:r w:rsidRPr="00FD70BA">
        <w:rPr>
          <w:rFonts w:asciiTheme="minorHAnsi" w:hAnsiTheme="minorHAnsi"/>
        </w:rPr>
        <w:t>neglect</w:t>
      </w:r>
      <w:r w:rsidR="000A0E65" w:rsidRPr="00FD70BA">
        <w:rPr>
          <w:rFonts w:asciiTheme="minorHAnsi" w:hAnsiTheme="minorHAnsi"/>
        </w:rPr>
        <w:t xml:space="preserve">, which may include sexual abuse </w:t>
      </w:r>
      <w:r w:rsidR="00FB58B5" w:rsidRPr="00FD70BA">
        <w:rPr>
          <w:rFonts w:asciiTheme="minorHAnsi" w:hAnsiTheme="minorHAnsi"/>
        </w:rPr>
        <w:t xml:space="preserve">or exploitation and can also be a sign of child criminal exploitation </w:t>
      </w:r>
      <w:r w:rsidR="004E7D26" w:rsidRPr="00FD70BA">
        <w:rPr>
          <w:rFonts w:asciiTheme="minorHAnsi" w:hAnsiTheme="minorHAnsi"/>
        </w:rPr>
        <w:t>– particularly in</w:t>
      </w:r>
      <w:r w:rsidR="00FB58B5" w:rsidRPr="00FD70BA">
        <w:rPr>
          <w:rFonts w:asciiTheme="minorHAnsi" w:hAnsiTheme="minorHAnsi"/>
        </w:rPr>
        <w:t>volvement in county lines.</w:t>
      </w:r>
      <w:r w:rsidRPr="00FD70BA">
        <w:rPr>
          <w:rFonts w:asciiTheme="minorHAnsi" w:hAnsiTheme="minorHAnsi"/>
        </w:rPr>
        <w:t xml:space="preserve">  </w:t>
      </w:r>
      <w:r w:rsidR="00FB58B5" w:rsidRPr="00FD70BA">
        <w:rPr>
          <w:rFonts w:asciiTheme="minorHAnsi" w:hAnsiTheme="minorHAnsi"/>
        </w:rPr>
        <w:t>It may also indicate mental health problems, risk of substance abuse, risk of travelling to conflict zones, risk of FGM or risk of forced marriage.</w:t>
      </w:r>
      <w:bookmarkEnd w:id="384"/>
      <w:bookmarkEnd w:id="385"/>
      <w:r w:rsidR="00FB58B5" w:rsidRPr="00FD70BA">
        <w:rPr>
          <w:rFonts w:asciiTheme="minorHAnsi" w:hAnsiTheme="minorHAnsi"/>
        </w:rPr>
        <w:t xml:space="preserve"> </w:t>
      </w:r>
      <w:r w:rsidR="000D230B" w:rsidRPr="00FD70BA">
        <w:rPr>
          <w:rFonts w:asciiTheme="minorHAnsi" w:hAnsiTheme="minorHAnsi"/>
        </w:rPr>
        <w:t xml:space="preserve"> </w:t>
      </w:r>
      <w:r w:rsidR="002418F2" w:rsidRPr="00FD70BA">
        <w:rPr>
          <w:rFonts w:asciiTheme="minorHAnsi" w:hAnsiTheme="minorHAnsi"/>
          <w:color w:val="000000" w:themeColor="text1"/>
        </w:rPr>
        <w:t>The</w:t>
      </w:r>
      <w:r w:rsidRPr="00FD70BA">
        <w:rPr>
          <w:rFonts w:asciiTheme="minorHAnsi" w:hAnsiTheme="minorHAnsi"/>
        </w:rPr>
        <w:t xml:space="preserve"> School has </w:t>
      </w:r>
      <w:r w:rsidR="000B189F" w:rsidRPr="00FD70BA">
        <w:rPr>
          <w:rFonts w:asciiTheme="minorHAnsi" w:hAnsiTheme="minorHAnsi"/>
        </w:rPr>
        <w:t xml:space="preserve">appropriate </w:t>
      </w:r>
      <w:r w:rsidRPr="00FD70BA">
        <w:rPr>
          <w:rFonts w:asciiTheme="minorHAnsi" w:hAnsiTheme="minorHAnsi"/>
        </w:rPr>
        <w:t>procedures</w:t>
      </w:r>
      <w:r w:rsidR="000B189F" w:rsidRPr="00FD70BA">
        <w:rPr>
          <w:rFonts w:asciiTheme="minorHAnsi" w:hAnsiTheme="minorHAnsi"/>
        </w:rPr>
        <w:t xml:space="preserve"> and responses to children who</w:t>
      </w:r>
      <w:r w:rsidRPr="00FD70BA">
        <w:rPr>
          <w:rFonts w:asciiTheme="minorHAnsi" w:hAnsiTheme="minorHAnsi"/>
        </w:rPr>
        <w:t xml:space="preserve"> </w:t>
      </w:r>
      <w:r w:rsidR="0060364F">
        <w:rPr>
          <w:rFonts w:asciiTheme="minorHAnsi" w:hAnsiTheme="minorHAnsi"/>
        </w:rPr>
        <w:t xml:space="preserve">are absent </w:t>
      </w:r>
      <w:r w:rsidRPr="00FD70BA">
        <w:rPr>
          <w:rFonts w:asciiTheme="minorHAnsi" w:hAnsiTheme="minorHAnsi"/>
        </w:rPr>
        <w:t xml:space="preserve">from </w:t>
      </w:r>
      <w:r w:rsidR="0060364F">
        <w:rPr>
          <w:rFonts w:asciiTheme="minorHAnsi" w:hAnsiTheme="minorHAnsi"/>
        </w:rPr>
        <w:t xml:space="preserve">school, </w:t>
      </w:r>
      <w:r w:rsidRPr="00FD70BA">
        <w:rPr>
          <w:rFonts w:asciiTheme="minorHAnsi" w:hAnsiTheme="minorHAnsi"/>
        </w:rPr>
        <w:t>particularly on repeat occasions</w:t>
      </w:r>
      <w:r w:rsidR="0060364F">
        <w:rPr>
          <w:rFonts w:asciiTheme="minorHAnsi" w:hAnsiTheme="minorHAnsi"/>
        </w:rPr>
        <w:t xml:space="preserve"> and/or for prolonged periods</w:t>
      </w:r>
      <w:r w:rsidRPr="00FD70BA">
        <w:rPr>
          <w:rFonts w:asciiTheme="minorHAnsi" w:hAnsiTheme="minorHAnsi"/>
        </w:rPr>
        <w:t xml:space="preserve"> to help identify the risk of abuse and neglect and to help prevent the risk</w:t>
      </w:r>
      <w:r w:rsidRPr="0061293F">
        <w:rPr>
          <w:rFonts w:asciiTheme="minorHAnsi" w:hAnsiTheme="minorHAnsi"/>
        </w:rPr>
        <w:t xml:space="preserve"> of </w:t>
      </w:r>
      <w:r w:rsidR="0060364F">
        <w:rPr>
          <w:rFonts w:asciiTheme="minorHAnsi" w:hAnsiTheme="minorHAnsi"/>
        </w:rPr>
        <w:t xml:space="preserve">them being absent </w:t>
      </w:r>
      <w:r w:rsidRPr="0061293F">
        <w:rPr>
          <w:rFonts w:asciiTheme="minorHAnsi" w:hAnsiTheme="minorHAnsi"/>
        </w:rPr>
        <w:t>in future.</w:t>
      </w:r>
      <w:r w:rsidR="00B62976" w:rsidRPr="0061293F">
        <w:rPr>
          <w:rFonts w:asciiTheme="minorHAnsi" w:hAnsiTheme="minorHAnsi"/>
        </w:rPr>
        <w:t xml:space="preserve">  </w:t>
      </w:r>
      <w:bookmarkStart w:id="386" w:name="_Hlk524007565"/>
      <w:bookmarkStart w:id="387" w:name="_Hlk524102730"/>
      <w:r w:rsidR="00BF6208" w:rsidRPr="0061293F">
        <w:rPr>
          <w:rFonts w:asciiTheme="minorHAnsi" w:hAnsiTheme="minorHAnsi"/>
        </w:rPr>
        <w:t>These procedures are shared with all staff and other relevant adults, and new starters on Induction.</w:t>
      </w:r>
      <w:bookmarkEnd w:id="386"/>
      <w:r w:rsidR="00BF6208" w:rsidRPr="0061293F">
        <w:rPr>
          <w:rFonts w:asciiTheme="minorHAnsi" w:hAnsiTheme="minorHAnsi"/>
        </w:rPr>
        <w:t xml:space="preserve">  </w:t>
      </w:r>
      <w:bookmarkStart w:id="388" w:name="_Hlk26194144"/>
      <w:bookmarkStart w:id="389" w:name="_Hlk51942583"/>
      <w:r w:rsidR="00B62976" w:rsidRPr="0061293F">
        <w:rPr>
          <w:rFonts w:asciiTheme="minorHAnsi" w:hAnsiTheme="minorHAnsi"/>
        </w:rPr>
        <w:t xml:space="preserve">We follow and </w:t>
      </w:r>
      <w:bookmarkStart w:id="390" w:name="_Hlk33002541"/>
      <w:r w:rsidR="00B62976" w:rsidRPr="0061293F">
        <w:rPr>
          <w:rFonts w:asciiTheme="minorHAnsi" w:hAnsiTheme="minorHAnsi"/>
        </w:rPr>
        <w:t xml:space="preserve">adhere to </w:t>
      </w:r>
      <w:r w:rsidR="00FB34F7" w:rsidRPr="00FB34F7">
        <w:rPr>
          <w:rFonts w:asciiTheme="minorHAnsi" w:eastAsiaTheme="minorHAnsi" w:hAnsiTheme="minorHAnsi" w:cs="Arial"/>
          <w:color w:val="000000"/>
          <w:szCs w:val="22"/>
          <w:highlight w:val="green"/>
        </w:rPr>
        <w:t>Westmorland and Furness SCP</w:t>
      </w:r>
      <w:r w:rsidR="00FB34F7" w:rsidRPr="0061293F">
        <w:rPr>
          <w:rFonts w:asciiTheme="minorHAnsi" w:hAnsiTheme="minorHAnsi"/>
        </w:rPr>
        <w:t xml:space="preserve"> </w:t>
      </w:r>
      <w:r w:rsidR="00276EC5" w:rsidRPr="0061293F">
        <w:rPr>
          <w:rFonts w:asciiTheme="minorHAnsi" w:hAnsiTheme="minorHAnsi"/>
        </w:rPr>
        <w:t xml:space="preserve">guidance and procedures </w:t>
      </w:r>
      <w:bookmarkStart w:id="391" w:name="_Hlk51772109"/>
      <w:r w:rsidR="00276EC5" w:rsidRPr="0061293F">
        <w:rPr>
          <w:rFonts w:asciiTheme="minorHAnsi" w:hAnsiTheme="minorHAnsi"/>
        </w:rPr>
        <w:t xml:space="preserve">on </w:t>
      </w:r>
      <w:hyperlink r:id="rId80" w:history="1">
        <w:r w:rsidR="0060364F" w:rsidRPr="0060364F">
          <w:rPr>
            <w:rStyle w:val="Hyperlink"/>
            <w:rFonts w:asciiTheme="minorHAnsi" w:hAnsiTheme="minorHAnsi"/>
          </w:rPr>
          <w:t>Children who go Missing from Care or Home</w:t>
        </w:r>
      </w:hyperlink>
      <w:r w:rsidR="0060364F" w:rsidRPr="0060364F">
        <w:rPr>
          <w:rStyle w:val="Hyperlink"/>
          <w:rFonts w:asciiTheme="minorHAnsi" w:hAnsiTheme="minorHAnsi"/>
          <w:u w:val="none"/>
        </w:rPr>
        <w:t>,</w:t>
      </w:r>
      <w:r w:rsidR="0060364F" w:rsidRPr="0060364F">
        <w:rPr>
          <w:rStyle w:val="Hyperlink"/>
          <w:rFonts w:asciiTheme="minorHAnsi" w:hAnsiTheme="minorHAnsi"/>
        </w:rPr>
        <w:t xml:space="preserve"> </w:t>
      </w:r>
      <w:hyperlink r:id="rId81" w:history="1">
        <w:r w:rsidR="0060364F" w:rsidRPr="0060364F">
          <w:rPr>
            <w:rStyle w:val="Hyperlink"/>
            <w:rFonts w:asciiTheme="minorHAnsi" w:hAnsiTheme="minorHAnsi"/>
          </w:rPr>
          <w:t>Procedures for Schools – Children who go Missing throughout the school day</w:t>
        </w:r>
      </w:hyperlink>
      <w:bookmarkEnd w:id="388"/>
      <w:bookmarkEnd w:id="390"/>
      <w:r w:rsidR="0060364F">
        <w:rPr>
          <w:rStyle w:val="Hyperlink"/>
          <w:rFonts w:asciiTheme="minorHAnsi" w:hAnsiTheme="minorHAnsi"/>
        </w:rPr>
        <w:t xml:space="preserve">, </w:t>
      </w:r>
      <w:r w:rsidR="0060364F" w:rsidRPr="0060364F">
        <w:rPr>
          <w:rStyle w:val="Hyperlink"/>
          <w:rFonts w:asciiTheme="minorHAnsi" w:hAnsiTheme="minorHAnsi"/>
          <w:color w:val="auto"/>
          <w:u w:val="none"/>
        </w:rPr>
        <w:t xml:space="preserve">and DfE statutory guidance </w:t>
      </w:r>
      <w:hyperlink r:id="rId82" w:history="1">
        <w:r w:rsidR="0060364F" w:rsidRPr="0060364F">
          <w:rPr>
            <w:rStyle w:val="Hyperlink"/>
            <w:rFonts w:asciiTheme="minorHAnsi" w:hAnsiTheme="minorHAnsi"/>
          </w:rPr>
          <w:t>Children missing education</w:t>
        </w:r>
      </w:hyperlink>
      <w:r w:rsidR="0060364F" w:rsidRPr="0060364F">
        <w:rPr>
          <w:rFonts w:asciiTheme="minorHAnsi" w:hAnsiTheme="minorHAnsi"/>
          <w:u w:val="single"/>
        </w:rPr>
        <w:t>.</w:t>
      </w:r>
    </w:p>
    <w:p w14:paraId="18935472" w14:textId="45EA6A84" w:rsidR="00FB58B5" w:rsidRPr="0061293F" w:rsidRDefault="00FB58B5" w:rsidP="00453199">
      <w:pPr>
        <w:spacing w:after="120"/>
        <w:ind w:left="567"/>
      </w:pPr>
      <w:r w:rsidRPr="0061293F">
        <w:t>School staff are aware of the school</w:t>
      </w:r>
      <w:r w:rsidR="00452AA5" w:rsidRPr="0061293F">
        <w:t>’</w:t>
      </w:r>
      <w:r w:rsidRPr="0061293F">
        <w:t>s unauthorised absence and children missing from education procedures.</w:t>
      </w:r>
      <w:bookmarkEnd w:id="391"/>
    </w:p>
    <w:p w14:paraId="5E5DBECB" w14:textId="607F2644" w:rsidR="00E46A72" w:rsidRPr="0061293F" w:rsidRDefault="00E46A72" w:rsidP="00453199">
      <w:pPr>
        <w:spacing w:after="120"/>
        <w:ind w:left="567"/>
        <w:rPr>
          <w:rFonts w:asciiTheme="minorHAnsi" w:hAnsiTheme="minorHAnsi"/>
        </w:rPr>
      </w:pPr>
      <w:bookmarkStart w:id="392" w:name="_Hlk524007744"/>
      <w:bookmarkEnd w:id="389"/>
      <w:r w:rsidRPr="0061293F">
        <w:rPr>
          <w:rFonts w:asciiTheme="minorHAnsi" w:hAnsiTheme="minorHAnsi"/>
        </w:rPr>
        <w:t>In line with current best practice</w:t>
      </w:r>
      <w:r w:rsidR="00FB34F7">
        <w:rPr>
          <w:rFonts w:asciiTheme="minorHAnsi" w:hAnsiTheme="minorHAnsi"/>
        </w:rPr>
        <w:t xml:space="preserve">, and </w:t>
      </w:r>
      <w:r w:rsidR="00FB34F7" w:rsidRPr="00FB34F7">
        <w:rPr>
          <w:rFonts w:asciiTheme="minorHAnsi" w:hAnsiTheme="minorHAnsi"/>
          <w:highlight w:val="green"/>
        </w:rPr>
        <w:t>where possible</w:t>
      </w:r>
      <w:r w:rsidRPr="00FB34F7">
        <w:rPr>
          <w:rFonts w:asciiTheme="minorHAnsi" w:hAnsiTheme="minorHAnsi"/>
          <w:highlight w:val="green"/>
        </w:rPr>
        <w:t>,</w:t>
      </w:r>
      <w:r w:rsidRPr="0061293F">
        <w:rPr>
          <w:rFonts w:asciiTheme="minorHAnsi" w:hAnsiTheme="minorHAnsi"/>
        </w:rPr>
        <w:t xml:space="preserve"> we will request from parents </w:t>
      </w:r>
      <w:r w:rsidRPr="00FB34F7">
        <w:rPr>
          <w:rFonts w:asciiTheme="minorHAnsi" w:hAnsiTheme="minorHAnsi"/>
          <w:highlight w:val="green"/>
        </w:rPr>
        <w:t xml:space="preserve">at least </w:t>
      </w:r>
      <w:r w:rsidR="00FB34F7" w:rsidRPr="00FB34F7">
        <w:rPr>
          <w:rFonts w:asciiTheme="minorHAnsi" w:hAnsiTheme="minorHAnsi"/>
          <w:highlight w:val="green"/>
        </w:rPr>
        <w:t>3</w:t>
      </w:r>
      <w:r w:rsidRPr="0061293F">
        <w:rPr>
          <w:rFonts w:asciiTheme="minorHAnsi" w:hAnsiTheme="minorHAnsi"/>
        </w:rPr>
        <w:t xml:space="preserve"> emergency contacts for each pupil which will allow us to contact a responsible adult in the event of a child </w:t>
      </w:r>
      <w:r w:rsidR="0060364F">
        <w:rPr>
          <w:rFonts w:asciiTheme="minorHAnsi" w:hAnsiTheme="minorHAnsi"/>
        </w:rPr>
        <w:t xml:space="preserve">being absent from school. </w:t>
      </w:r>
      <w:bookmarkEnd w:id="382"/>
      <w:bookmarkEnd w:id="392"/>
    </w:p>
    <w:p w14:paraId="4D6D61D7" w14:textId="4B4B31D9" w:rsidR="00394081" w:rsidRPr="00FD70BA" w:rsidRDefault="00394081" w:rsidP="00453199">
      <w:pPr>
        <w:autoSpaceDE w:val="0"/>
        <w:autoSpaceDN w:val="0"/>
        <w:adjustRightInd w:val="0"/>
        <w:spacing w:after="120"/>
        <w:ind w:left="567"/>
        <w:rPr>
          <w:rFonts w:asciiTheme="minorHAnsi" w:hAnsiTheme="minorHAnsi"/>
        </w:rPr>
      </w:pPr>
      <w:r w:rsidRPr="0061293F">
        <w:rPr>
          <w:rFonts w:asciiTheme="minorHAnsi" w:hAnsiTheme="minorHAnsi"/>
        </w:rPr>
        <w:t xml:space="preserve">It is our </w:t>
      </w:r>
      <w:r w:rsidR="00B87EAB" w:rsidRPr="00FD70BA">
        <w:rPr>
          <w:rFonts w:asciiTheme="minorHAnsi" w:hAnsiTheme="minorHAnsi"/>
        </w:rPr>
        <w:t xml:space="preserve">legal duty </w:t>
      </w:r>
      <w:r w:rsidRPr="00FD70BA">
        <w:rPr>
          <w:rFonts w:asciiTheme="minorHAnsi" w:hAnsiTheme="minorHAnsi"/>
        </w:rPr>
        <w:t xml:space="preserve">to inform the Local Authority of any pupil </w:t>
      </w:r>
      <w:r w:rsidR="00B87EAB" w:rsidRPr="00FD70BA">
        <w:rPr>
          <w:rFonts w:asciiTheme="minorHAnsi" w:hAnsiTheme="minorHAnsi"/>
        </w:rPr>
        <w:t xml:space="preserve">who is removed from the school roll or </w:t>
      </w:r>
      <w:r w:rsidRPr="00FD70BA">
        <w:rPr>
          <w:rFonts w:asciiTheme="minorHAnsi" w:hAnsiTheme="minorHAnsi"/>
        </w:rPr>
        <w:t xml:space="preserve">who fails to attend school </w:t>
      </w:r>
      <w:r w:rsidR="00FC76AA" w:rsidRPr="00FD70BA">
        <w:rPr>
          <w:rFonts w:asciiTheme="minorHAnsi" w:hAnsiTheme="minorHAnsi"/>
        </w:rPr>
        <w:t>regularly or</w:t>
      </w:r>
      <w:r w:rsidRPr="00FD70BA">
        <w:rPr>
          <w:rFonts w:asciiTheme="minorHAnsi" w:hAnsiTheme="minorHAnsi"/>
        </w:rPr>
        <w:t xml:space="preserve"> has been absent without the school’s permission for a continuous period of 10 school days or more.</w:t>
      </w:r>
      <w:r w:rsidR="00FB34F7">
        <w:rPr>
          <w:rFonts w:asciiTheme="minorHAnsi" w:hAnsiTheme="minorHAnsi"/>
        </w:rPr>
        <w:t xml:space="preserve"> </w:t>
      </w:r>
      <w:r w:rsidR="00FB34F7" w:rsidRPr="00FB34F7">
        <w:rPr>
          <w:rFonts w:asciiTheme="minorHAnsi" w:hAnsiTheme="minorHAnsi"/>
          <w:highlight w:val="green"/>
        </w:rPr>
        <w:t>We will refer to the DfE statutory guidance on school attendance ‘</w:t>
      </w:r>
      <w:hyperlink r:id="rId83" w:history="1">
        <w:r w:rsidR="00FB34F7" w:rsidRPr="00FB34F7">
          <w:rPr>
            <w:rStyle w:val="Hyperlink"/>
            <w:rFonts w:asciiTheme="minorHAnsi" w:hAnsiTheme="minorHAnsi"/>
            <w:highlight w:val="green"/>
          </w:rPr>
          <w:t>Working together to improve school attendance</w:t>
        </w:r>
      </w:hyperlink>
      <w:r w:rsidR="00FB34F7" w:rsidRPr="00FB34F7">
        <w:rPr>
          <w:rFonts w:asciiTheme="minorHAnsi" w:hAnsiTheme="minorHAnsi"/>
          <w:highlight w:val="green"/>
        </w:rPr>
        <w:t xml:space="preserve">’ which sets out how we work with the LA where </w:t>
      </w:r>
      <w:bookmarkStart w:id="393" w:name="_Hlk203031718"/>
      <w:r w:rsidR="00FB34F7" w:rsidRPr="00FB34F7">
        <w:rPr>
          <w:rFonts w:asciiTheme="minorHAnsi" w:hAnsiTheme="minorHAnsi"/>
          <w:highlight w:val="green"/>
        </w:rPr>
        <w:t>school absence indicates safeguarding concerns.</w:t>
      </w:r>
      <w:bookmarkEnd w:id="393"/>
    </w:p>
    <w:p w14:paraId="60AACC5D" w14:textId="764C114C" w:rsidR="0092591D" w:rsidRPr="00FD70BA" w:rsidRDefault="005D39C7" w:rsidP="00453199">
      <w:pPr>
        <w:spacing w:after="120"/>
        <w:ind w:left="567"/>
      </w:pPr>
      <w:bookmarkStart w:id="394" w:name="_Toc112937712"/>
      <w:bookmarkStart w:id="395" w:name="_Hlk27729915"/>
      <w:bookmarkStart w:id="396" w:name="_Hlk17797145"/>
      <w:bookmarkStart w:id="397" w:name="_Hlk26277217"/>
      <w:r w:rsidRPr="00FD70BA">
        <w:rPr>
          <w:rStyle w:val="Heading4Char"/>
        </w:rPr>
        <w:t>Hom</w:t>
      </w:r>
      <w:r w:rsidR="002C2AFB" w:rsidRPr="00FD70BA">
        <w:rPr>
          <w:rStyle w:val="Heading4Char"/>
        </w:rPr>
        <w:t>e</w:t>
      </w:r>
      <w:r w:rsidRPr="00FD70BA">
        <w:rPr>
          <w:rStyle w:val="Heading4Char"/>
        </w:rPr>
        <w:t>lessness</w:t>
      </w:r>
      <w:bookmarkEnd w:id="394"/>
      <w:r w:rsidRPr="00FD70BA">
        <w:t xml:space="preserve"> – Being homeless or being at risk</w:t>
      </w:r>
      <w:r w:rsidR="00FB457B" w:rsidRPr="00FD70BA">
        <w:t xml:space="preserve"> of becoming homeless presents a real risk to a child’s welfare.  The DSL (and any deputies) are aware of contact details and referral routes in to the Local Housing Authority so they can raise/progress concerns at the earliest opportunity</w:t>
      </w:r>
      <w:r w:rsidR="007703DF" w:rsidRPr="00FD70BA">
        <w:t xml:space="preserve">.  </w:t>
      </w:r>
      <w:bookmarkStart w:id="398" w:name="_Hlk51942643"/>
      <w:bookmarkStart w:id="399" w:name="_Hlk51772139"/>
      <w:bookmarkEnd w:id="395"/>
      <w:r w:rsidR="00535A4A" w:rsidRPr="008544BC">
        <w:t xml:space="preserve">Westmorland and Furness Council have a list of </w:t>
      </w:r>
      <w:hyperlink r:id="rId84" w:history="1">
        <w:r w:rsidR="00535A4A" w:rsidRPr="008544BC">
          <w:rPr>
            <w:rStyle w:val="Hyperlink"/>
          </w:rPr>
          <w:t>contacts for housing support</w:t>
        </w:r>
      </w:hyperlink>
    </w:p>
    <w:p w14:paraId="18E5CC27" w14:textId="6F390144" w:rsidR="0092591D" w:rsidRPr="00FD70BA" w:rsidRDefault="0092591D" w:rsidP="00453199">
      <w:pPr>
        <w:autoSpaceDE w:val="0"/>
        <w:autoSpaceDN w:val="0"/>
        <w:adjustRightInd w:val="0"/>
        <w:spacing w:after="120"/>
        <w:ind w:left="567"/>
        <w:rPr>
          <w:rFonts w:asciiTheme="minorHAnsi" w:hAnsiTheme="minorHAnsi"/>
          <w:szCs w:val="22"/>
        </w:rPr>
      </w:pPr>
      <w:bookmarkStart w:id="400" w:name="_Toc112937713"/>
      <w:bookmarkStart w:id="401" w:name="_Hlk524007771"/>
      <w:bookmarkEnd w:id="396"/>
      <w:proofErr w:type="spellStart"/>
      <w:r w:rsidRPr="00FD70BA">
        <w:rPr>
          <w:rStyle w:val="Heading4Char"/>
        </w:rPr>
        <w:t>Upskirting</w:t>
      </w:r>
      <w:bookmarkEnd w:id="400"/>
      <w:proofErr w:type="spellEnd"/>
      <w:r w:rsidRPr="00FD70BA">
        <w:t xml:space="preserve"> – The Voyeurism (Offences) Act, </w:t>
      </w:r>
      <w:r w:rsidRPr="00FD70BA">
        <w:rPr>
          <w:rFonts w:asciiTheme="minorHAnsi" w:eastAsiaTheme="minorHAnsi" w:hAnsiTheme="minorHAnsi" w:cs="ArialMT"/>
          <w:color w:val="0B0C0C"/>
          <w:szCs w:val="22"/>
        </w:rPr>
        <w:t xml:space="preserve">which is commonly known as the </w:t>
      </w:r>
      <w:proofErr w:type="spellStart"/>
      <w:r w:rsidRPr="00FD70BA">
        <w:rPr>
          <w:rFonts w:asciiTheme="minorHAnsi" w:eastAsiaTheme="minorHAnsi" w:hAnsiTheme="minorHAnsi" w:cs="ArialMT"/>
          <w:color w:val="0B0C0C"/>
          <w:szCs w:val="22"/>
        </w:rPr>
        <w:t>Upskirting</w:t>
      </w:r>
      <w:proofErr w:type="spellEnd"/>
      <w:r w:rsidRPr="00FD70BA">
        <w:rPr>
          <w:rFonts w:asciiTheme="minorHAnsi" w:eastAsiaTheme="minorHAnsi" w:hAnsiTheme="minorHAnsi" w:cs="ArialMT"/>
          <w:color w:val="0B0C0C"/>
          <w:szCs w:val="22"/>
        </w:rPr>
        <w:t xml:space="preserve"> Act, came into force on 12 April 2019. </w:t>
      </w:r>
      <w:r w:rsidRPr="00FD70BA">
        <w:rPr>
          <w:rFonts w:asciiTheme="minorHAnsi" w:eastAsiaTheme="minorHAnsi" w:hAnsiTheme="minorHAnsi" w:cs="ArialMT"/>
          <w:color w:val="000000"/>
          <w:szCs w:val="22"/>
        </w:rPr>
        <w:t>‘</w:t>
      </w:r>
      <w:proofErr w:type="spellStart"/>
      <w:r w:rsidRPr="00FD70BA">
        <w:rPr>
          <w:rFonts w:asciiTheme="minorHAnsi" w:eastAsiaTheme="minorHAnsi" w:hAnsiTheme="minorHAnsi" w:cs="ArialMT"/>
          <w:color w:val="0B0C0C"/>
          <w:szCs w:val="22"/>
        </w:rPr>
        <w:t>Upskirting</w:t>
      </w:r>
      <w:proofErr w:type="spellEnd"/>
      <w:r w:rsidRPr="00FD70BA">
        <w:rPr>
          <w:rFonts w:asciiTheme="minorHAnsi" w:eastAsiaTheme="minorHAnsi" w:hAnsiTheme="minorHAnsi" w:cs="ArialMT"/>
          <w:color w:val="0B0C0C"/>
          <w:szCs w:val="22"/>
        </w:rPr>
        <w:t xml:space="preserve">’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w:t>
      </w:r>
      <w:r w:rsidR="00BE6093" w:rsidRPr="00FD70BA">
        <w:rPr>
          <w:rFonts w:asciiTheme="minorHAnsi" w:eastAsiaTheme="minorHAnsi" w:hAnsiTheme="minorHAnsi" w:cs="ArialMT"/>
          <w:color w:val="0B0C0C"/>
          <w:szCs w:val="22"/>
        </w:rPr>
        <w:t xml:space="preserve"> </w:t>
      </w:r>
      <w:r w:rsidRPr="00FD70BA">
        <w:rPr>
          <w:rFonts w:asciiTheme="minorHAnsi" w:eastAsiaTheme="minorHAnsi" w:hAnsiTheme="minorHAnsi" w:cs="ArialMT"/>
          <w:color w:val="0B0C0C"/>
          <w:szCs w:val="22"/>
        </w:rPr>
        <w:t>Anyone of any gender can be a victim.</w:t>
      </w:r>
      <w:bookmarkEnd w:id="398"/>
      <w:bookmarkEnd w:id="399"/>
    </w:p>
    <w:p w14:paraId="140D7D2D" w14:textId="0CC1C635" w:rsidR="00BE6E83" w:rsidRPr="00FD70BA" w:rsidRDefault="00CA72C3" w:rsidP="00453199">
      <w:pPr>
        <w:autoSpaceDE w:val="0"/>
        <w:autoSpaceDN w:val="0"/>
        <w:adjustRightInd w:val="0"/>
        <w:spacing w:after="120"/>
        <w:ind w:left="567"/>
        <w:rPr>
          <w:rFonts w:asciiTheme="minorHAnsi" w:hAnsiTheme="minorHAnsi"/>
        </w:rPr>
      </w:pPr>
      <w:bookmarkStart w:id="402" w:name="_Toc112937714"/>
      <w:r w:rsidRPr="00FD70BA">
        <w:rPr>
          <w:rStyle w:val="Heading4Char"/>
        </w:rPr>
        <w:t xml:space="preserve">Other issues covered by Annex </w:t>
      </w:r>
      <w:r w:rsidR="00453199" w:rsidRPr="00FD70BA">
        <w:rPr>
          <w:rStyle w:val="Heading4Char"/>
        </w:rPr>
        <w:t>B</w:t>
      </w:r>
      <w:r w:rsidRPr="00FD70BA">
        <w:rPr>
          <w:rStyle w:val="Heading4Char"/>
        </w:rPr>
        <w:t xml:space="preserve"> – Keeping Children Safe in Education</w:t>
      </w:r>
      <w:bookmarkEnd w:id="402"/>
      <w:r w:rsidRPr="00FD70BA">
        <w:rPr>
          <w:rStyle w:val="Heading4Char"/>
        </w:rPr>
        <w:t xml:space="preserve"> </w:t>
      </w:r>
      <w:r w:rsidRPr="00FD70BA">
        <w:rPr>
          <w:rFonts w:asciiTheme="minorHAnsi" w:eastAsiaTheme="minorHAnsi" w:hAnsiTheme="minorHAnsi" w:cs="Arial"/>
          <w:b/>
          <w:i/>
          <w:color w:val="000000"/>
          <w:szCs w:val="22"/>
        </w:rPr>
        <w:t xml:space="preserve">– </w:t>
      </w:r>
      <w:r w:rsidR="00BE6E83" w:rsidRPr="00FD70BA">
        <w:rPr>
          <w:rFonts w:asciiTheme="minorHAnsi" w:hAnsiTheme="minorHAnsi"/>
        </w:rPr>
        <w:t xml:space="preserve">in addition to issues outlined above, Annex </w:t>
      </w:r>
      <w:r w:rsidR="00453199" w:rsidRPr="00FD70BA">
        <w:rPr>
          <w:rFonts w:asciiTheme="minorHAnsi" w:hAnsiTheme="minorHAnsi"/>
        </w:rPr>
        <w:t>B</w:t>
      </w:r>
      <w:r w:rsidR="00BE6E83" w:rsidRPr="00FD70BA">
        <w:rPr>
          <w:rFonts w:asciiTheme="minorHAnsi" w:hAnsiTheme="minorHAnsi"/>
        </w:rPr>
        <w:t xml:space="preserve"> of </w:t>
      </w:r>
      <w:hyperlink r:id="rId85" w:history="1">
        <w:r w:rsidR="00BE6E83" w:rsidRPr="00FD70BA">
          <w:rPr>
            <w:rStyle w:val="Hyperlink"/>
            <w:rFonts w:asciiTheme="minorHAnsi" w:hAnsiTheme="minorHAnsi"/>
          </w:rPr>
          <w:t>Keeping Children Safe in Education</w:t>
        </w:r>
      </w:hyperlink>
      <w:r w:rsidR="00BE6E83" w:rsidRPr="00FD70BA">
        <w:rPr>
          <w:rFonts w:asciiTheme="minorHAnsi" w:hAnsiTheme="minorHAnsi"/>
        </w:rPr>
        <w:t xml:space="preserve"> also includes further detail on the following:</w:t>
      </w:r>
    </w:p>
    <w:p w14:paraId="23319AB6" w14:textId="194194FE" w:rsidR="00453199" w:rsidRPr="00FD70BA" w:rsidRDefault="00453199" w:rsidP="00453199">
      <w:pPr>
        <w:numPr>
          <w:ilvl w:val="0"/>
          <w:numId w:val="54"/>
        </w:numPr>
        <w:autoSpaceDE w:val="0"/>
        <w:autoSpaceDN w:val="0"/>
        <w:adjustRightInd w:val="0"/>
        <w:ind w:left="924" w:hanging="357"/>
        <w:rPr>
          <w:rFonts w:asciiTheme="minorHAnsi" w:eastAsiaTheme="minorHAnsi" w:hAnsiTheme="minorHAnsi" w:cs="Arial"/>
          <w:color w:val="000000"/>
          <w:szCs w:val="22"/>
        </w:rPr>
      </w:pPr>
      <w:r w:rsidRPr="00FD70BA">
        <w:rPr>
          <w:rFonts w:asciiTheme="minorHAnsi" w:eastAsiaTheme="minorHAnsi" w:hAnsiTheme="minorHAnsi" w:cs="Arial"/>
          <w:color w:val="000000"/>
          <w:szCs w:val="22"/>
        </w:rPr>
        <w:t>Child abduction and community safety incidents</w:t>
      </w:r>
    </w:p>
    <w:p w14:paraId="6487F1E6" w14:textId="1A49FB12" w:rsidR="00BE6E83" w:rsidRPr="00FD70BA" w:rsidRDefault="00BE6E83" w:rsidP="00453199">
      <w:pPr>
        <w:numPr>
          <w:ilvl w:val="0"/>
          <w:numId w:val="54"/>
        </w:numPr>
        <w:autoSpaceDE w:val="0"/>
        <w:autoSpaceDN w:val="0"/>
        <w:adjustRightInd w:val="0"/>
        <w:ind w:left="924" w:hanging="357"/>
        <w:rPr>
          <w:rFonts w:asciiTheme="minorHAnsi" w:eastAsiaTheme="minorHAnsi" w:hAnsiTheme="minorHAnsi" w:cs="Arial"/>
          <w:color w:val="000000"/>
          <w:szCs w:val="22"/>
        </w:rPr>
      </w:pPr>
      <w:r w:rsidRPr="00FD70BA">
        <w:rPr>
          <w:rFonts w:asciiTheme="minorHAnsi" w:hAnsiTheme="minorHAnsi"/>
        </w:rPr>
        <w:t>Children and the court system</w:t>
      </w:r>
    </w:p>
    <w:p w14:paraId="4E57FA7E" w14:textId="12326C42" w:rsidR="00BE6E83" w:rsidRPr="00FD70BA" w:rsidRDefault="00BE6E83" w:rsidP="004541C8">
      <w:pPr>
        <w:numPr>
          <w:ilvl w:val="0"/>
          <w:numId w:val="54"/>
        </w:numPr>
        <w:autoSpaceDE w:val="0"/>
        <w:autoSpaceDN w:val="0"/>
        <w:adjustRightInd w:val="0"/>
        <w:ind w:left="924" w:hanging="357"/>
        <w:rPr>
          <w:rFonts w:asciiTheme="minorHAnsi" w:eastAsiaTheme="minorHAnsi" w:hAnsiTheme="minorHAnsi" w:cs="Arial"/>
          <w:color w:val="000000"/>
          <w:szCs w:val="22"/>
        </w:rPr>
      </w:pPr>
      <w:r w:rsidRPr="00FD70BA">
        <w:rPr>
          <w:rFonts w:asciiTheme="minorHAnsi" w:hAnsiTheme="minorHAnsi"/>
        </w:rPr>
        <w:t>Children with family members in prison</w:t>
      </w:r>
    </w:p>
    <w:p w14:paraId="336FECDB" w14:textId="612A276E" w:rsidR="00453199" w:rsidRPr="00FD70BA" w:rsidRDefault="00453199" w:rsidP="004541C8">
      <w:pPr>
        <w:numPr>
          <w:ilvl w:val="0"/>
          <w:numId w:val="54"/>
        </w:numPr>
        <w:autoSpaceDE w:val="0"/>
        <w:autoSpaceDN w:val="0"/>
        <w:adjustRightInd w:val="0"/>
        <w:ind w:left="924" w:hanging="357"/>
        <w:rPr>
          <w:rFonts w:asciiTheme="minorHAnsi" w:eastAsiaTheme="minorHAnsi" w:hAnsiTheme="minorHAnsi" w:cs="Arial"/>
          <w:color w:val="000000"/>
          <w:szCs w:val="22"/>
        </w:rPr>
      </w:pPr>
      <w:r w:rsidRPr="00FD70BA">
        <w:rPr>
          <w:rFonts w:asciiTheme="minorHAnsi" w:hAnsiTheme="minorHAnsi"/>
        </w:rPr>
        <w:t>Modern slavery and the National Referral Mechanism</w:t>
      </w:r>
    </w:p>
    <w:p w14:paraId="2782D82D" w14:textId="20CCFFB2" w:rsidR="00D63285" w:rsidRPr="0061293F" w:rsidRDefault="001F7881" w:rsidP="00616AFB">
      <w:pPr>
        <w:pStyle w:val="Heading2"/>
        <w:rPr>
          <w:rFonts w:eastAsiaTheme="minorHAnsi"/>
        </w:rPr>
      </w:pPr>
      <w:bookmarkStart w:id="403" w:name="_Toc426124633"/>
      <w:bookmarkStart w:id="404" w:name="_Toc426444137"/>
      <w:bookmarkStart w:id="405" w:name="_Toc440032804"/>
      <w:bookmarkStart w:id="406" w:name="_Toc443666340"/>
      <w:bookmarkStart w:id="407" w:name="_Toc443666592"/>
      <w:bookmarkStart w:id="408" w:name="_Toc112937715"/>
      <w:bookmarkEnd w:id="377"/>
      <w:bookmarkEnd w:id="383"/>
      <w:bookmarkEnd w:id="387"/>
      <w:bookmarkEnd w:id="397"/>
      <w:bookmarkEnd w:id="401"/>
      <w:r w:rsidRPr="0061293F">
        <w:rPr>
          <w:rFonts w:eastAsiaTheme="minorHAnsi"/>
        </w:rPr>
        <w:t xml:space="preserve">What </w:t>
      </w:r>
      <w:r w:rsidR="004E4434" w:rsidRPr="0061293F">
        <w:rPr>
          <w:rFonts w:eastAsiaTheme="minorHAnsi"/>
        </w:rPr>
        <w:t>s</w:t>
      </w:r>
      <w:r w:rsidRPr="0061293F">
        <w:rPr>
          <w:rFonts w:eastAsiaTheme="minorHAnsi"/>
        </w:rPr>
        <w:t xml:space="preserve">chool </w:t>
      </w:r>
      <w:r w:rsidR="004E4434" w:rsidRPr="0061293F">
        <w:t>s</w:t>
      </w:r>
      <w:r w:rsidRPr="0061293F">
        <w:t>taff</w:t>
      </w:r>
      <w:r w:rsidRPr="0061293F">
        <w:rPr>
          <w:rFonts w:eastAsiaTheme="minorHAnsi"/>
        </w:rPr>
        <w:t xml:space="preserve"> should do if they have concerns about a </w:t>
      </w:r>
      <w:r w:rsidR="000838A7" w:rsidRPr="0061293F">
        <w:rPr>
          <w:rFonts w:eastAsiaTheme="minorHAnsi"/>
        </w:rPr>
        <w:t>c</w:t>
      </w:r>
      <w:r w:rsidRPr="0061293F">
        <w:rPr>
          <w:rFonts w:eastAsiaTheme="minorHAnsi"/>
        </w:rPr>
        <w:t>hild</w:t>
      </w:r>
      <w:bookmarkEnd w:id="403"/>
      <w:bookmarkEnd w:id="404"/>
      <w:bookmarkEnd w:id="405"/>
      <w:bookmarkEnd w:id="406"/>
      <w:bookmarkEnd w:id="407"/>
      <w:bookmarkEnd w:id="408"/>
      <w:r w:rsidR="000838A7" w:rsidRPr="0061293F">
        <w:rPr>
          <w:rFonts w:eastAsiaTheme="minorHAnsi"/>
        </w:rPr>
        <w:t xml:space="preserve"> </w:t>
      </w:r>
      <w:bookmarkStart w:id="409" w:name="_Hlk51772178"/>
    </w:p>
    <w:p w14:paraId="61ABF79C" w14:textId="480605C9" w:rsidR="002D50D8" w:rsidRPr="0061293F" w:rsidRDefault="00B96E9D" w:rsidP="00F63856">
      <w:pPr>
        <w:autoSpaceDE w:val="0"/>
        <w:autoSpaceDN w:val="0"/>
        <w:adjustRightInd w:val="0"/>
        <w:spacing w:after="120"/>
        <w:ind w:left="567"/>
        <w:rPr>
          <w:rFonts w:asciiTheme="minorHAnsi" w:eastAsiaTheme="minorHAnsi" w:hAnsiTheme="minorHAnsi" w:cs="Arial"/>
          <w:color w:val="000000"/>
          <w:szCs w:val="22"/>
        </w:rPr>
      </w:pPr>
      <w:bookmarkStart w:id="410" w:name="_Hlk524102865"/>
      <w:bookmarkStart w:id="411" w:name="_Hlk27137280"/>
      <w:r w:rsidRPr="0061293F">
        <w:rPr>
          <w:rFonts w:asciiTheme="minorHAnsi" w:eastAsiaTheme="minorHAnsi" w:hAnsiTheme="minorHAnsi" w:cs="Arial"/>
          <w:color w:val="000000"/>
          <w:szCs w:val="22"/>
        </w:rPr>
        <w:t xml:space="preserve">If staff </w:t>
      </w:r>
      <w:r w:rsidR="00D63285" w:rsidRPr="0061293F">
        <w:rPr>
          <w:rFonts w:asciiTheme="minorHAnsi" w:eastAsiaTheme="minorHAnsi" w:hAnsiTheme="minorHAnsi" w:cs="Arial"/>
          <w:color w:val="000000"/>
          <w:szCs w:val="22"/>
        </w:rPr>
        <w:t xml:space="preserve">have concerns about a </w:t>
      </w:r>
      <w:r w:rsidR="004C2786" w:rsidRPr="0061293F">
        <w:rPr>
          <w:rFonts w:asciiTheme="minorHAnsi" w:eastAsiaTheme="minorHAnsi" w:hAnsiTheme="minorHAnsi" w:cs="Arial"/>
          <w:color w:val="000000"/>
          <w:szCs w:val="22"/>
        </w:rPr>
        <w:t>child,</w:t>
      </w:r>
      <w:r w:rsidR="00D63285" w:rsidRPr="0061293F">
        <w:rPr>
          <w:rFonts w:asciiTheme="minorHAnsi" w:eastAsiaTheme="minorHAnsi" w:hAnsiTheme="minorHAnsi" w:cs="Arial"/>
          <w:color w:val="000000"/>
          <w:szCs w:val="22"/>
        </w:rPr>
        <w:t xml:space="preserve"> they should raise these with the D</w:t>
      </w:r>
      <w:r w:rsidR="00875D48" w:rsidRPr="0061293F">
        <w:rPr>
          <w:rFonts w:asciiTheme="minorHAnsi" w:eastAsiaTheme="minorHAnsi" w:hAnsiTheme="minorHAnsi" w:cs="Arial"/>
          <w:color w:val="000000"/>
          <w:szCs w:val="22"/>
        </w:rPr>
        <w:t>SL</w:t>
      </w:r>
      <w:r w:rsidR="00DC64A7" w:rsidRPr="0061293F">
        <w:rPr>
          <w:rFonts w:asciiTheme="minorHAnsi" w:eastAsiaTheme="minorHAnsi" w:hAnsiTheme="minorHAnsi" w:cs="Arial"/>
          <w:color w:val="000000"/>
          <w:szCs w:val="22"/>
        </w:rPr>
        <w:t xml:space="preserve"> or</w:t>
      </w:r>
      <w:r w:rsidR="003B6ED0">
        <w:rPr>
          <w:rFonts w:asciiTheme="minorHAnsi" w:eastAsiaTheme="minorHAnsi" w:hAnsiTheme="minorHAnsi" w:cs="Arial"/>
          <w:color w:val="000000"/>
          <w:szCs w:val="22"/>
        </w:rPr>
        <w:t xml:space="preserve"> </w:t>
      </w:r>
      <w:r w:rsidR="003B6ED0" w:rsidRPr="0060364F">
        <w:rPr>
          <w:rFonts w:asciiTheme="minorHAnsi" w:eastAsiaTheme="minorHAnsi" w:hAnsiTheme="minorHAnsi" w:cs="Arial"/>
          <w:color w:val="000000"/>
          <w:szCs w:val="22"/>
        </w:rPr>
        <w:t>a</w:t>
      </w:r>
      <w:r w:rsidR="00DC64A7" w:rsidRPr="0060364F">
        <w:rPr>
          <w:rFonts w:asciiTheme="minorHAnsi" w:eastAsiaTheme="minorHAnsi" w:hAnsiTheme="minorHAnsi" w:cs="Arial"/>
          <w:color w:val="000000"/>
          <w:szCs w:val="22"/>
        </w:rPr>
        <w:t xml:space="preserve"> d</w:t>
      </w:r>
      <w:r w:rsidR="00DC64A7" w:rsidRPr="0061293F">
        <w:rPr>
          <w:rFonts w:asciiTheme="minorHAnsi" w:eastAsiaTheme="minorHAnsi" w:hAnsiTheme="minorHAnsi" w:cs="Arial"/>
          <w:color w:val="000000"/>
          <w:szCs w:val="22"/>
        </w:rPr>
        <w:t>eputy</w:t>
      </w:r>
      <w:r w:rsidR="00D63285" w:rsidRPr="0061293F">
        <w:rPr>
          <w:rFonts w:asciiTheme="minorHAnsi" w:eastAsiaTheme="minorHAnsi" w:hAnsiTheme="minorHAnsi" w:cs="Arial"/>
          <w:color w:val="000000"/>
          <w:szCs w:val="22"/>
        </w:rPr>
        <w:t xml:space="preserve">. </w:t>
      </w:r>
      <w:r w:rsidR="0080372D" w:rsidRPr="0061293F">
        <w:rPr>
          <w:rFonts w:asciiTheme="minorHAnsi" w:eastAsiaTheme="minorHAnsi" w:hAnsiTheme="minorHAnsi" w:cs="Arial"/>
          <w:color w:val="000000"/>
          <w:szCs w:val="22"/>
        </w:rPr>
        <w:t xml:space="preserve"> </w:t>
      </w:r>
      <w:bookmarkStart w:id="412" w:name="_Hlk52286742"/>
      <w:r w:rsidR="000955A1" w:rsidRPr="0061293F">
        <w:rPr>
          <w:rFonts w:asciiTheme="minorHAnsi" w:eastAsiaTheme="minorHAnsi" w:hAnsiTheme="minorHAnsi" w:cs="Arial"/>
          <w:color w:val="000000"/>
          <w:szCs w:val="22"/>
        </w:rPr>
        <w:t xml:space="preserve">In </w:t>
      </w:r>
      <w:r w:rsidR="00D63285" w:rsidRPr="0061293F">
        <w:rPr>
          <w:rFonts w:asciiTheme="minorHAnsi" w:eastAsiaTheme="minorHAnsi" w:hAnsiTheme="minorHAnsi" w:cs="Arial"/>
          <w:color w:val="000000"/>
          <w:szCs w:val="22"/>
        </w:rPr>
        <w:t xml:space="preserve">situations of </w:t>
      </w:r>
      <w:r w:rsidR="000955A1" w:rsidRPr="0061293F">
        <w:rPr>
          <w:rFonts w:asciiTheme="minorHAnsi" w:eastAsiaTheme="minorHAnsi" w:hAnsiTheme="minorHAnsi" w:cs="Arial"/>
          <w:color w:val="000000"/>
          <w:szCs w:val="22"/>
        </w:rPr>
        <w:t xml:space="preserve">alleged </w:t>
      </w:r>
      <w:r w:rsidR="00D63285" w:rsidRPr="0061293F">
        <w:rPr>
          <w:rFonts w:asciiTheme="minorHAnsi" w:eastAsiaTheme="minorHAnsi" w:hAnsiTheme="minorHAnsi" w:cs="Arial"/>
          <w:color w:val="000000"/>
          <w:szCs w:val="22"/>
        </w:rPr>
        <w:t>abuse involv</w:t>
      </w:r>
      <w:r w:rsidR="000955A1" w:rsidRPr="0061293F">
        <w:rPr>
          <w:rFonts w:asciiTheme="minorHAnsi" w:eastAsiaTheme="minorHAnsi" w:hAnsiTheme="minorHAnsi" w:cs="Arial"/>
          <w:color w:val="000000"/>
          <w:szCs w:val="22"/>
        </w:rPr>
        <w:t>ing</w:t>
      </w:r>
      <w:r w:rsidR="00D63285" w:rsidRPr="0061293F">
        <w:rPr>
          <w:rFonts w:asciiTheme="minorHAnsi" w:eastAsiaTheme="minorHAnsi" w:hAnsiTheme="minorHAnsi" w:cs="Arial"/>
          <w:color w:val="000000"/>
          <w:szCs w:val="22"/>
        </w:rPr>
        <w:t xml:space="preserve"> staff members</w:t>
      </w:r>
      <w:r w:rsidR="000838A7" w:rsidRPr="0061293F">
        <w:rPr>
          <w:rFonts w:asciiTheme="minorHAnsi" w:eastAsiaTheme="minorHAnsi" w:hAnsiTheme="minorHAnsi" w:cs="Arial"/>
          <w:color w:val="000000"/>
          <w:szCs w:val="22"/>
        </w:rPr>
        <w:t xml:space="preserve"> (including supply staff</w:t>
      </w:r>
      <w:r w:rsidR="007F7934" w:rsidRPr="00CE344F">
        <w:rPr>
          <w:rFonts w:asciiTheme="minorHAnsi" w:eastAsiaTheme="minorHAnsi" w:hAnsiTheme="minorHAnsi" w:cs="Arial"/>
          <w:color w:val="000000"/>
          <w:szCs w:val="22"/>
        </w:rPr>
        <w:t xml:space="preserve">, </w:t>
      </w:r>
      <w:r w:rsidR="000838A7" w:rsidRPr="0060364F">
        <w:rPr>
          <w:rFonts w:asciiTheme="minorHAnsi" w:eastAsiaTheme="minorHAnsi" w:hAnsiTheme="minorHAnsi" w:cs="Arial"/>
          <w:color w:val="000000"/>
          <w:szCs w:val="22"/>
        </w:rPr>
        <w:t>volunteers</w:t>
      </w:r>
      <w:r w:rsidR="0060364F" w:rsidRPr="0060364F">
        <w:rPr>
          <w:rFonts w:asciiTheme="minorHAnsi" w:eastAsiaTheme="minorHAnsi" w:hAnsiTheme="minorHAnsi" w:cs="Arial"/>
          <w:color w:val="000000"/>
          <w:szCs w:val="22"/>
        </w:rPr>
        <w:t>, contractors and other external providers using the school premises for the purposes of running activities for children),</w:t>
      </w:r>
      <w:r w:rsidR="000955A1" w:rsidRPr="0060364F">
        <w:rPr>
          <w:rFonts w:asciiTheme="minorHAnsi" w:eastAsiaTheme="minorHAnsi" w:hAnsiTheme="minorHAnsi" w:cs="Arial"/>
          <w:color w:val="000000"/>
          <w:szCs w:val="22"/>
        </w:rPr>
        <w:t xml:space="preserve"> r</w:t>
      </w:r>
      <w:r w:rsidR="00D63285" w:rsidRPr="0060364F">
        <w:rPr>
          <w:rFonts w:asciiTheme="minorHAnsi" w:eastAsiaTheme="minorHAnsi" w:hAnsiTheme="minorHAnsi" w:cs="Arial"/>
          <w:color w:val="000000"/>
          <w:szCs w:val="22"/>
        </w:rPr>
        <w:t xml:space="preserve">efer to </w:t>
      </w:r>
      <w:r w:rsidR="000955A1" w:rsidRPr="0060364F">
        <w:rPr>
          <w:rFonts w:asciiTheme="minorHAnsi" w:eastAsiaTheme="minorHAnsi" w:hAnsiTheme="minorHAnsi" w:cs="Arial"/>
          <w:color w:val="000000"/>
          <w:szCs w:val="22"/>
        </w:rPr>
        <w:t>a</w:t>
      </w:r>
      <w:r w:rsidR="000838A7" w:rsidRPr="0060364F">
        <w:rPr>
          <w:rFonts w:asciiTheme="minorHAnsi" w:eastAsiaTheme="minorHAnsi" w:hAnsiTheme="minorHAnsi" w:cs="Arial"/>
          <w:color w:val="000000"/>
          <w:szCs w:val="22"/>
        </w:rPr>
        <w:t xml:space="preserve">llegations guidance at Section 9 and </w:t>
      </w:r>
      <w:r w:rsidR="00D63285" w:rsidRPr="0060364F">
        <w:rPr>
          <w:rFonts w:asciiTheme="minorHAnsi" w:eastAsiaTheme="minorHAnsi" w:hAnsiTheme="minorHAnsi" w:cs="Arial"/>
          <w:color w:val="000000"/>
          <w:szCs w:val="22"/>
        </w:rPr>
        <w:t>Whistl</w:t>
      </w:r>
      <w:r w:rsidR="00CA2C90" w:rsidRPr="0060364F">
        <w:rPr>
          <w:rFonts w:asciiTheme="minorHAnsi" w:eastAsiaTheme="minorHAnsi" w:hAnsiTheme="minorHAnsi" w:cs="Arial"/>
          <w:color w:val="000000"/>
          <w:szCs w:val="22"/>
        </w:rPr>
        <w:t xml:space="preserve">eblowing at Section </w:t>
      </w:r>
      <w:r w:rsidR="002876CA" w:rsidRPr="0060364F">
        <w:rPr>
          <w:rFonts w:asciiTheme="minorHAnsi" w:eastAsiaTheme="minorHAnsi" w:hAnsiTheme="minorHAnsi" w:cs="Arial"/>
          <w:color w:val="000000"/>
          <w:szCs w:val="22"/>
        </w:rPr>
        <w:t>1</w:t>
      </w:r>
      <w:r w:rsidR="00F06F38" w:rsidRPr="0060364F">
        <w:rPr>
          <w:rFonts w:asciiTheme="minorHAnsi" w:eastAsiaTheme="minorHAnsi" w:hAnsiTheme="minorHAnsi" w:cs="Arial"/>
          <w:color w:val="000000"/>
          <w:szCs w:val="22"/>
        </w:rPr>
        <w:t>2</w:t>
      </w:r>
      <w:r w:rsidR="00D63285" w:rsidRPr="0060364F">
        <w:rPr>
          <w:rFonts w:asciiTheme="minorHAnsi" w:eastAsiaTheme="minorHAnsi" w:hAnsiTheme="minorHAnsi" w:cs="Arial"/>
          <w:color w:val="000000"/>
          <w:szCs w:val="22"/>
        </w:rPr>
        <w:t>.</w:t>
      </w:r>
      <w:bookmarkEnd w:id="409"/>
      <w:bookmarkEnd w:id="412"/>
    </w:p>
    <w:p w14:paraId="1D46FD88" w14:textId="2A349591" w:rsidR="00607D8E" w:rsidRPr="0061293F" w:rsidRDefault="00607D8E" w:rsidP="00F63856">
      <w:pPr>
        <w:autoSpaceDE w:val="0"/>
        <w:autoSpaceDN w:val="0"/>
        <w:adjustRightInd w:val="0"/>
        <w:spacing w:after="120"/>
        <w:ind w:left="567"/>
        <w:rPr>
          <w:rFonts w:asciiTheme="minorHAnsi" w:eastAsiaTheme="minorHAnsi" w:hAnsiTheme="minorHAnsi" w:cs="Arial"/>
          <w:color w:val="000000"/>
          <w:szCs w:val="22"/>
        </w:rPr>
      </w:pPr>
      <w:bookmarkStart w:id="413" w:name="_Hlk524007999"/>
      <w:r w:rsidRPr="0061293F">
        <w:rPr>
          <w:rFonts w:asciiTheme="minorHAnsi" w:eastAsiaTheme="minorHAnsi" w:hAnsiTheme="minorHAnsi" w:cs="Arial"/>
          <w:color w:val="000000"/>
          <w:szCs w:val="22"/>
        </w:rPr>
        <w:lastRenderedPageBreak/>
        <w:t xml:space="preserve">Wherever possible, there should be a conversation with the DSL (or </w:t>
      </w:r>
      <w:r w:rsidR="003B6ED0" w:rsidRPr="0060364F">
        <w:rPr>
          <w:rFonts w:asciiTheme="minorHAnsi" w:eastAsiaTheme="minorHAnsi" w:hAnsiTheme="minorHAnsi" w:cs="Arial"/>
          <w:color w:val="000000"/>
          <w:szCs w:val="22"/>
        </w:rPr>
        <w:t xml:space="preserve">a </w:t>
      </w:r>
      <w:r w:rsidRPr="0060364F">
        <w:rPr>
          <w:rFonts w:asciiTheme="minorHAnsi" w:eastAsiaTheme="minorHAnsi" w:hAnsiTheme="minorHAnsi" w:cs="Arial"/>
          <w:color w:val="000000"/>
          <w:szCs w:val="22"/>
        </w:rPr>
        <w:t>d</w:t>
      </w:r>
      <w:r w:rsidRPr="0061293F">
        <w:rPr>
          <w:rFonts w:asciiTheme="minorHAnsi" w:eastAsiaTheme="minorHAnsi" w:hAnsiTheme="minorHAnsi" w:cs="Arial"/>
          <w:color w:val="000000"/>
          <w:szCs w:val="22"/>
        </w:rPr>
        <w:t>eputy), who will help staff decide what to do next.</w:t>
      </w:r>
      <w:r w:rsidR="00DC64A7" w:rsidRPr="0061293F">
        <w:rPr>
          <w:rFonts w:asciiTheme="minorHAnsi" w:eastAsiaTheme="minorHAnsi" w:hAnsiTheme="minorHAnsi" w:cs="Arial"/>
          <w:color w:val="000000"/>
          <w:szCs w:val="22"/>
        </w:rPr>
        <w:t xml:space="preserve">  Options will then include:</w:t>
      </w:r>
    </w:p>
    <w:p w14:paraId="4779066C" w14:textId="77777777" w:rsidR="00DC64A7" w:rsidRPr="0061293F"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managing any support for the child internally via the school’s own pastoral support processes;</w:t>
      </w:r>
    </w:p>
    <w:p w14:paraId="08F84A09" w14:textId="77777777" w:rsidR="00DC64A7" w:rsidRPr="0061293F"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an early help assessment; or</w:t>
      </w:r>
    </w:p>
    <w:p w14:paraId="383CE4DB" w14:textId="77777777" w:rsidR="00DC64A7" w:rsidRPr="00FD70BA" w:rsidRDefault="00DC64A7" w:rsidP="004541C8">
      <w:pPr>
        <w:numPr>
          <w:ilvl w:val="0"/>
          <w:numId w:val="51"/>
        </w:numPr>
        <w:autoSpaceDE w:val="0"/>
        <w:autoSpaceDN w:val="0"/>
        <w:adjustRightInd w:val="0"/>
        <w:spacing w:after="12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a referral for </w:t>
      </w:r>
      <w:r w:rsidRPr="00FD70BA">
        <w:rPr>
          <w:rFonts w:asciiTheme="minorHAnsi" w:eastAsiaTheme="minorHAnsi" w:hAnsiTheme="minorHAnsi" w:cs="Arial"/>
          <w:color w:val="000000"/>
          <w:szCs w:val="22"/>
        </w:rPr>
        <w:t>statutory services.</w:t>
      </w:r>
      <w:bookmarkEnd w:id="410"/>
      <w:bookmarkEnd w:id="413"/>
    </w:p>
    <w:p w14:paraId="13247822" w14:textId="0A1670A3" w:rsidR="002D50D8" w:rsidRPr="0061293F" w:rsidRDefault="002D50D8" w:rsidP="00F63856">
      <w:pPr>
        <w:autoSpaceDE w:val="0"/>
        <w:autoSpaceDN w:val="0"/>
        <w:adjustRightInd w:val="0"/>
        <w:spacing w:after="120"/>
        <w:ind w:left="567"/>
        <w:rPr>
          <w:rFonts w:asciiTheme="minorHAnsi" w:eastAsiaTheme="minorHAnsi" w:hAnsiTheme="minorHAnsi" w:cs="Arial"/>
          <w:color w:val="000000"/>
          <w:szCs w:val="22"/>
        </w:rPr>
      </w:pPr>
      <w:bookmarkStart w:id="414" w:name="_Hlk497224806"/>
      <w:bookmarkStart w:id="415" w:name="_Hlk494974995"/>
      <w:r w:rsidRPr="00FD70BA">
        <w:rPr>
          <w:rFonts w:asciiTheme="minorHAnsi" w:hAnsiTheme="minorHAnsi"/>
          <w:bCs/>
          <w:szCs w:val="22"/>
        </w:rPr>
        <w:t>All staff are required to report any concerns</w:t>
      </w:r>
      <w:r w:rsidR="004D47FB" w:rsidRPr="00FD70BA">
        <w:rPr>
          <w:rFonts w:asciiTheme="minorHAnsi" w:hAnsiTheme="minorHAnsi"/>
          <w:bCs/>
          <w:szCs w:val="22"/>
        </w:rPr>
        <w:t xml:space="preserve"> in </w:t>
      </w:r>
      <w:r w:rsidR="00BE7602" w:rsidRPr="00FD70BA">
        <w:rPr>
          <w:rFonts w:asciiTheme="minorHAnsi" w:hAnsiTheme="minorHAnsi"/>
          <w:bCs/>
          <w:szCs w:val="22"/>
        </w:rPr>
        <w:t>writing</w:t>
      </w:r>
      <w:r w:rsidR="00FD70BA" w:rsidRPr="00FD70BA">
        <w:rPr>
          <w:rFonts w:asciiTheme="minorHAnsi" w:hAnsiTheme="minorHAnsi"/>
          <w:bCs/>
          <w:szCs w:val="22"/>
        </w:rPr>
        <w:t>.</w:t>
      </w:r>
      <w:r w:rsidRPr="00FD70BA">
        <w:rPr>
          <w:rFonts w:asciiTheme="minorHAnsi" w:hAnsiTheme="minorHAnsi"/>
          <w:bCs/>
          <w:szCs w:val="22"/>
        </w:rPr>
        <w:t xml:space="preserve">  O</w:t>
      </w:r>
      <w:r w:rsidRPr="00FD70BA">
        <w:rPr>
          <w:rFonts w:asciiTheme="minorHAnsi" w:hAnsiTheme="minorHAnsi"/>
          <w:szCs w:val="22"/>
        </w:rPr>
        <w:t xml:space="preserve">n occasions, a referral is justified by a single incident such as an injury or </w:t>
      </w:r>
      <w:r w:rsidR="00BE7602" w:rsidRPr="00FD70BA">
        <w:rPr>
          <w:rFonts w:asciiTheme="minorHAnsi" w:hAnsiTheme="minorHAnsi"/>
          <w:szCs w:val="22"/>
        </w:rPr>
        <w:t>report</w:t>
      </w:r>
      <w:r w:rsidRPr="00FD70BA">
        <w:rPr>
          <w:rFonts w:asciiTheme="minorHAnsi" w:hAnsiTheme="minorHAnsi"/>
          <w:szCs w:val="22"/>
        </w:rPr>
        <w:t xml:space="preserve"> of abuse. </w:t>
      </w:r>
      <w:r w:rsidR="0042040A" w:rsidRPr="00FD70BA">
        <w:rPr>
          <w:rFonts w:asciiTheme="minorHAnsi" w:hAnsiTheme="minorHAnsi"/>
          <w:szCs w:val="22"/>
        </w:rPr>
        <w:t xml:space="preserve"> </w:t>
      </w:r>
      <w:r w:rsidRPr="00FD70BA">
        <w:rPr>
          <w:rFonts w:asciiTheme="minorHAnsi" w:hAnsiTheme="minorHAnsi"/>
          <w:szCs w:val="22"/>
        </w:rPr>
        <w:t>More often however, concerns accumulate over time and are evidenced by building up a picture of harm</w:t>
      </w:r>
      <w:r w:rsidRPr="0061293F">
        <w:rPr>
          <w:rFonts w:asciiTheme="minorHAnsi" w:hAnsiTheme="minorHAnsi"/>
          <w:szCs w:val="22"/>
        </w:rPr>
        <w:t xml:space="preserve">; it is crucial that staff record and pass on their concerns in accordance with these procedures to allow the DSL to build up a picture and access support for the child at the earliest opportunity. </w:t>
      </w:r>
      <w:r w:rsidR="0042040A" w:rsidRPr="0061293F">
        <w:rPr>
          <w:rFonts w:asciiTheme="minorHAnsi" w:hAnsiTheme="minorHAnsi"/>
          <w:szCs w:val="22"/>
        </w:rPr>
        <w:t xml:space="preserve"> </w:t>
      </w:r>
      <w:r w:rsidRPr="0061293F">
        <w:rPr>
          <w:rFonts w:asciiTheme="minorHAnsi" w:hAnsiTheme="minorHAnsi"/>
          <w:szCs w:val="22"/>
        </w:rPr>
        <w:t>A reliance on memory without accurate and contemporaneous records of concern could lead to a failure to protect.</w:t>
      </w:r>
      <w:bookmarkEnd w:id="414"/>
    </w:p>
    <w:bookmarkEnd w:id="415"/>
    <w:p w14:paraId="79216A45"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w:t>
      </w:r>
      <w:r w:rsidR="008B78FE" w:rsidRPr="0061293F">
        <w:rPr>
          <w:rFonts w:asciiTheme="minorHAnsi" w:eastAsiaTheme="minorHAnsi" w:hAnsiTheme="minorHAnsi" w:cs="Arial"/>
          <w:color w:val="000000"/>
          <w:szCs w:val="22"/>
        </w:rPr>
        <w:t>DSL</w:t>
      </w:r>
      <w:r w:rsidRPr="0061293F">
        <w:rPr>
          <w:rFonts w:asciiTheme="minorHAnsi" w:eastAsiaTheme="minorHAnsi" w:hAnsiTheme="minorHAnsi" w:cs="Arial"/>
          <w:color w:val="000000"/>
          <w:szCs w:val="22"/>
        </w:rPr>
        <w:t xml:space="preserve"> will decide whether to make a referral to </w:t>
      </w:r>
      <w:r w:rsidR="00542CB5" w:rsidRPr="0061293F">
        <w:rPr>
          <w:rFonts w:asciiTheme="minorHAnsi" w:hAnsiTheme="minorHAnsi" w:cstheme="minorHAnsi"/>
          <w:szCs w:val="22"/>
        </w:rPr>
        <w:t>Cumbria Safeguarding Hub</w:t>
      </w:r>
      <w:r w:rsidRPr="0061293F">
        <w:rPr>
          <w:rFonts w:asciiTheme="minorHAnsi" w:eastAsiaTheme="minorHAnsi" w:hAnsiTheme="minorHAnsi" w:cs="Arial"/>
          <w:color w:val="000000"/>
          <w:szCs w:val="22"/>
        </w:rPr>
        <w:t xml:space="preserve">, but it is important to note that </w:t>
      </w:r>
      <w:r w:rsidR="00C6105D" w:rsidRPr="0061293F">
        <w:rPr>
          <w:rFonts w:asciiTheme="minorHAnsi" w:eastAsiaTheme="minorHAnsi" w:hAnsiTheme="minorHAnsi" w:cs="Arial"/>
          <w:color w:val="000000"/>
          <w:szCs w:val="22"/>
        </w:rPr>
        <w:t>where a staff member feels that their genuine concerns are not being addressed, they may r</w:t>
      </w:r>
      <w:r w:rsidRPr="0061293F">
        <w:rPr>
          <w:rFonts w:asciiTheme="minorHAnsi" w:eastAsiaTheme="minorHAnsi" w:hAnsiTheme="minorHAnsi" w:cs="Arial"/>
          <w:color w:val="000000"/>
          <w:szCs w:val="22"/>
        </w:rPr>
        <w:t xml:space="preserve">efer their concerns to </w:t>
      </w:r>
      <w:r w:rsidR="00C6105D" w:rsidRPr="0061293F">
        <w:rPr>
          <w:rFonts w:asciiTheme="minorHAnsi" w:eastAsiaTheme="minorHAnsi" w:hAnsiTheme="minorHAnsi" w:cs="Arial"/>
          <w:color w:val="000000"/>
          <w:szCs w:val="22"/>
        </w:rPr>
        <w:t>the Safeguarding Hub directly</w:t>
      </w:r>
      <w:r w:rsidRPr="0061293F">
        <w:rPr>
          <w:rFonts w:asciiTheme="minorHAnsi" w:eastAsiaTheme="minorHAnsi" w:hAnsiTheme="minorHAnsi" w:cs="Arial"/>
          <w:color w:val="000000"/>
          <w:szCs w:val="22"/>
        </w:rPr>
        <w:t>.</w:t>
      </w:r>
      <w:r w:rsidR="00E303ED" w:rsidRPr="0061293F">
        <w:rPr>
          <w:rFonts w:asciiTheme="minorHAnsi" w:eastAsiaTheme="minorHAnsi" w:hAnsiTheme="minorHAnsi" w:cs="Arial"/>
          <w:color w:val="000000"/>
          <w:szCs w:val="22"/>
        </w:rPr>
        <w:t xml:space="preserve">  </w:t>
      </w:r>
      <w:r w:rsidR="00ED2B01" w:rsidRPr="0061293F">
        <w:rPr>
          <w:rFonts w:asciiTheme="minorHAnsi" w:eastAsiaTheme="minorHAnsi" w:hAnsiTheme="minorHAnsi" w:cs="Arial"/>
          <w:color w:val="000000"/>
          <w:szCs w:val="22"/>
        </w:rPr>
        <w:t xml:space="preserve">Alternatively, the NSPCC have a whistleblowing advice line for professionals who have concerns over how child protection issues are being handled in either their or another organisation. </w:t>
      </w:r>
      <w:r w:rsidR="00BF69D4" w:rsidRPr="0061293F">
        <w:rPr>
          <w:rFonts w:asciiTheme="minorHAnsi" w:eastAsiaTheme="minorHAnsi" w:hAnsiTheme="minorHAnsi" w:cs="Arial"/>
          <w:color w:val="000000"/>
          <w:szCs w:val="22"/>
        </w:rPr>
        <w:t xml:space="preserve"> </w:t>
      </w:r>
      <w:bookmarkStart w:id="416" w:name="_Hlk528933250"/>
      <w:bookmarkStart w:id="417" w:name="_Hlk530047118"/>
      <w:bookmarkStart w:id="418" w:name="_Hlk17797424"/>
      <w:r w:rsidR="00BF69D4" w:rsidRPr="0061293F">
        <w:rPr>
          <w:rFonts w:asciiTheme="minorHAnsi" w:eastAsiaTheme="minorHAnsi" w:hAnsiTheme="minorHAnsi" w:cs="Arial"/>
          <w:color w:val="000000"/>
          <w:szCs w:val="22"/>
        </w:rPr>
        <w:t xml:space="preserve">Call 0800 028 0285 or email: </w:t>
      </w:r>
      <w:hyperlink r:id="rId86" w:history="1">
        <w:r w:rsidR="00412C13" w:rsidRPr="0061293F">
          <w:rPr>
            <w:rStyle w:val="Hyperlink"/>
            <w:rFonts w:asciiTheme="minorHAnsi" w:eastAsiaTheme="minorHAnsi" w:hAnsiTheme="minorHAnsi" w:cs="Arial"/>
            <w:szCs w:val="22"/>
          </w:rPr>
          <w:t>help@nspcc.org.uk</w:t>
        </w:r>
      </w:hyperlink>
      <w:bookmarkEnd w:id="416"/>
      <w:r w:rsidR="003438FE" w:rsidRPr="0061293F">
        <w:rPr>
          <w:rFonts w:asciiTheme="minorHAnsi" w:eastAsiaTheme="minorHAnsi" w:hAnsiTheme="minorHAnsi" w:cs="Arial"/>
          <w:color w:val="000000"/>
          <w:szCs w:val="22"/>
        </w:rPr>
        <w:t>.</w:t>
      </w:r>
      <w:bookmarkEnd w:id="417"/>
    </w:p>
    <w:bookmarkEnd w:id="418"/>
    <w:p w14:paraId="11F6C292"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Where a child and family would benefit from co-ordinated support from more than one agency (for example education, health, housing, police) there will be an inter-agency assessment.  These assessments should identify what help the child and family require </w:t>
      </w:r>
      <w:r w:rsidR="00875D48" w:rsidRPr="0061293F">
        <w:rPr>
          <w:rFonts w:asciiTheme="minorHAnsi" w:eastAsiaTheme="minorHAnsi" w:hAnsiTheme="minorHAnsi" w:cs="Arial"/>
          <w:color w:val="000000"/>
          <w:szCs w:val="22"/>
        </w:rPr>
        <w:t xml:space="preserve">to </w:t>
      </w:r>
      <w:r w:rsidRPr="0061293F">
        <w:rPr>
          <w:rFonts w:asciiTheme="minorHAnsi" w:eastAsiaTheme="minorHAnsi" w:hAnsiTheme="minorHAnsi" w:cs="Arial"/>
          <w:color w:val="000000"/>
          <w:szCs w:val="22"/>
        </w:rPr>
        <w:t xml:space="preserve">prevent needs escalating to a point where intervention would be needed via a statutory assessment under the Children Act 1989.  The </w:t>
      </w:r>
      <w:r w:rsidR="00725A3F" w:rsidRPr="0061293F">
        <w:rPr>
          <w:rFonts w:asciiTheme="minorHAnsi" w:eastAsiaTheme="minorHAnsi" w:hAnsiTheme="minorHAnsi" w:cs="Arial"/>
          <w:color w:val="000000"/>
          <w:szCs w:val="22"/>
        </w:rPr>
        <w:t xml:space="preserve">Early Help Assessment </w:t>
      </w:r>
      <w:r w:rsidRPr="0061293F">
        <w:rPr>
          <w:rFonts w:asciiTheme="minorHAnsi" w:eastAsiaTheme="minorHAnsi" w:hAnsiTheme="minorHAnsi" w:cs="Arial"/>
          <w:color w:val="000000"/>
          <w:szCs w:val="22"/>
        </w:rPr>
        <w:t xml:space="preserve">should be undertaken by a lead professional who could be a teacher, special educational needs co-ordinator, General Practitioner (GP), family support worker, and/or health visitor. </w:t>
      </w:r>
    </w:p>
    <w:p w14:paraId="429304ED"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 xml:space="preserve">If, at any point, there is a risk of immediate serious harm to a child a referral should be made to </w:t>
      </w:r>
      <w:r w:rsidR="00A77A89" w:rsidRPr="0061293F">
        <w:rPr>
          <w:rFonts w:asciiTheme="minorHAnsi" w:hAnsiTheme="minorHAnsi" w:cstheme="minorHAnsi"/>
          <w:szCs w:val="22"/>
        </w:rPr>
        <w:t xml:space="preserve">Cumbria Safeguarding Hub </w:t>
      </w:r>
      <w:r w:rsidRPr="0061293F">
        <w:rPr>
          <w:rFonts w:asciiTheme="minorHAnsi" w:eastAsiaTheme="minorHAnsi" w:hAnsiTheme="minorHAnsi" w:cs="Arial"/>
          <w:bCs/>
          <w:color w:val="000000"/>
          <w:szCs w:val="22"/>
        </w:rPr>
        <w:t xml:space="preserve">immediately.  If the child’s situation does not appear to be improving the staff member with concerns should press for re-consideration.  Concerns should always lead to help for the child at some point. </w:t>
      </w:r>
    </w:p>
    <w:p w14:paraId="1D30C02E" w14:textId="60F45AEC"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It is important for children to receive the right help at the right time to address risks and prevent issues escalating.  Research and </w:t>
      </w:r>
      <w:bookmarkStart w:id="419" w:name="_Hlk176786881"/>
      <w:r w:rsidR="00535A4A" w:rsidRPr="00535A4A">
        <w:rPr>
          <w:rFonts w:asciiTheme="minorHAnsi" w:hAnsiTheme="minorHAnsi"/>
        </w:rPr>
        <w:t>C</w:t>
      </w:r>
      <w:r w:rsidR="00535A4A" w:rsidRPr="00535A4A">
        <w:rPr>
          <w:rFonts w:asciiTheme="minorHAnsi" w:eastAsiaTheme="minorHAnsi" w:hAnsiTheme="minorHAnsi" w:cstheme="minorHAnsi"/>
          <w:szCs w:val="22"/>
        </w:rPr>
        <w:t xml:space="preserve">hild Safeguarding Practice </w:t>
      </w:r>
      <w:r w:rsidR="00535A4A" w:rsidRPr="00535A4A">
        <w:rPr>
          <w:rFonts w:asciiTheme="minorHAnsi" w:hAnsiTheme="minorHAnsi"/>
        </w:rPr>
        <w:t>Reviews (formerly known as Serious Case Reviews)</w:t>
      </w:r>
      <w:bookmarkEnd w:id="419"/>
      <w:r w:rsidR="00535A4A">
        <w:rPr>
          <w:rFonts w:asciiTheme="minorHAnsi" w:hAnsiTheme="minorHAnsi"/>
        </w:rPr>
        <w:t xml:space="preserve"> </w:t>
      </w:r>
      <w:r w:rsidRPr="0061293F">
        <w:rPr>
          <w:rFonts w:asciiTheme="minorHAnsi" w:eastAsiaTheme="minorHAnsi" w:hAnsiTheme="minorHAnsi" w:cs="Arial"/>
          <w:color w:val="000000"/>
          <w:szCs w:val="22"/>
        </w:rPr>
        <w:t>have repeatedly shown the dangers of failing to take effective action.  Poor practice includes: failing to act on and refer the early signs of abuse and neglect, poor record keeping, failing to listen to the views of the child, failing to re-assess concerns when situations do not improve, sharing information too slowly and a lack of challenge to those who appear not to be taking action</w:t>
      </w:r>
      <w:r w:rsidR="00F03CE4" w:rsidRPr="0061293F">
        <w:rPr>
          <w:rFonts w:asciiTheme="minorHAnsi" w:eastAsiaTheme="minorHAnsi" w:hAnsiTheme="minorHAnsi" w:cs="Arial"/>
          <w:color w:val="000000"/>
          <w:szCs w:val="22"/>
        </w:rPr>
        <w:t>.</w:t>
      </w:r>
    </w:p>
    <w:p w14:paraId="72497482" w14:textId="54702C48" w:rsidR="00F03CE4" w:rsidRPr="0061293F" w:rsidRDefault="00F03CE4" w:rsidP="00D63285">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Refer to the </w:t>
      </w:r>
      <w:hyperlink r:id="rId87" w:history="1">
        <w:r w:rsidRPr="00DE549E">
          <w:rPr>
            <w:rStyle w:val="Hyperlink"/>
            <w:rFonts w:asciiTheme="minorHAnsi" w:eastAsiaTheme="minorHAnsi" w:hAnsiTheme="minorHAnsi" w:cs="Arial"/>
            <w:szCs w:val="22"/>
          </w:rPr>
          <w:t>‘Action’ flowchart</w:t>
        </w:r>
      </w:hyperlink>
      <w:r w:rsidRPr="0061293F">
        <w:rPr>
          <w:rFonts w:asciiTheme="minorHAnsi" w:eastAsiaTheme="minorHAnsi" w:hAnsiTheme="minorHAnsi" w:cs="Arial"/>
          <w:color w:val="000000"/>
          <w:szCs w:val="22"/>
        </w:rPr>
        <w:t xml:space="preserve"> on </w:t>
      </w:r>
      <w:r w:rsidRPr="00FD70BA">
        <w:rPr>
          <w:rFonts w:asciiTheme="minorHAnsi" w:eastAsiaTheme="minorHAnsi" w:hAnsiTheme="minorHAnsi" w:cs="Arial"/>
          <w:color w:val="000000"/>
          <w:szCs w:val="22"/>
        </w:rPr>
        <w:t xml:space="preserve">page </w:t>
      </w:r>
      <w:bookmarkStart w:id="420" w:name="_Hlk52890396"/>
      <w:r w:rsidR="00496AE6" w:rsidRPr="00FD70BA">
        <w:rPr>
          <w:rFonts w:asciiTheme="minorHAnsi" w:eastAsiaTheme="minorHAnsi" w:hAnsiTheme="minorHAnsi" w:cs="Arial"/>
          <w:color w:val="000000"/>
          <w:szCs w:val="22"/>
        </w:rPr>
        <w:t>2</w:t>
      </w:r>
      <w:r w:rsidR="00535A4A">
        <w:rPr>
          <w:rFonts w:asciiTheme="minorHAnsi" w:eastAsiaTheme="minorHAnsi" w:hAnsiTheme="minorHAnsi" w:cs="Arial"/>
          <w:color w:val="000000"/>
          <w:szCs w:val="22"/>
        </w:rPr>
        <w:t>4</w:t>
      </w:r>
      <w:r w:rsidRPr="00FD70BA">
        <w:rPr>
          <w:rFonts w:asciiTheme="minorHAnsi" w:eastAsiaTheme="minorHAnsi" w:hAnsiTheme="minorHAnsi" w:cs="Arial"/>
          <w:color w:val="000000"/>
          <w:szCs w:val="22"/>
        </w:rPr>
        <w:t xml:space="preserve"> </w:t>
      </w:r>
      <w:bookmarkStart w:id="421" w:name="_Hlk51772258"/>
      <w:r w:rsidRPr="00FD70BA">
        <w:rPr>
          <w:rFonts w:asciiTheme="minorHAnsi" w:eastAsiaTheme="minorHAnsi" w:hAnsiTheme="minorHAnsi" w:cs="Arial"/>
          <w:color w:val="000000"/>
          <w:szCs w:val="22"/>
        </w:rPr>
        <w:t>of</w:t>
      </w:r>
      <w:r w:rsidRPr="0061293F">
        <w:rPr>
          <w:rFonts w:asciiTheme="minorHAnsi" w:eastAsiaTheme="minorHAnsi" w:hAnsiTheme="minorHAnsi" w:cs="Arial"/>
          <w:color w:val="000000"/>
          <w:szCs w:val="22"/>
        </w:rPr>
        <w:t xml:space="preserve"> </w:t>
      </w:r>
      <w:r w:rsidR="008B7CA3" w:rsidRPr="0061293F">
        <w:rPr>
          <w:rFonts w:asciiTheme="minorHAnsi" w:eastAsiaTheme="minorHAnsi" w:hAnsiTheme="minorHAnsi" w:cs="Arial"/>
          <w:color w:val="000000"/>
          <w:szCs w:val="22"/>
        </w:rPr>
        <w:t>‘</w:t>
      </w:r>
      <w:hyperlink r:id="rId88" w:history="1">
        <w:r w:rsidRPr="0061293F">
          <w:rPr>
            <w:rStyle w:val="Hyperlink"/>
            <w:rFonts w:asciiTheme="minorHAnsi" w:eastAsiaTheme="minorHAnsi" w:hAnsiTheme="minorHAnsi" w:cs="Arial"/>
            <w:szCs w:val="22"/>
          </w:rPr>
          <w:t>Keeping Children Safe in</w:t>
        </w:r>
        <w:r w:rsidR="00337999" w:rsidRPr="0061293F">
          <w:rPr>
            <w:rStyle w:val="Hyperlink"/>
            <w:rFonts w:asciiTheme="minorHAnsi" w:eastAsiaTheme="minorHAnsi" w:hAnsiTheme="minorHAnsi" w:cs="Arial"/>
            <w:szCs w:val="22"/>
          </w:rPr>
          <w:t xml:space="preserve"> Education</w:t>
        </w:r>
      </w:hyperlink>
      <w:r w:rsidR="008B7CA3" w:rsidRPr="0061293F">
        <w:rPr>
          <w:rFonts w:asciiTheme="minorHAnsi" w:eastAsiaTheme="minorHAnsi" w:hAnsiTheme="minorHAnsi" w:cs="Arial"/>
          <w:color w:val="000000"/>
          <w:szCs w:val="22"/>
        </w:rPr>
        <w:t>’</w:t>
      </w:r>
      <w:bookmarkEnd w:id="420"/>
      <w:bookmarkEnd w:id="421"/>
      <w:bookmarkEnd w:id="411"/>
      <w:r w:rsidR="00DE549E">
        <w:rPr>
          <w:rFonts w:asciiTheme="minorHAnsi" w:eastAsiaTheme="minorHAnsi" w:hAnsiTheme="minorHAnsi" w:cs="Arial"/>
          <w:color w:val="000000"/>
          <w:szCs w:val="22"/>
        </w:rPr>
        <w:t>.</w:t>
      </w:r>
    </w:p>
    <w:p w14:paraId="07078A3A" w14:textId="73D980EC" w:rsidR="005B333D" w:rsidRPr="0061293F" w:rsidRDefault="005B333D" w:rsidP="00616AFB">
      <w:pPr>
        <w:pStyle w:val="Heading2"/>
      </w:pPr>
      <w:bookmarkStart w:id="422" w:name="_Toc318135329"/>
      <w:bookmarkStart w:id="423" w:name="_Toc384371777"/>
      <w:bookmarkStart w:id="424" w:name="_Toc426124616"/>
      <w:bookmarkStart w:id="425" w:name="_Toc426444120"/>
      <w:bookmarkStart w:id="426" w:name="_Toc440032783"/>
      <w:bookmarkStart w:id="427" w:name="_Toc443666341"/>
      <w:bookmarkStart w:id="428" w:name="_Toc443666593"/>
      <w:bookmarkStart w:id="429" w:name="_Toc112937716"/>
      <w:r w:rsidRPr="0061293F">
        <w:t xml:space="preserve">Dealing with </w:t>
      </w:r>
      <w:r w:rsidR="004A1D76" w:rsidRPr="0060364F">
        <w:t xml:space="preserve">a </w:t>
      </w:r>
      <w:r w:rsidR="00252A05" w:rsidRPr="0060364F">
        <w:t>r</w:t>
      </w:r>
      <w:r w:rsidR="004A1D76" w:rsidRPr="0060364F">
        <w:t>eport from</w:t>
      </w:r>
      <w:r w:rsidR="004A1D76">
        <w:t xml:space="preserve"> a child</w:t>
      </w:r>
      <w:bookmarkEnd w:id="422"/>
      <w:bookmarkEnd w:id="423"/>
      <w:bookmarkEnd w:id="424"/>
      <w:bookmarkEnd w:id="425"/>
      <w:bookmarkEnd w:id="426"/>
      <w:bookmarkEnd w:id="427"/>
      <w:bookmarkEnd w:id="428"/>
      <w:bookmarkEnd w:id="429"/>
    </w:p>
    <w:p w14:paraId="474E953B" w14:textId="3DD56F65" w:rsidR="005B333D" w:rsidRDefault="005B333D" w:rsidP="00552B48">
      <w:pPr>
        <w:pStyle w:val="Default"/>
        <w:ind w:left="567"/>
        <w:rPr>
          <w:rFonts w:asciiTheme="minorHAnsi" w:hAnsiTheme="minorHAnsi" w:cstheme="minorHAnsi"/>
          <w:sz w:val="22"/>
          <w:szCs w:val="22"/>
        </w:rPr>
      </w:pPr>
      <w:r w:rsidRPr="00FD70BA">
        <w:rPr>
          <w:rFonts w:asciiTheme="minorHAnsi" w:hAnsiTheme="minorHAnsi" w:cstheme="minorHAnsi"/>
          <w:sz w:val="22"/>
          <w:szCs w:val="22"/>
        </w:rPr>
        <w:t xml:space="preserve">The way in which a member of staff talks to a child who discloses </w:t>
      </w:r>
      <w:r w:rsidR="00B4211A" w:rsidRPr="00FD70BA">
        <w:rPr>
          <w:rFonts w:asciiTheme="minorHAnsi" w:hAnsiTheme="minorHAnsi" w:cstheme="minorHAnsi"/>
          <w:sz w:val="22"/>
          <w:szCs w:val="22"/>
        </w:rPr>
        <w:t xml:space="preserve">or reports </w:t>
      </w:r>
      <w:r w:rsidRPr="00FD70BA">
        <w:rPr>
          <w:rFonts w:asciiTheme="minorHAnsi" w:hAnsiTheme="minorHAnsi" w:cstheme="minorHAnsi"/>
          <w:sz w:val="22"/>
          <w:szCs w:val="22"/>
        </w:rPr>
        <w:t xml:space="preserve">abuse could </w:t>
      </w:r>
      <w:r w:rsidR="00FC76AA" w:rsidRPr="00FD70BA">
        <w:rPr>
          <w:rFonts w:asciiTheme="minorHAnsi" w:hAnsiTheme="minorHAnsi" w:cstheme="minorHAnsi"/>
          <w:sz w:val="22"/>
          <w:szCs w:val="22"/>
        </w:rPr>
        <w:t>influence</w:t>
      </w:r>
      <w:r w:rsidRPr="00FD70BA">
        <w:rPr>
          <w:rFonts w:asciiTheme="minorHAnsi" w:hAnsiTheme="minorHAnsi" w:cstheme="minorHAnsi"/>
          <w:sz w:val="22"/>
          <w:szCs w:val="22"/>
        </w:rPr>
        <w:t xml:space="preserve"> the evidence that is put forward if there are subsequent proceedings, and it is important that staff do not jump to conclusions, ask leading questions, or put words in a child's mouth.  If a child makes a </w:t>
      </w:r>
      <w:r w:rsidR="00252A05" w:rsidRPr="00FD70BA">
        <w:rPr>
          <w:rFonts w:asciiTheme="minorHAnsi" w:hAnsiTheme="minorHAnsi" w:cstheme="minorHAnsi"/>
          <w:sz w:val="22"/>
          <w:szCs w:val="22"/>
        </w:rPr>
        <w:t>report</w:t>
      </w:r>
      <w:r w:rsidRPr="00FD70BA">
        <w:rPr>
          <w:rFonts w:asciiTheme="minorHAnsi" w:hAnsiTheme="minorHAnsi" w:cstheme="minorHAnsi"/>
          <w:sz w:val="22"/>
          <w:szCs w:val="22"/>
        </w:rPr>
        <w:t xml:space="preserve"> to a member </w:t>
      </w:r>
      <w:r w:rsidRPr="00FD70BA">
        <w:rPr>
          <w:rFonts w:asciiTheme="minorHAnsi" w:hAnsiTheme="minorHAnsi" w:cstheme="minorHAnsi"/>
          <w:color w:val="auto"/>
          <w:sz w:val="22"/>
          <w:szCs w:val="22"/>
        </w:rPr>
        <w:t>of staff or other adult working in school s/he</w:t>
      </w:r>
      <w:r w:rsidR="003A5BB7" w:rsidRPr="00FD70BA">
        <w:rPr>
          <w:rFonts w:asciiTheme="minorHAnsi" w:hAnsiTheme="minorHAnsi" w:cstheme="minorHAnsi"/>
          <w:color w:val="auto"/>
          <w:sz w:val="22"/>
          <w:szCs w:val="22"/>
        </w:rPr>
        <w:t xml:space="preserve"> </w:t>
      </w:r>
      <w:r w:rsidRPr="00FD70BA">
        <w:rPr>
          <w:rFonts w:asciiTheme="minorHAnsi" w:hAnsiTheme="minorHAnsi" w:cstheme="minorHAnsi"/>
          <w:color w:val="auto"/>
          <w:sz w:val="22"/>
          <w:szCs w:val="22"/>
        </w:rPr>
        <w:t>should write a record of the conversation as soon as possible, stating exactly, in the child’s words, what has been said, noting any action taken in cases of possible abuse.</w:t>
      </w:r>
      <w:r w:rsidR="003A5BB7" w:rsidRPr="00FD70BA">
        <w:rPr>
          <w:rFonts w:asciiTheme="minorHAnsi" w:hAnsiTheme="minorHAnsi" w:cstheme="minorHAnsi"/>
          <w:color w:val="auto"/>
          <w:sz w:val="22"/>
          <w:szCs w:val="22"/>
        </w:rPr>
        <w:t xml:space="preserve">  It is essential that all children are reassured that they are being taken seriously and that they will be supported and kept </w:t>
      </w:r>
      <w:r w:rsidR="00552B48" w:rsidRPr="00FD70BA">
        <w:rPr>
          <w:rFonts w:asciiTheme="minorHAnsi" w:hAnsiTheme="minorHAnsi" w:cstheme="minorHAnsi"/>
          <w:color w:val="auto"/>
          <w:sz w:val="22"/>
          <w:szCs w:val="22"/>
        </w:rPr>
        <w:t xml:space="preserve">safe. </w:t>
      </w:r>
      <w:r w:rsidR="003A5BB7" w:rsidRPr="00FD70BA">
        <w:rPr>
          <w:rFonts w:eastAsiaTheme="minorHAnsi"/>
          <w:color w:val="auto"/>
          <w:sz w:val="23"/>
          <w:szCs w:val="23"/>
        </w:rPr>
        <w:t xml:space="preserve"> </w:t>
      </w:r>
      <w:r w:rsidR="003A5BB7" w:rsidRPr="00FD70BA">
        <w:rPr>
          <w:rFonts w:asciiTheme="minorHAnsi" w:hAnsiTheme="minorHAnsi" w:cstheme="minorHAnsi"/>
          <w:color w:val="auto"/>
          <w:sz w:val="22"/>
          <w:szCs w:val="22"/>
        </w:rPr>
        <w:t>[</w:t>
      </w:r>
      <w:r w:rsidRPr="00FD70BA">
        <w:rPr>
          <w:rFonts w:asciiTheme="minorHAnsi" w:hAnsiTheme="minorHAnsi" w:cstheme="minorHAnsi"/>
          <w:color w:val="auto"/>
          <w:sz w:val="22"/>
          <w:szCs w:val="22"/>
        </w:rPr>
        <w:t xml:space="preserve">This must be signed and include the </w:t>
      </w:r>
      <w:r w:rsidR="006F07F4" w:rsidRPr="00FD70BA">
        <w:rPr>
          <w:rFonts w:asciiTheme="minorHAnsi" w:hAnsiTheme="minorHAnsi" w:cstheme="minorHAnsi"/>
          <w:color w:val="auto"/>
          <w:sz w:val="22"/>
          <w:szCs w:val="22"/>
        </w:rPr>
        <w:t xml:space="preserve">day of the week, </w:t>
      </w:r>
      <w:r w:rsidRPr="00FD70BA">
        <w:rPr>
          <w:rFonts w:asciiTheme="minorHAnsi" w:hAnsiTheme="minorHAnsi" w:cstheme="minorHAnsi"/>
          <w:color w:val="auto"/>
          <w:sz w:val="22"/>
          <w:szCs w:val="22"/>
        </w:rPr>
        <w:t xml:space="preserve">date, time and place of the </w:t>
      </w:r>
      <w:r w:rsidR="00252A05" w:rsidRPr="00FD70BA">
        <w:rPr>
          <w:rFonts w:asciiTheme="minorHAnsi" w:hAnsiTheme="minorHAnsi" w:cstheme="minorHAnsi"/>
          <w:color w:val="auto"/>
          <w:sz w:val="22"/>
          <w:szCs w:val="22"/>
        </w:rPr>
        <w:t>report</w:t>
      </w:r>
      <w:r w:rsidRPr="00FD70BA">
        <w:rPr>
          <w:rFonts w:asciiTheme="minorHAnsi" w:hAnsiTheme="minorHAnsi" w:cstheme="minorHAnsi"/>
          <w:color w:val="auto"/>
          <w:sz w:val="22"/>
          <w:szCs w:val="22"/>
        </w:rPr>
        <w:t xml:space="preserve">.  </w:t>
      </w:r>
      <w:bookmarkStart w:id="430" w:name="_Hlk528933943"/>
      <w:r w:rsidRPr="00FD70BA">
        <w:rPr>
          <w:rFonts w:asciiTheme="minorHAnsi" w:hAnsiTheme="minorHAnsi" w:cstheme="minorHAnsi"/>
          <w:color w:val="auto"/>
          <w:sz w:val="22"/>
          <w:szCs w:val="22"/>
        </w:rPr>
        <w:t xml:space="preserve">All records must be </w:t>
      </w:r>
      <w:r w:rsidR="00FC76AA" w:rsidRPr="00FD70BA">
        <w:rPr>
          <w:rFonts w:asciiTheme="minorHAnsi" w:hAnsiTheme="minorHAnsi" w:cstheme="minorHAnsi"/>
          <w:color w:val="auto"/>
          <w:sz w:val="22"/>
          <w:szCs w:val="22"/>
        </w:rPr>
        <w:t xml:space="preserve">held securely and are kept </w:t>
      </w:r>
      <w:r w:rsidRPr="00FD70BA">
        <w:rPr>
          <w:rFonts w:asciiTheme="minorHAnsi" w:hAnsiTheme="minorHAnsi" w:cstheme="minorHAnsi"/>
          <w:color w:val="auto"/>
          <w:sz w:val="22"/>
          <w:szCs w:val="22"/>
        </w:rPr>
        <w:t>in</w:t>
      </w:r>
      <w:bookmarkEnd w:id="430"/>
      <w:r w:rsidRPr="00FD70BA">
        <w:rPr>
          <w:rFonts w:asciiTheme="minorHAnsi" w:hAnsiTheme="minorHAnsi" w:cstheme="minorHAnsi"/>
          <w:color w:val="auto"/>
          <w:sz w:val="22"/>
          <w:szCs w:val="22"/>
        </w:rPr>
        <w:t xml:space="preserve"> </w:t>
      </w:r>
      <w:r w:rsidR="00FD70BA" w:rsidRPr="00FD70BA">
        <w:rPr>
          <w:rFonts w:asciiTheme="minorHAnsi" w:hAnsiTheme="minorHAnsi" w:cstheme="minorHAnsi"/>
          <w:color w:val="auto"/>
          <w:sz w:val="22"/>
          <w:szCs w:val="22"/>
        </w:rPr>
        <w:t xml:space="preserve">the </w:t>
      </w:r>
      <w:r w:rsidR="00535A4A" w:rsidRPr="00535A4A">
        <w:rPr>
          <w:rFonts w:asciiTheme="minorHAnsi" w:hAnsiTheme="minorHAnsi" w:cstheme="minorHAnsi"/>
          <w:b/>
          <w:color w:val="auto"/>
          <w:sz w:val="22"/>
          <w:szCs w:val="22"/>
        </w:rPr>
        <w:t>Headteacher’s O</w:t>
      </w:r>
      <w:r w:rsidR="00FD70BA" w:rsidRPr="00535A4A">
        <w:rPr>
          <w:rFonts w:asciiTheme="minorHAnsi" w:hAnsiTheme="minorHAnsi" w:cstheme="minorHAnsi"/>
          <w:b/>
          <w:color w:val="auto"/>
          <w:sz w:val="22"/>
          <w:szCs w:val="22"/>
        </w:rPr>
        <w:t>ffice</w:t>
      </w:r>
      <w:r w:rsidRPr="00FD70BA">
        <w:rPr>
          <w:rFonts w:asciiTheme="minorHAnsi" w:hAnsiTheme="minorHAnsi" w:cstheme="minorHAnsi"/>
          <w:color w:val="auto"/>
          <w:sz w:val="22"/>
          <w:szCs w:val="22"/>
        </w:rPr>
        <w:t xml:space="preserve">. </w:t>
      </w:r>
      <w:bookmarkStart w:id="431" w:name="_Hlk524008767"/>
      <w:r w:rsidR="006175C8" w:rsidRPr="0061293F">
        <w:rPr>
          <w:rFonts w:asciiTheme="minorHAnsi" w:hAnsiTheme="minorHAnsi" w:cstheme="minorHAnsi"/>
          <w:sz w:val="22"/>
          <w:szCs w:val="22"/>
        </w:rPr>
        <w:t>A shorter, more concise format of an initial concern record may be used in the early stages with a decision being made by the DSL as to whether more detail is required by the staff member or other adult with concerns.</w:t>
      </w:r>
      <w:bookmarkEnd w:id="431"/>
    </w:p>
    <w:p w14:paraId="7FD3E6E8" w14:textId="77777777" w:rsidR="00FD70BA" w:rsidRPr="00CE344F" w:rsidRDefault="00FD70BA" w:rsidP="00552B48">
      <w:pPr>
        <w:pStyle w:val="Default"/>
        <w:ind w:left="567"/>
        <w:rPr>
          <w:rFonts w:asciiTheme="minorHAnsi" w:hAnsiTheme="minorHAnsi" w:cstheme="minorHAnsi"/>
          <w:color w:val="000000" w:themeColor="text1"/>
          <w:sz w:val="22"/>
          <w:szCs w:val="22"/>
        </w:rPr>
      </w:pPr>
    </w:p>
    <w:p w14:paraId="2CBFE12F" w14:textId="6BDCC1D8" w:rsidR="005B333D" w:rsidRPr="0061293F"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Inform the DSL, who will evaluate the assessment and concern record.  Initial contact will be made with Cumbria Safeguarding Hub</w:t>
      </w:r>
      <w:r w:rsidR="001D64FA" w:rsidRPr="0061293F">
        <w:rPr>
          <w:rFonts w:asciiTheme="minorHAnsi" w:hAnsiTheme="minorHAnsi" w:cstheme="minorHAnsi"/>
          <w:sz w:val="22"/>
          <w:szCs w:val="22"/>
        </w:rPr>
        <w:t xml:space="preserve"> where necessary </w:t>
      </w:r>
      <w:r w:rsidRPr="0061293F">
        <w:rPr>
          <w:rFonts w:asciiTheme="minorHAnsi" w:hAnsiTheme="minorHAnsi" w:cstheme="minorHAnsi"/>
          <w:sz w:val="22"/>
          <w:szCs w:val="22"/>
        </w:rPr>
        <w:t>(see below).</w:t>
      </w:r>
    </w:p>
    <w:p w14:paraId="582E9F5D" w14:textId="0446627F" w:rsidR="005B333D" w:rsidRPr="0061293F" w:rsidRDefault="005B333D" w:rsidP="005B333D">
      <w:pPr>
        <w:pStyle w:val="Style"/>
        <w:spacing w:after="120"/>
        <w:ind w:left="567"/>
        <w:rPr>
          <w:rFonts w:asciiTheme="minorHAnsi" w:hAnsiTheme="minorHAnsi" w:cstheme="minorHAnsi"/>
          <w:b/>
          <w:sz w:val="22"/>
          <w:szCs w:val="22"/>
        </w:rPr>
      </w:pPr>
      <w:bookmarkStart w:id="432" w:name="_Hlk52890424"/>
      <w:r w:rsidRPr="0061293F">
        <w:rPr>
          <w:rFonts w:asciiTheme="minorHAnsi" w:hAnsiTheme="minorHAnsi" w:cstheme="minorHAnsi"/>
          <w:sz w:val="22"/>
          <w:szCs w:val="22"/>
        </w:rPr>
        <w:t>The D</w:t>
      </w:r>
      <w:r w:rsidR="001F1571" w:rsidRPr="0061293F">
        <w:rPr>
          <w:rFonts w:asciiTheme="minorHAnsi" w:hAnsiTheme="minorHAnsi" w:cstheme="minorHAnsi"/>
          <w:sz w:val="22"/>
          <w:szCs w:val="22"/>
        </w:rPr>
        <w:t>SL</w:t>
      </w:r>
      <w:r w:rsidRPr="0061293F">
        <w:rPr>
          <w:rFonts w:asciiTheme="minorHAnsi" w:hAnsiTheme="minorHAnsi" w:cstheme="minorHAnsi"/>
          <w:sz w:val="22"/>
          <w:szCs w:val="22"/>
        </w:rPr>
        <w:t xml:space="preserve"> can make a telephone referral to Cumbria Safeguarding Hub (see below) and confirm </w:t>
      </w:r>
      <w:bookmarkStart w:id="433" w:name="_Hlk27137449"/>
      <w:r w:rsidRPr="0061293F">
        <w:rPr>
          <w:rFonts w:asciiTheme="minorHAnsi" w:hAnsiTheme="minorHAnsi" w:cstheme="minorHAnsi"/>
          <w:sz w:val="22"/>
          <w:szCs w:val="22"/>
        </w:rPr>
        <w:t xml:space="preserve">in </w:t>
      </w:r>
      <w:bookmarkStart w:id="434" w:name="_Hlk51772313"/>
      <w:r w:rsidRPr="0061293F">
        <w:rPr>
          <w:rFonts w:asciiTheme="minorHAnsi" w:hAnsiTheme="minorHAnsi" w:cstheme="minorHAnsi"/>
          <w:sz w:val="22"/>
          <w:szCs w:val="22"/>
        </w:rPr>
        <w:t xml:space="preserve">writing </w:t>
      </w:r>
      <w:bookmarkStart w:id="435" w:name="_Hlk27643870"/>
      <w:bookmarkStart w:id="436" w:name="_Hlk27730210"/>
      <w:r w:rsidRPr="0061293F">
        <w:rPr>
          <w:rFonts w:asciiTheme="minorHAnsi" w:hAnsiTheme="minorHAnsi" w:cstheme="minorHAnsi"/>
          <w:sz w:val="22"/>
          <w:szCs w:val="22"/>
        </w:rPr>
        <w:t xml:space="preserve">via </w:t>
      </w:r>
      <w:bookmarkStart w:id="437" w:name="_Hlk26277932"/>
      <w:r w:rsidRPr="0061293F">
        <w:rPr>
          <w:rFonts w:asciiTheme="minorHAnsi" w:hAnsiTheme="minorHAnsi" w:cstheme="minorHAnsi"/>
          <w:sz w:val="22"/>
          <w:szCs w:val="22"/>
        </w:rPr>
        <w:t xml:space="preserve">the </w:t>
      </w:r>
      <w:bookmarkEnd w:id="437"/>
      <w:r w:rsidR="00FB34F7">
        <w:fldChar w:fldCharType="begin"/>
      </w:r>
      <w:r w:rsidR="00FB34F7">
        <w:instrText xml:space="preserve"> HYPERLINK "https://contactus.digital.westmorlandandfurness.gov.uk/w/webpage/mashcontactform" </w:instrText>
      </w:r>
      <w:r w:rsidR="00FB34F7">
        <w:fldChar w:fldCharType="separate"/>
      </w:r>
      <w:r w:rsidR="00FB34F7" w:rsidRPr="009E61CE">
        <w:rPr>
          <w:rStyle w:val="Hyperlink"/>
          <w:rFonts w:asciiTheme="minorHAnsi" w:hAnsiTheme="minorHAnsi" w:cstheme="minorHAnsi"/>
          <w:sz w:val="22"/>
          <w:szCs w:val="22"/>
          <w:highlight w:val="green"/>
        </w:rPr>
        <w:t>Westmorland and Furness MACH Single Contact on-line Form</w:t>
      </w:r>
      <w:r w:rsidR="00FB34F7">
        <w:rPr>
          <w:rStyle w:val="Hyperlink"/>
          <w:rFonts w:asciiTheme="minorHAnsi" w:hAnsiTheme="minorHAnsi" w:cstheme="minorHAnsi"/>
          <w:sz w:val="22"/>
          <w:szCs w:val="22"/>
          <w:highlight w:val="green"/>
        </w:rPr>
        <w:fldChar w:fldCharType="end"/>
      </w:r>
      <w:r w:rsidRPr="0061293F">
        <w:rPr>
          <w:rFonts w:asciiTheme="minorHAnsi" w:hAnsiTheme="minorHAnsi" w:cstheme="minorHAnsi"/>
          <w:sz w:val="22"/>
          <w:szCs w:val="22"/>
        </w:rPr>
        <w:t>.</w:t>
      </w:r>
      <w:bookmarkEnd w:id="434"/>
      <w:bookmarkEnd w:id="435"/>
      <w:r w:rsidRPr="0061293F">
        <w:rPr>
          <w:rFonts w:asciiTheme="minorHAnsi" w:hAnsiTheme="minorHAnsi" w:cstheme="minorHAnsi"/>
          <w:sz w:val="22"/>
          <w:szCs w:val="22"/>
        </w:rPr>
        <w:t xml:space="preserve">  </w:t>
      </w:r>
      <w:r w:rsidRPr="0061293F">
        <w:rPr>
          <w:rFonts w:asciiTheme="minorHAnsi" w:hAnsiTheme="minorHAnsi" w:cstheme="minorHAnsi"/>
          <w:b/>
          <w:sz w:val="22"/>
          <w:szCs w:val="22"/>
        </w:rPr>
        <w:t>The initial referral may be made by telephone but must be followed up via the on-line reporting system within 48 hours.</w:t>
      </w:r>
      <w:bookmarkEnd w:id="433"/>
      <w:bookmarkEnd w:id="436"/>
    </w:p>
    <w:p w14:paraId="0FA4A414" w14:textId="77777777" w:rsidR="00F002F5" w:rsidRDefault="00F002F5" w:rsidP="00F002F5">
      <w:pPr>
        <w:autoSpaceDE w:val="0"/>
        <w:autoSpaceDN w:val="0"/>
        <w:adjustRightInd w:val="0"/>
        <w:spacing w:after="120"/>
        <w:ind w:left="567"/>
        <w:rPr>
          <w:rFonts w:asciiTheme="minorHAnsi" w:hAnsiTheme="minorHAnsi" w:cs="Arial"/>
          <w:color w:val="000000"/>
          <w:szCs w:val="22"/>
          <w:lang w:eastAsia="en-GB"/>
        </w:rPr>
      </w:pPr>
      <w:bookmarkStart w:id="438" w:name="_Hlk494975338"/>
      <w:bookmarkStart w:id="439" w:name="_Hlk500864288"/>
      <w:r w:rsidRPr="0061293F">
        <w:rPr>
          <w:rFonts w:asciiTheme="minorHAnsi" w:hAnsiTheme="minorHAnsi" w:cs="Arial"/>
          <w:color w:val="000000"/>
          <w:szCs w:val="22"/>
          <w:lang w:eastAsia="en-GB"/>
        </w:rPr>
        <w:lastRenderedPageBreak/>
        <w:t xml:space="preserve">If a referral needs to be made, or consultation with any other agency </w:t>
      </w:r>
      <w:r w:rsidR="00146260" w:rsidRPr="0061293F">
        <w:rPr>
          <w:rFonts w:asciiTheme="minorHAnsi" w:hAnsiTheme="minorHAnsi" w:cs="Arial"/>
          <w:color w:val="000000"/>
          <w:szCs w:val="22"/>
          <w:lang w:eastAsia="en-GB"/>
        </w:rPr>
        <w:t>is deemed necessary</w:t>
      </w:r>
      <w:r w:rsidR="00201C64" w:rsidRPr="0061293F">
        <w:rPr>
          <w:rFonts w:asciiTheme="minorHAnsi" w:hAnsiTheme="minorHAnsi" w:cs="Arial"/>
          <w:color w:val="000000"/>
          <w:szCs w:val="22"/>
          <w:lang w:eastAsia="en-GB"/>
        </w:rPr>
        <w:t>,</w:t>
      </w:r>
      <w:r w:rsidR="00146260" w:rsidRPr="0061293F">
        <w:rPr>
          <w:rFonts w:asciiTheme="minorHAnsi" w:hAnsiTheme="minorHAnsi" w:cs="Arial"/>
          <w:color w:val="000000"/>
          <w:szCs w:val="22"/>
          <w:lang w:eastAsia="en-GB"/>
        </w:rPr>
        <w:t xml:space="preserve"> </w:t>
      </w:r>
      <w:r w:rsidRPr="0061293F">
        <w:rPr>
          <w:rFonts w:asciiTheme="minorHAnsi" w:hAnsiTheme="minorHAnsi" w:cs="Arial"/>
          <w:color w:val="000000"/>
          <w:szCs w:val="22"/>
          <w:lang w:eastAsia="en-GB"/>
        </w:rPr>
        <w:t xml:space="preserve">then we recognise that it is good practice to inform </w:t>
      </w:r>
      <w:r w:rsidR="008E151F" w:rsidRPr="0061293F">
        <w:rPr>
          <w:rFonts w:asciiTheme="minorHAnsi" w:hAnsiTheme="minorHAnsi" w:cs="Arial"/>
          <w:color w:val="000000"/>
          <w:szCs w:val="22"/>
          <w:lang w:eastAsia="en-GB"/>
        </w:rPr>
        <w:t xml:space="preserve">the </w:t>
      </w:r>
      <w:r w:rsidRPr="0061293F">
        <w:rPr>
          <w:rFonts w:asciiTheme="minorHAnsi" w:hAnsiTheme="minorHAnsi" w:cs="Arial"/>
          <w:color w:val="000000"/>
          <w:szCs w:val="22"/>
          <w:lang w:eastAsia="en-GB"/>
        </w:rPr>
        <w:t>parents and child of actions to be taken unless this puts the child at further risk of harm.</w:t>
      </w:r>
      <w:bookmarkEnd w:id="438"/>
    </w:p>
    <w:p w14:paraId="3A375F52" w14:textId="5B87BC66" w:rsidR="00710479" w:rsidRPr="001C7494" w:rsidRDefault="0060364F" w:rsidP="001C7494">
      <w:pPr>
        <w:autoSpaceDE w:val="0"/>
        <w:autoSpaceDN w:val="0"/>
        <w:adjustRightInd w:val="0"/>
        <w:spacing w:after="120"/>
        <w:ind w:left="567"/>
        <w:rPr>
          <w:rFonts w:asciiTheme="minorHAnsi" w:hAnsiTheme="minorHAnsi" w:cs="Arial"/>
          <w:color w:val="000000"/>
          <w:szCs w:val="22"/>
          <w:lang w:eastAsia="en-GB"/>
        </w:rPr>
      </w:pPr>
      <w:r w:rsidRPr="0060364F">
        <w:rPr>
          <w:rFonts w:asciiTheme="minorHAnsi" w:eastAsiaTheme="minorHAnsi" w:hAnsiTheme="minorHAnsi" w:cstheme="minorHAnsi"/>
          <w:color w:val="000000"/>
          <w:szCs w:val="22"/>
        </w:rPr>
        <w:t>Within one working day of a referral being received, local authority children’s social care should acknowledge receipt to the referrer and a social work qualified practice supervisor or manager should decide next steps and the type of response required.</w:t>
      </w:r>
      <w:r w:rsidRPr="00221965">
        <w:rPr>
          <w:rFonts w:asciiTheme="minorHAnsi" w:eastAsiaTheme="minorHAnsi" w:hAnsiTheme="minorHAnsi" w:cstheme="minorHAnsi"/>
          <w:color w:val="000000"/>
          <w:szCs w:val="22"/>
        </w:rPr>
        <w:t xml:space="preserve"> </w:t>
      </w:r>
      <w:r w:rsidRPr="0061293F">
        <w:rPr>
          <w:rFonts w:asciiTheme="minorHAnsi" w:hAnsiTheme="minorHAnsi" w:cstheme="minorHAnsi"/>
          <w:szCs w:val="22"/>
        </w:rPr>
        <w:t xml:space="preserve"> </w:t>
      </w:r>
      <w:bookmarkEnd w:id="439"/>
      <w:r w:rsidR="00710479" w:rsidRPr="0061293F">
        <w:rPr>
          <w:rFonts w:asciiTheme="minorHAnsi" w:hAnsiTheme="minorHAnsi" w:cstheme="minorHAnsi"/>
          <w:szCs w:val="22"/>
        </w:rPr>
        <w:t xml:space="preserve">The DSL will follow up on a referral should that information not be forthcoming.   </w:t>
      </w:r>
      <w:bookmarkStart w:id="440" w:name="_Hlk524516703"/>
      <w:r w:rsidR="00710479" w:rsidRPr="0061293F">
        <w:rPr>
          <w:rFonts w:asciiTheme="minorHAnsi" w:hAnsiTheme="minorHAnsi" w:cstheme="minorHAnsi"/>
          <w:szCs w:val="22"/>
        </w:rPr>
        <w:t xml:space="preserve">If, after a referral, the child’s situation does not appear to be improving the DSL will press for re-consideration </w:t>
      </w:r>
      <w:bookmarkStart w:id="441" w:name="_Hlk524009180"/>
      <w:bookmarkStart w:id="442" w:name="_Hlk528934283"/>
      <w:r w:rsidR="002A31CC" w:rsidRPr="0061293F">
        <w:rPr>
          <w:rFonts w:asciiTheme="minorHAnsi" w:hAnsiTheme="minorHAnsi" w:cstheme="minorHAnsi"/>
          <w:szCs w:val="22"/>
        </w:rPr>
        <w:t xml:space="preserve">using </w:t>
      </w:r>
      <w:bookmarkStart w:id="443" w:name="_Hlk25054807"/>
      <w:r w:rsidR="002A31CC" w:rsidRPr="0061293F">
        <w:rPr>
          <w:rFonts w:asciiTheme="minorHAnsi" w:hAnsiTheme="minorHAnsi" w:cstheme="minorHAnsi"/>
          <w:szCs w:val="22"/>
        </w:rPr>
        <w:t xml:space="preserve">the </w:t>
      </w:r>
      <w:bookmarkStart w:id="444" w:name="_Hlk17799065"/>
      <w:bookmarkStart w:id="445" w:name="_Hlk26194580"/>
      <w:r w:rsidR="002C4E8B" w:rsidRPr="00FB34F7">
        <w:rPr>
          <w:rFonts w:asciiTheme="minorHAnsi" w:hAnsiTheme="minorHAnsi" w:cstheme="minorHAnsi"/>
          <w:szCs w:val="22"/>
          <w:highlight w:val="green"/>
        </w:rPr>
        <w:fldChar w:fldCharType="begin"/>
      </w:r>
      <w:r w:rsidR="007D0872" w:rsidRPr="00FB34F7">
        <w:rPr>
          <w:rFonts w:asciiTheme="minorHAnsi" w:hAnsiTheme="minorHAnsi" w:cstheme="minorHAnsi"/>
          <w:szCs w:val="22"/>
          <w:highlight w:val="green"/>
        </w:rPr>
        <w:instrText>HYPERLINK "https://cumbrialscb.proceduresonline.com/chapters/p_conflict_res.html"</w:instrText>
      </w:r>
      <w:r w:rsidR="002C4E8B" w:rsidRPr="00FB34F7">
        <w:rPr>
          <w:rFonts w:asciiTheme="minorHAnsi" w:hAnsiTheme="minorHAnsi" w:cstheme="minorHAnsi"/>
          <w:szCs w:val="22"/>
          <w:highlight w:val="green"/>
        </w:rPr>
        <w:fldChar w:fldCharType="separate"/>
      </w:r>
      <w:r w:rsidR="00FB34F7" w:rsidRPr="00FB34F7">
        <w:rPr>
          <w:rStyle w:val="Hyperlink"/>
          <w:rFonts w:asciiTheme="minorHAnsi" w:hAnsiTheme="minorHAnsi" w:cstheme="minorHAnsi"/>
          <w:szCs w:val="22"/>
          <w:highlight w:val="green"/>
        </w:rPr>
        <w:t>Westmorland and Furness</w:t>
      </w:r>
      <w:r w:rsidR="002A31CC" w:rsidRPr="00FB34F7">
        <w:rPr>
          <w:rStyle w:val="Hyperlink"/>
          <w:rFonts w:asciiTheme="minorHAnsi" w:hAnsiTheme="minorHAnsi" w:cstheme="minorHAnsi"/>
          <w:szCs w:val="22"/>
          <w:highlight w:val="green"/>
        </w:rPr>
        <w:t xml:space="preserve"> SC</w:t>
      </w:r>
      <w:r w:rsidR="00A62186" w:rsidRPr="00FB34F7">
        <w:rPr>
          <w:rStyle w:val="Hyperlink"/>
          <w:rFonts w:asciiTheme="minorHAnsi" w:hAnsiTheme="minorHAnsi" w:cstheme="minorHAnsi"/>
          <w:szCs w:val="22"/>
          <w:highlight w:val="green"/>
        </w:rPr>
        <w:t>P</w:t>
      </w:r>
      <w:r w:rsidR="002A31CC" w:rsidRPr="00FB34F7">
        <w:rPr>
          <w:rStyle w:val="Hyperlink"/>
          <w:rFonts w:asciiTheme="minorHAnsi" w:hAnsiTheme="minorHAnsi" w:cstheme="minorHAnsi"/>
          <w:szCs w:val="22"/>
          <w:highlight w:val="green"/>
        </w:rPr>
        <w:t xml:space="preserve"> Escalation Policy and procedures</w:t>
      </w:r>
      <w:r w:rsidR="002C4E8B" w:rsidRPr="00FB34F7">
        <w:rPr>
          <w:rFonts w:asciiTheme="minorHAnsi" w:hAnsiTheme="minorHAnsi" w:cstheme="minorHAnsi"/>
          <w:szCs w:val="22"/>
          <w:highlight w:val="green"/>
        </w:rPr>
        <w:fldChar w:fldCharType="end"/>
      </w:r>
      <w:bookmarkEnd w:id="441"/>
      <w:r w:rsidR="002A31CC" w:rsidRPr="0061293F">
        <w:rPr>
          <w:rFonts w:asciiTheme="minorHAnsi" w:hAnsiTheme="minorHAnsi" w:cstheme="minorHAnsi"/>
          <w:szCs w:val="22"/>
        </w:rPr>
        <w:t xml:space="preserve"> </w:t>
      </w:r>
      <w:bookmarkEnd w:id="444"/>
      <w:r w:rsidR="00710479" w:rsidRPr="0061293F">
        <w:rPr>
          <w:rFonts w:asciiTheme="minorHAnsi" w:hAnsiTheme="minorHAnsi" w:cstheme="minorHAnsi"/>
          <w:szCs w:val="22"/>
        </w:rPr>
        <w:t>to ensure their concerns have been addressed and, most importantly, that the child’s situation improves.</w:t>
      </w:r>
      <w:bookmarkEnd w:id="432"/>
      <w:bookmarkEnd w:id="440"/>
      <w:bookmarkEnd w:id="442"/>
      <w:bookmarkEnd w:id="443"/>
      <w:bookmarkEnd w:id="445"/>
    </w:p>
    <w:p w14:paraId="79508E46" w14:textId="77777777" w:rsidR="005B333D" w:rsidRDefault="005B333D" w:rsidP="005B333D">
      <w:pPr>
        <w:pStyle w:val="Style"/>
        <w:spacing w:after="120"/>
        <w:ind w:left="567"/>
        <w:rPr>
          <w:rFonts w:asciiTheme="minorHAnsi" w:hAnsiTheme="minorHAnsi" w:cstheme="minorHAnsi"/>
          <w:i/>
          <w:sz w:val="22"/>
          <w:szCs w:val="22"/>
        </w:rPr>
      </w:pPr>
      <w:r w:rsidRPr="0061293F">
        <w:rPr>
          <w:rFonts w:asciiTheme="minorHAnsi" w:hAnsiTheme="minorHAnsi" w:cstheme="minorHAnsi"/>
          <w:i/>
          <w:sz w:val="22"/>
          <w:szCs w:val="22"/>
        </w:rPr>
        <w:t xml:space="preserve">All adults in school have a shared responsibility to safeguard and promote the welfare of all children.  </w:t>
      </w:r>
    </w:p>
    <w:p w14:paraId="2ED27577" w14:textId="77777777" w:rsidR="00FB34F7" w:rsidRPr="008544BC" w:rsidRDefault="00FB34F7" w:rsidP="00FB34F7">
      <w:pPr>
        <w:pStyle w:val="content"/>
        <w:spacing w:before="0" w:after="120" w:afterAutospacing="0"/>
        <w:ind w:left="567"/>
        <w:rPr>
          <w:rFonts w:asciiTheme="minorHAnsi" w:hAnsiTheme="minorHAnsi" w:cstheme="minorHAnsi"/>
          <w:b/>
          <w:sz w:val="22"/>
          <w:szCs w:val="22"/>
          <w:u w:val="single"/>
        </w:rPr>
      </w:pPr>
      <w:r w:rsidRPr="008544BC">
        <w:rPr>
          <w:rFonts w:asciiTheme="minorHAnsi" w:hAnsiTheme="minorHAnsi" w:cstheme="minorHAnsi"/>
          <w:b/>
          <w:sz w:val="22"/>
          <w:szCs w:val="22"/>
          <w:u w:val="single"/>
        </w:rPr>
        <w:t xml:space="preserve">Westmorland and Furness </w:t>
      </w:r>
      <w:r w:rsidRPr="00E520DE">
        <w:rPr>
          <w:rFonts w:asciiTheme="minorHAnsi" w:hAnsiTheme="minorHAnsi" w:cstheme="minorHAnsi"/>
          <w:b/>
          <w:sz w:val="22"/>
          <w:szCs w:val="22"/>
          <w:highlight w:val="green"/>
          <w:u w:val="single"/>
        </w:rPr>
        <w:t>Multi-agency Children’s Hub (MACH)</w:t>
      </w:r>
    </w:p>
    <w:p w14:paraId="3CEDFE31" w14:textId="77777777" w:rsidR="001C7494" w:rsidRPr="008544BC" w:rsidRDefault="001C7494" w:rsidP="001C7494">
      <w:pPr>
        <w:pStyle w:val="content"/>
        <w:spacing w:before="0" w:after="120" w:afterAutospacing="0"/>
        <w:ind w:left="567"/>
        <w:rPr>
          <w:rFonts w:asciiTheme="minorHAnsi" w:hAnsiTheme="minorHAnsi" w:cstheme="minorHAnsi"/>
          <w:sz w:val="22"/>
          <w:szCs w:val="22"/>
        </w:rPr>
      </w:pPr>
      <w:r w:rsidRPr="008544BC">
        <w:rPr>
          <w:rFonts w:asciiTheme="minorHAnsi" w:hAnsiTheme="minorHAnsi" w:cstheme="minorHAnsi"/>
          <w:sz w:val="22"/>
          <w:szCs w:val="22"/>
        </w:rPr>
        <w:t>Tel:</w:t>
      </w:r>
      <w:r w:rsidRPr="008544BC">
        <w:rPr>
          <w:rFonts w:asciiTheme="minorHAnsi" w:hAnsiTheme="minorHAnsi" w:cstheme="minorHAnsi"/>
          <w:sz w:val="22"/>
          <w:szCs w:val="22"/>
        </w:rPr>
        <w:tab/>
        <w:t>0300 373 2724</w:t>
      </w:r>
    </w:p>
    <w:p w14:paraId="0EE635CA" w14:textId="113D7B17" w:rsidR="001C7494" w:rsidRPr="0061293F" w:rsidRDefault="001C7494" w:rsidP="001C7494">
      <w:pPr>
        <w:pStyle w:val="Style"/>
        <w:spacing w:after="120"/>
        <w:ind w:left="567"/>
        <w:rPr>
          <w:rFonts w:asciiTheme="minorHAnsi" w:hAnsiTheme="minorHAnsi" w:cstheme="minorHAnsi"/>
          <w:i/>
          <w:sz w:val="22"/>
          <w:szCs w:val="22"/>
        </w:rPr>
      </w:pPr>
      <w:r w:rsidRPr="008544BC">
        <w:rPr>
          <w:rFonts w:asciiTheme="minorHAnsi" w:hAnsiTheme="minorHAnsi" w:cstheme="minorHAnsi"/>
          <w:sz w:val="22"/>
          <w:szCs w:val="22"/>
        </w:rPr>
        <w:t>E mail:</w:t>
      </w:r>
      <w:r w:rsidRPr="008544BC">
        <w:rPr>
          <w:rFonts w:asciiTheme="minorHAnsi" w:hAnsiTheme="minorHAnsi" w:cstheme="minorHAnsi"/>
          <w:sz w:val="22"/>
          <w:szCs w:val="22"/>
        </w:rPr>
        <w:tab/>
      </w:r>
      <w:hyperlink r:id="rId89" w:history="1">
        <w:r w:rsidRPr="008544BC">
          <w:rPr>
            <w:rStyle w:val="Hyperlink"/>
            <w:rFonts w:asciiTheme="minorHAnsi" w:hAnsiTheme="minorHAnsi" w:cs="Arial"/>
            <w:sz w:val="22"/>
            <w:szCs w:val="22"/>
          </w:rPr>
          <w:t>safeguarding.hub@westmorlandandfurness.gov.uk</w:t>
        </w:r>
      </w:hyperlink>
      <w:r w:rsidRPr="008544BC">
        <w:rPr>
          <w:rStyle w:val="Hyperlink"/>
          <w:rFonts w:asciiTheme="minorHAnsi" w:hAnsiTheme="minorHAnsi" w:cstheme="minorHAnsi"/>
          <w:sz w:val="22"/>
          <w:szCs w:val="22"/>
          <w:u w:val="none"/>
        </w:rPr>
        <w:t xml:space="preserve"> </w:t>
      </w:r>
      <w:r w:rsidRPr="008544BC">
        <w:rPr>
          <w:rStyle w:val="Hyperlink"/>
          <w:rFonts w:asciiTheme="minorHAnsi" w:hAnsiTheme="minorHAnsi" w:cstheme="minorHAnsi"/>
          <w:color w:val="auto"/>
          <w:sz w:val="22"/>
          <w:szCs w:val="22"/>
          <w:u w:val="none"/>
        </w:rPr>
        <w:t>(please ensure that e mails sent to this address are password protected and the password forwarded in a further e-mail)</w:t>
      </w:r>
    </w:p>
    <w:p w14:paraId="5EEC1E1B" w14:textId="05F90C73" w:rsidR="005B333D" w:rsidRPr="0061293F" w:rsidRDefault="005B333D" w:rsidP="005B333D">
      <w:pPr>
        <w:pStyle w:val="content"/>
        <w:spacing w:before="0" w:after="120" w:afterAutospacing="0"/>
        <w:ind w:left="567"/>
        <w:rPr>
          <w:rFonts w:asciiTheme="minorHAnsi" w:hAnsiTheme="minorHAnsi" w:cstheme="minorHAnsi"/>
          <w:sz w:val="22"/>
          <w:szCs w:val="22"/>
        </w:rPr>
      </w:pPr>
      <w:r w:rsidRPr="00FD70BA">
        <w:rPr>
          <w:rFonts w:asciiTheme="minorHAnsi" w:hAnsiTheme="minorHAnsi" w:cstheme="minorHAnsi"/>
          <w:sz w:val="22"/>
          <w:szCs w:val="22"/>
        </w:rPr>
        <w:t>The service enables callers to outline their concerns and the Cumbria Safeguarding Hub will give advice and</w:t>
      </w:r>
      <w:r w:rsidR="002A014D" w:rsidRPr="00FD70BA">
        <w:rPr>
          <w:rFonts w:asciiTheme="minorHAnsi" w:hAnsiTheme="minorHAnsi" w:cstheme="minorHAnsi"/>
          <w:sz w:val="22"/>
          <w:szCs w:val="22"/>
        </w:rPr>
        <w:t>,</w:t>
      </w:r>
      <w:r w:rsidRPr="00FD70BA">
        <w:rPr>
          <w:rFonts w:asciiTheme="minorHAnsi" w:hAnsiTheme="minorHAnsi" w:cstheme="minorHAnsi"/>
          <w:sz w:val="22"/>
          <w:szCs w:val="22"/>
        </w:rPr>
        <w:t xml:space="preserve"> if necessary</w:t>
      </w:r>
      <w:r w:rsidR="002A014D" w:rsidRPr="00FD70BA">
        <w:rPr>
          <w:rFonts w:asciiTheme="minorHAnsi" w:hAnsiTheme="minorHAnsi" w:cstheme="minorHAnsi"/>
          <w:sz w:val="22"/>
          <w:szCs w:val="22"/>
        </w:rPr>
        <w:t>,</w:t>
      </w:r>
      <w:r w:rsidRPr="00FD70BA">
        <w:rPr>
          <w:rFonts w:asciiTheme="minorHAnsi" w:hAnsiTheme="minorHAnsi" w:cstheme="minorHAnsi"/>
          <w:sz w:val="22"/>
          <w:szCs w:val="22"/>
        </w:rPr>
        <w:t xml:space="preserve"> undertake assessments of need.  </w:t>
      </w:r>
      <w:proofErr w:type="spellStart"/>
      <w:r w:rsidR="00DE549E" w:rsidRPr="00FD70BA">
        <w:rPr>
          <w:rFonts w:asciiTheme="minorHAnsi" w:hAnsiTheme="minorHAnsi" w:cstheme="minorHAnsi"/>
          <w:sz w:val="22"/>
          <w:szCs w:val="22"/>
        </w:rPr>
        <w:t>KCSiE</w:t>
      </w:r>
      <w:proofErr w:type="spellEnd"/>
      <w:r w:rsidR="003B0E22" w:rsidRPr="00FD70BA">
        <w:rPr>
          <w:rFonts w:asciiTheme="minorHAnsi" w:hAnsiTheme="minorHAnsi" w:cstheme="minorHAnsi"/>
          <w:sz w:val="22"/>
          <w:szCs w:val="22"/>
        </w:rPr>
        <w:t xml:space="preserve"> provides a </w:t>
      </w:r>
      <w:hyperlink r:id="rId90" w:history="1">
        <w:r w:rsidR="000A435C" w:rsidRPr="00FD70BA">
          <w:rPr>
            <w:rStyle w:val="Hyperlink"/>
            <w:rFonts w:asciiTheme="minorHAnsi" w:hAnsiTheme="minorHAnsi" w:cstheme="minorHAnsi"/>
            <w:sz w:val="22"/>
            <w:szCs w:val="22"/>
          </w:rPr>
          <w:t>flowchart of actions to be taken by the school and other agencies where there are concerns about a child</w:t>
        </w:r>
      </w:hyperlink>
      <w:r w:rsidR="00DE549E" w:rsidRPr="00FD70BA">
        <w:rPr>
          <w:rFonts w:asciiTheme="minorHAnsi" w:hAnsiTheme="minorHAnsi" w:cstheme="minorHAnsi"/>
          <w:sz w:val="22"/>
          <w:szCs w:val="22"/>
        </w:rPr>
        <w:t xml:space="preserve">, a copy of which </w:t>
      </w:r>
      <w:r w:rsidR="001C7494">
        <w:rPr>
          <w:rFonts w:asciiTheme="minorHAnsi" w:hAnsiTheme="minorHAnsi" w:cstheme="minorHAnsi"/>
          <w:sz w:val="22"/>
          <w:szCs w:val="22"/>
        </w:rPr>
        <w:t xml:space="preserve">can be downloaded from the </w:t>
      </w:r>
      <w:proofErr w:type="spellStart"/>
      <w:r w:rsidR="001C7494">
        <w:rPr>
          <w:rFonts w:asciiTheme="minorHAnsi" w:hAnsiTheme="minorHAnsi" w:cstheme="minorHAnsi"/>
          <w:sz w:val="22"/>
          <w:szCs w:val="22"/>
        </w:rPr>
        <w:t>KAHub</w:t>
      </w:r>
      <w:proofErr w:type="spellEnd"/>
      <w:r w:rsidR="001C7494">
        <w:rPr>
          <w:rFonts w:asciiTheme="minorHAnsi" w:hAnsiTheme="minorHAnsi" w:cstheme="minorHAnsi"/>
          <w:sz w:val="22"/>
          <w:szCs w:val="22"/>
        </w:rPr>
        <w:t xml:space="preserve">. </w:t>
      </w:r>
    </w:p>
    <w:p w14:paraId="234BD3AB" w14:textId="77777777" w:rsidR="005B333D" w:rsidRPr="0061293F" w:rsidRDefault="005B333D" w:rsidP="005B333D">
      <w:pPr>
        <w:pStyle w:val="content"/>
        <w:spacing w:before="0" w:after="120" w:afterAutospacing="0"/>
        <w:ind w:left="567"/>
        <w:jc w:val="center"/>
        <w:rPr>
          <w:rFonts w:asciiTheme="minorHAnsi" w:hAnsiTheme="minorHAnsi" w:cstheme="minorHAnsi"/>
          <w:b/>
          <w:sz w:val="28"/>
          <w:szCs w:val="28"/>
        </w:rPr>
      </w:pPr>
      <w:r w:rsidRPr="0061293F">
        <w:rPr>
          <w:rFonts w:asciiTheme="minorHAnsi" w:hAnsiTheme="minorHAnsi" w:cstheme="minorHAnsi"/>
          <w:b/>
          <w:sz w:val="28"/>
          <w:szCs w:val="28"/>
        </w:rPr>
        <w:t>This service is available any time of day or night</w:t>
      </w:r>
    </w:p>
    <w:p w14:paraId="2F040324" w14:textId="77777777" w:rsidR="005B333D" w:rsidRPr="0061293F"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Staff must be aware that:</w:t>
      </w:r>
    </w:p>
    <w:p w14:paraId="47F94283" w14:textId="77777777" w:rsidR="005B333D" w:rsidRPr="0061293F" w:rsidRDefault="005B333D" w:rsidP="00D43737">
      <w:pPr>
        <w:pStyle w:val="Style"/>
        <w:numPr>
          <w:ilvl w:val="0"/>
          <w:numId w:val="7"/>
        </w:numPr>
        <w:spacing w:after="120"/>
        <w:contextualSpacing/>
        <w:rPr>
          <w:rFonts w:asciiTheme="minorHAnsi" w:hAnsiTheme="minorHAnsi" w:cstheme="minorHAnsi"/>
          <w:sz w:val="22"/>
          <w:szCs w:val="22"/>
        </w:rPr>
      </w:pPr>
      <w:r w:rsidRPr="0061293F">
        <w:rPr>
          <w:rFonts w:asciiTheme="minorHAnsi" w:hAnsiTheme="minorHAnsi" w:cstheme="minorHAnsi"/>
          <w:sz w:val="22"/>
          <w:szCs w:val="22"/>
        </w:rPr>
        <w:t xml:space="preserve">it is not the responsibility of teachers, other staff or volunteers to investigate suspected cases of abuse; </w:t>
      </w:r>
    </w:p>
    <w:p w14:paraId="40796B8A" w14:textId="2F2A461E" w:rsidR="005B333D" w:rsidRPr="0061293F" w:rsidRDefault="005B333D" w:rsidP="00D43737">
      <w:pPr>
        <w:pStyle w:val="Style"/>
        <w:numPr>
          <w:ilvl w:val="0"/>
          <w:numId w:val="7"/>
        </w:numPr>
        <w:contextualSpacing/>
        <w:rPr>
          <w:rFonts w:asciiTheme="minorHAnsi" w:hAnsiTheme="minorHAnsi" w:cstheme="minorHAnsi"/>
          <w:sz w:val="22"/>
          <w:szCs w:val="22"/>
        </w:rPr>
      </w:pPr>
      <w:r w:rsidRPr="0061293F">
        <w:rPr>
          <w:rFonts w:asciiTheme="minorHAnsi" w:hAnsiTheme="minorHAnsi" w:cstheme="minorHAnsi"/>
          <w:sz w:val="22"/>
          <w:szCs w:val="22"/>
        </w:rPr>
        <w:t xml:space="preserve">they should not take any action beyond that agreed in the procedures established by the setting and the </w:t>
      </w:r>
      <w:r w:rsidR="00FB34F7" w:rsidRPr="00FB34F7">
        <w:rPr>
          <w:rFonts w:asciiTheme="minorHAnsi" w:hAnsiTheme="minorHAnsi" w:cstheme="minorHAnsi"/>
          <w:sz w:val="22"/>
          <w:szCs w:val="22"/>
          <w:highlight w:val="green"/>
        </w:rPr>
        <w:t>Westmorland and Furness SCP.</w:t>
      </w:r>
    </w:p>
    <w:p w14:paraId="0D1F5FB5" w14:textId="6B18D642" w:rsidR="005B333D" w:rsidRPr="0061293F" w:rsidRDefault="005B333D" w:rsidP="00D43737">
      <w:pPr>
        <w:pStyle w:val="ListParagraph"/>
        <w:numPr>
          <w:ilvl w:val="0"/>
          <w:numId w:val="7"/>
        </w:numPr>
        <w:spacing w:after="120"/>
        <w:rPr>
          <w:rFonts w:asciiTheme="minorHAnsi" w:hAnsiTheme="minorHAnsi" w:cstheme="minorHAnsi"/>
          <w:szCs w:val="22"/>
        </w:rPr>
      </w:pPr>
      <w:r w:rsidRPr="0061293F">
        <w:rPr>
          <w:rFonts w:asciiTheme="minorHAnsi" w:hAnsiTheme="minorHAnsi" w:cstheme="minorHAnsi"/>
          <w:szCs w:val="22"/>
        </w:rPr>
        <w:t>they cannot promise a child complete confidentiality</w:t>
      </w:r>
      <w:r w:rsidR="00BC35F0" w:rsidRPr="0061293F">
        <w:rPr>
          <w:rFonts w:asciiTheme="minorHAnsi" w:hAnsiTheme="minorHAnsi" w:cstheme="minorHAnsi"/>
          <w:szCs w:val="22"/>
        </w:rPr>
        <w:t>.  In</w:t>
      </w:r>
      <w:r w:rsidRPr="0061293F">
        <w:rPr>
          <w:rFonts w:asciiTheme="minorHAnsi" w:hAnsiTheme="minorHAnsi" w:cstheme="minorHAnsi"/>
          <w:szCs w:val="22"/>
        </w:rPr>
        <w:t>stead they must explain that they may need to pass information to other professionals to help keep the child or other children safe.</w:t>
      </w:r>
    </w:p>
    <w:p w14:paraId="07A75CAD" w14:textId="793C8C35" w:rsidR="005B333D" w:rsidRPr="0061293F" w:rsidRDefault="005B333D" w:rsidP="005B333D">
      <w:pPr>
        <w:spacing w:after="120"/>
        <w:ind w:left="567"/>
        <w:rPr>
          <w:rFonts w:asciiTheme="minorHAnsi" w:hAnsiTheme="minorHAnsi" w:cstheme="minorHAnsi"/>
          <w:b/>
          <w:szCs w:val="22"/>
          <w:u w:val="single"/>
        </w:rPr>
      </w:pPr>
      <w:r w:rsidRPr="0061293F">
        <w:rPr>
          <w:rFonts w:asciiTheme="minorHAnsi" w:hAnsiTheme="minorHAnsi" w:cstheme="minorHAnsi"/>
          <w:b/>
          <w:szCs w:val="22"/>
          <w:u w:val="single"/>
        </w:rPr>
        <w:t xml:space="preserve">Listening to </w:t>
      </w:r>
      <w:r w:rsidR="004E4434" w:rsidRPr="0061293F">
        <w:rPr>
          <w:rFonts w:asciiTheme="minorHAnsi" w:hAnsiTheme="minorHAnsi" w:cstheme="minorHAnsi"/>
          <w:b/>
          <w:szCs w:val="22"/>
          <w:u w:val="single"/>
        </w:rPr>
        <w:t>c</w:t>
      </w:r>
      <w:r w:rsidRPr="0061293F">
        <w:rPr>
          <w:rFonts w:asciiTheme="minorHAnsi" w:hAnsiTheme="minorHAnsi" w:cstheme="minorHAnsi"/>
          <w:b/>
          <w:szCs w:val="22"/>
          <w:u w:val="single"/>
        </w:rPr>
        <w:t>hildren</w:t>
      </w:r>
    </w:p>
    <w:p w14:paraId="3A9B1BFC" w14:textId="77777777" w:rsidR="005B333D" w:rsidRPr="0061293F"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Experience and consultation with children show that a child will talk about their concerns and problems to people they feel they can trust and they feel comfortable with. </w:t>
      </w:r>
      <w:r w:rsidR="00B4486A" w:rsidRPr="0061293F">
        <w:rPr>
          <w:rFonts w:asciiTheme="minorHAnsi" w:hAnsiTheme="minorHAnsi" w:cstheme="minorHAnsi"/>
          <w:sz w:val="22"/>
          <w:szCs w:val="22"/>
        </w:rPr>
        <w:t xml:space="preserve"> </w:t>
      </w:r>
      <w:r w:rsidRPr="0061293F">
        <w:rPr>
          <w:rFonts w:asciiTheme="minorHAnsi" w:hAnsiTheme="minorHAnsi" w:cstheme="minorHAnsi"/>
          <w:sz w:val="22"/>
          <w:szCs w:val="22"/>
        </w:rPr>
        <w:t xml:space="preserve">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6B8D62CB" w14:textId="3A366974" w:rsidR="005B333D" w:rsidRPr="0061293F" w:rsidRDefault="00962211" w:rsidP="005B333D">
      <w:pPr>
        <w:pStyle w:val="Style"/>
        <w:spacing w:after="120"/>
        <w:ind w:left="567"/>
        <w:rPr>
          <w:rFonts w:asciiTheme="minorHAnsi" w:hAnsiTheme="minorHAnsi" w:cstheme="minorHAnsi"/>
          <w:sz w:val="22"/>
          <w:szCs w:val="22"/>
        </w:rPr>
      </w:pPr>
      <w:bookmarkStart w:id="446" w:name="_Hlk52890453"/>
      <w:r w:rsidRPr="0061293F">
        <w:rPr>
          <w:rFonts w:asciiTheme="minorHAnsi" w:hAnsiTheme="minorHAnsi" w:cstheme="minorHAnsi"/>
          <w:sz w:val="22"/>
          <w:szCs w:val="22"/>
        </w:rPr>
        <w:t xml:space="preserve">DfE statutory guidance </w:t>
      </w:r>
      <w:hyperlink r:id="rId91" w:history="1">
        <w:r w:rsidR="005B333D" w:rsidRPr="0061293F">
          <w:rPr>
            <w:rStyle w:val="Hyperlink"/>
            <w:rFonts w:asciiTheme="minorHAnsi" w:hAnsiTheme="minorHAnsi" w:cstheme="minorHAnsi"/>
            <w:sz w:val="22"/>
            <w:szCs w:val="22"/>
          </w:rPr>
          <w:t>Working Together to Safeguard Children</w:t>
        </w:r>
      </w:hyperlink>
      <w:r w:rsidR="005B333D" w:rsidRPr="0061293F">
        <w:rPr>
          <w:rFonts w:asciiTheme="minorHAnsi" w:hAnsiTheme="minorHAnsi" w:cstheme="minorHAnsi"/>
          <w:sz w:val="22"/>
          <w:szCs w:val="22"/>
        </w:rPr>
        <w:t xml:space="preserve"> describes what children have said that they need:</w:t>
      </w:r>
      <w:bookmarkEnd w:id="446"/>
    </w:p>
    <w:p w14:paraId="2A13F431" w14:textId="7777777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Vigilance</w:t>
      </w:r>
      <w:r w:rsidRPr="0061293F">
        <w:rPr>
          <w:rFonts w:asciiTheme="minorHAnsi" w:hAnsiTheme="minorHAnsi" w:cstheme="minorHAnsi"/>
          <w:sz w:val="22"/>
          <w:szCs w:val="22"/>
        </w:rPr>
        <w:t>: to have adults notice when things are troubling them</w:t>
      </w:r>
    </w:p>
    <w:p w14:paraId="5A8BCBBF" w14:textId="7777777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Understanding and action</w:t>
      </w:r>
      <w:r w:rsidRPr="0061293F">
        <w:rPr>
          <w:rFonts w:asciiTheme="minorHAnsi" w:hAnsiTheme="minorHAnsi" w:cstheme="minorHAnsi"/>
          <w:sz w:val="22"/>
          <w:szCs w:val="22"/>
        </w:rPr>
        <w:t>: to understand what is happening; to be heard and understood; and to have that understanding acted upon</w:t>
      </w:r>
    </w:p>
    <w:p w14:paraId="40145752" w14:textId="7777777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Stability</w:t>
      </w:r>
      <w:r w:rsidRPr="0061293F">
        <w:rPr>
          <w:rFonts w:asciiTheme="minorHAnsi" w:hAnsiTheme="minorHAnsi" w:cstheme="minorHAnsi"/>
          <w:sz w:val="22"/>
          <w:szCs w:val="22"/>
        </w:rPr>
        <w:t>: to be able to develop an on-going stable relationship of trust with those helping them</w:t>
      </w:r>
    </w:p>
    <w:p w14:paraId="6766C512" w14:textId="7777777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Respect</w:t>
      </w:r>
      <w:r w:rsidRPr="0061293F">
        <w:rPr>
          <w:rFonts w:asciiTheme="minorHAnsi" w:hAnsiTheme="minorHAnsi" w:cstheme="minorHAnsi"/>
          <w:sz w:val="22"/>
          <w:szCs w:val="22"/>
        </w:rPr>
        <w:t>: to be treated with the expectation that they are competent rather than not</w:t>
      </w:r>
    </w:p>
    <w:p w14:paraId="6CA32D09" w14:textId="7777777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Information and engagement</w:t>
      </w:r>
      <w:r w:rsidRPr="0061293F">
        <w:rPr>
          <w:rFonts w:asciiTheme="minorHAnsi" w:hAnsiTheme="minorHAnsi" w:cstheme="minorHAnsi"/>
          <w:sz w:val="22"/>
          <w:szCs w:val="22"/>
        </w:rPr>
        <w:t>: to be informed about and involved in procedures, decisions, concerns and plans</w:t>
      </w:r>
    </w:p>
    <w:p w14:paraId="4B03A8E1" w14:textId="7777777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Explanation</w:t>
      </w:r>
      <w:r w:rsidRPr="0061293F">
        <w:rPr>
          <w:rFonts w:asciiTheme="minorHAnsi" w:hAnsiTheme="minorHAnsi" w:cstheme="minorHAnsi"/>
          <w:sz w:val="22"/>
          <w:szCs w:val="22"/>
        </w:rPr>
        <w:t>: to be informed of the outcome of assessments and decisions and reasons when their views have not met with a positive response</w:t>
      </w:r>
    </w:p>
    <w:p w14:paraId="6672AE41" w14:textId="77777777"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Support</w:t>
      </w:r>
      <w:r w:rsidRPr="0061293F">
        <w:rPr>
          <w:rFonts w:asciiTheme="minorHAnsi" w:hAnsiTheme="minorHAnsi" w:cstheme="minorHAnsi"/>
          <w:sz w:val="22"/>
          <w:szCs w:val="22"/>
        </w:rPr>
        <w:t>: to be provided with support in their own right as well as a member of their family</w:t>
      </w:r>
    </w:p>
    <w:p w14:paraId="5893F0BE" w14:textId="77777777" w:rsidR="005B333D" w:rsidRPr="0061293F" w:rsidRDefault="005B333D" w:rsidP="004541C8">
      <w:pPr>
        <w:pStyle w:val="Style"/>
        <w:numPr>
          <w:ilvl w:val="0"/>
          <w:numId w:val="32"/>
        </w:numPr>
        <w:rPr>
          <w:rFonts w:asciiTheme="minorHAnsi" w:hAnsiTheme="minorHAnsi" w:cstheme="minorHAnsi"/>
          <w:sz w:val="22"/>
          <w:szCs w:val="22"/>
        </w:rPr>
      </w:pPr>
      <w:bookmarkStart w:id="447" w:name="_Hlk27137632"/>
      <w:bookmarkStart w:id="448" w:name="_Hlk524516759"/>
      <w:r w:rsidRPr="0061293F">
        <w:rPr>
          <w:rFonts w:asciiTheme="minorHAnsi" w:hAnsiTheme="minorHAnsi" w:cstheme="minorHAnsi"/>
          <w:b/>
          <w:sz w:val="22"/>
          <w:szCs w:val="22"/>
        </w:rPr>
        <w:t>Advocacy</w:t>
      </w:r>
      <w:r w:rsidRPr="0061293F">
        <w:rPr>
          <w:rFonts w:asciiTheme="minorHAnsi" w:hAnsiTheme="minorHAnsi" w:cstheme="minorHAnsi"/>
          <w:sz w:val="22"/>
          <w:szCs w:val="22"/>
        </w:rPr>
        <w:t>: to be provided with advocacy to assist them in putting forward their views</w:t>
      </w:r>
    </w:p>
    <w:p w14:paraId="3E878FE7" w14:textId="3E5F51C6" w:rsidR="00E11114" w:rsidRPr="0061293F" w:rsidRDefault="00E11114" w:rsidP="004541C8">
      <w:pPr>
        <w:pStyle w:val="Style"/>
        <w:numPr>
          <w:ilvl w:val="0"/>
          <w:numId w:val="32"/>
        </w:numPr>
        <w:spacing w:after="120"/>
        <w:rPr>
          <w:rFonts w:asciiTheme="minorHAnsi" w:hAnsiTheme="minorHAnsi" w:cstheme="minorHAnsi"/>
          <w:sz w:val="22"/>
          <w:szCs w:val="22"/>
        </w:rPr>
      </w:pPr>
      <w:bookmarkStart w:id="449" w:name="_Hlk524009310"/>
      <w:r w:rsidRPr="0061293F">
        <w:rPr>
          <w:rFonts w:asciiTheme="minorHAnsi" w:hAnsiTheme="minorHAnsi" w:cstheme="minorHAnsi"/>
          <w:b/>
          <w:sz w:val="22"/>
          <w:szCs w:val="22"/>
        </w:rPr>
        <w:t>Protection</w:t>
      </w:r>
      <w:r w:rsidRPr="0061293F">
        <w:rPr>
          <w:rFonts w:asciiTheme="minorHAnsi" w:hAnsiTheme="minorHAnsi" w:cstheme="minorHAnsi"/>
          <w:sz w:val="22"/>
          <w:szCs w:val="22"/>
        </w:rPr>
        <w:t>: to be protected against all forms of abuse</w:t>
      </w:r>
      <w:r w:rsidR="001C7494">
        <w:rPr>
          <w:rFonts w:asciiTheme="minorHAnsi" w:hAnsiTheme="minorHAnsi" w:cstheme="minorHAnsi"/>
          <w:sz w:val="22"/>
          <w:szCs w:val="22"/>
        </w:rPr>
        <w:t>, exploitation</w:t>
      </w:r>
      <w:r w:rsidRPr="0061293F">
        <w:rPr>
          <w:rFonts w:asciiTheme="minorHAnsi" w:hAnsiTheme="minorHAnsi" w:cstheme="minorHAnsi"/>
          <w:sz w:val="22"/>
          <w:szCs w:val="22"/>
        </w:rPr>
        <w:t xml:space="preserve"> and discrimination and the right to special protection and help if a refugee</w:t>
      </w:r>
      <w:bookmarkEnd w:id="447"/>
      <w:bookmarkEnd w:id="449"/>
    </w:p>
    <w:p w14:paraId="3256BD83" w14:textId="44B116DE" w:rsidR="001C7494" w:rsidRPr="0061293F" w:rsidRDefault="005B333D" w:rsidP="001C7494">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Children want to be respected, their views to be heard, to have stable relationships with professionals built on trust and to have consistent support provided for their individual needs.  School will seek to demonstrate to children that it provides them with a safe environment where it is okay to talk.</w:t>
      </w:r>
      <w:r w:rsidR="001C7494" w:rsidRPr="001C7494">
        <w:rPr>
          <w:rFonts w:asciiTheme="minorHAnsi" w:hAnsiTheme="minorHAnsi" w:cstheme="minorHAnsi"/>
          <w:sz w:val="22"/>
          <w:szCs w:val="22"/>
          <w:highlight w:val="green"/>
        </w:rPr>
        <w:t xml:space="preserve"> </w:t>
      </w:r>
      <w:r w:rsidR="001C7494" w:rsidRPr="001C7494">
        <w:rPr>
          <w:rFonts w:asciiTheme="minorHAnsi" w:hAnsiTheme="minorHAnsi" w:cstheme="minorHAnsi"/>
          <w:sz w:val="22"/>
          <w:szCs w:val="22"/>
        </w:rPr>
        <w:t xml:space="preserve">Further information is </w:t>
      </w:r>
      <w:r w:rsidR="001C7494" w:rsidRPr="001C7494">
        <w:rPr>
          <w:rFonts w:asciiTheme="minorHAnsi" w:hAnsiTheme="minorHAnsi" w:cstheme="minorHAnsi"/>
          <w:sz w:val="22"/>
          <w:szCs w:val="22"/>
        </w:rPr>
        <w:lastRenderedPageBreak/>
        <w:t>available in the DfE statutory guidance ‘</w:t>
      </w:r>
      <w:hyperlink r:id="rId92" w:history="1">
        <w:r w:rsidR="001C7494" w:rsidRPr="001C7494">
          <w:rPr>
            <w:rStyle w:val="Hyperlink"/>
            <w:rFonts w:asciiTheme="minorHAnsi" w:hAnsiTheme="minorHAnsi" w:cstheme="minorHAnsi"/>
            <w:sz w:val="22"/>
            <w:szCs w:val="22"/>
          </w:rPr>
          <w:t>Listening to and involving children and young people</w:t>
        </w:r>
      </w:hyperlink>
      <w:r w:rsidR="001C7494" w:rsidRPr="001C7494">
        <w:rPr>
          <w:rFonts w:asciiTheme="minorHAnsi" w:hAnsiTheme="minorHAnsi" w:cstheme="minorHAnsi"/>
          <w:sz w:val="22"/>
          <w:szCs w:val="22"/>
        </w:rPr>
        <w:t>’</w:t>
      </w:r>
    </w:p>
    <w:p w14:paraId="71A85374" w14:textId="77777777" w:rsidR="005B333D" w:rsidRPr="0061293F" w:rsidRDefault="00E40B6B" w:rsidP="005B333D">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 xml:space="preserve">  </w:t>
      </w:r>
    </w:p>
    <w:p w14:paraId="61966E5E" w14:textId="5FA308B6" w:rsidR="005B333D" w:rsidRPr="0061293F"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Any member of staff or volunteer who is approached by a child wanting to talk will listen positively and reassure the child.  </w:t>
      </w:r>
      <w:bookmarkStart w:id="450" w:name="_Hlk524103408"/>
      <w:bookmarkStart w:id="451" w:name="_Hlk524009353"/>
      <w:bookmarkStart w:id="452" w:name="_Hlk27137664"/>
      <w:r w:rsidR="00E40B6B" w:rsidRPr="0061293F">
        <w:rPr>
          <w:rFonts w:asciiTheme="minorHAnsi" w:hAnsiTheme="minorHAnsi" w:cstheme="minorHAnsi"/>
          <w:sz w:val="22"/>
          <w:szCs w:val="22"/>
        </w:rPr>
        <w:t>School staff will work with the child and their families collaboratively when deciding how to support the child’s needs.  Special provision will be put in place to support dialogue with children who have communication difficulties, unaccompanied children, refugees and those children who are victims of modern slavery and/or trafficking</w:t>
      </w:r>
      <w:bookmarkEnd w:id="450"/>
      <w:bookmarkEnd w:id="451"/>
      <w:r w:rsidR="00E40B6B" w:rsidRPr="0061293F">
        <w:rPr>
          <w:rFonts w:asciiTheme="minorHAnsi" w:hAnsiTheme="minorHAnsi" w:cstheme="minorHAnsi"/>
          <w:sz w:val="22"/>
          <w:szCs w:val="22"/>
        </w:rPr>
        <w:t xml:space="preserve"> </w:t>
      </w:r>
      <w:r w:rsidR="001C7494" w:rsidRPr="001C7494">
        <w:rPr>
          <w:rFonts w:asciiTheme="minorHAnsi" w:hAnsiTheme="minorHAnsi" w:cstheme="minorHAnsi"/>
          <w:sz w:val="22"/>
          <w:szCs w:val="22"/>
        </w:rPr>
        <w:t xml:space="preserve">and those who do not speak English or for whom English is not their first language.  </w:t>
      </w:r>
      <w:r w:rsidR="00E40B6B" w:rsidRPr="001C7494">
        <w:rPr>
          <w:rFonts w:asciiTheme="minorHAnsi" w:hAnsiTheme="minorHAnsi" w:cstheme="minorHAnsi"/>
          <w:sz w:val="22"/>
          <w:szCs w:val="22"/>
        </w:rPr>
        <w:t xml:space="preserve">Staff </w:t>
      </w:r>
      <w:r w:rsidRPr="001C7494">
        <w:rPr>
          <w:rFonts w:asciiTheme="minorHAnsi" w:hAnsiTheme="minorHAnsi" w:cstheme="minorHAnsi"/>
          <w:sz w:val="22"/>
          <w:szCs w:val="22"/>
        </w:rPr>
        <w:t>will record the discu</w:t>
      </w:r>
      <w:r w:rsidRPr="0061293F">
        <w:rPr>
          <w:rFonts w:asciiTheme="minorHAnsi" w:hAnsiTheme="minorHAnsi" w:cstheme="minorHAnsi"/>
          <w:sz w:val="22"/>
          <w:szCs w:val="22"/>
        </w:rPr>
        <w:t>ssion with the pupil as soon as possible and take action in accordance with the school's child protection procedures.</w:t>
      </w:r>
      <w:bookmarkEnd w:id="448"/>
      <w:bookmarkEnd w:id="452"/>
    </w:p>
    <w:p w14:paraId="6314F545" w14:textId="64BB89A4" w:rsidR="005B333D" w:rsidRPr="0061293F" w:rsidRDefault="005B333D" w:rsidP="005B333D">
      <w:pPr>
        <w:pStyle w:val="NumberedParagraphs"/>
        <w:numPr>
          <w:ilvl w:val="0"/>
          <w:numId w:val="0"/>
        </w:numPr>
        <w:spacing w:before="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If a child chooses to </w:t>
      </w:r>
      <w:r w:rsidRPr="00FD70BA">
        <w:rPr>
          <w:rFonts w:asciiTheme="minorHAnsi" w:hAnsiTheme="minorHAnsi" w:cstheme="minorHAnsi"/>
          <w:sz w:val="22"/>
          <w:szCs w:val="22"/>
        </w:rPr>
        <w:t>disclose</w:t>
      </w:r>
      <w:r w:rsidR="001E4AAC" w:rsidRPr="00FD70BA">
        <w:rPr>
          <w:rFonts w:asciiTheme="minorHAnsi" w:hAnsiTheme="minorHAnsi" w:cstheme="minorHAnsi"/>
          <w:sz w:val="22"/>
          <w:szCs w:val="22"/>
        </w:rPr>
        <w:t>/report</w:t>
      </w:r>
      <w:r w:rsidRPr="0061293F">
        <w:rPr>
          <w:rFonts w:asciiTheme="minorHAnsi" w:hAnsiTheme="minorHAnsi" w:cstheme="minorHAnsi"/>
          <w:sz w:val="22"/>
          <w:szCs w:val="22"/>
        </w:rPr>
        <w:t xml:space="preserve">, the member of staff or other adult in the school </w:t>
      </w:r>
      <w:r w:rsidRPr="0061293F">
        <w:rPr>
          <w:rFonts w:asciiTheme="minorHAnsi" w:hAnsiTheme="minorHAnsi" w:cstheme="minorHAnsi"/>
          <w:b/>
          <w:sz w:val="22"/>
          <w:szCs w:val="22"/>
        </w:rPr>
        <w:t>WILL</w:t>
      </w:r>
      <w:r w:rsidRPr="0061293F">
        <w:rPr>
          <w:rFonts w:asciiTheme="minorHAnsi" w:hAnsiTheme="minorHAnsi" w:cstheme="minorHAnsi"/>
          <w:sz w:val="22"/>
          <w:szCs w:val="22"/>
        </w:rPr>
        <w:t>:</w:t>
      </w:r>
    </w:p>
    <w:p w14:paraId="36125233"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be accessible and receptive;</w:t>
      </w:r>
    </w:p>
    <w:p w14:paraId="77E84B3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listen carefully and uncritically at the child’s pace;</w:t>
      </w:r>
    </w:p>
    <w:p w14:paraId="259A4AE8"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what is said seriously;</w:t>
      </w:r>
    </w:p>
    <w:p w14:paraId="2B387C8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reassure the child that they are right to tell;</w:t>
      </w:r>
    </w:p>
    <w:p w14:paraId="310DFD24"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tell the child that this information must be passed on;</w:t>
      </w:r>
    </w:p>
    <w:p w14:paraId="00B52D77" w14:textId="77777777" w:rsidR="005B333D" w:rsidRPr="0061293F" w:rsidRDefault="005B333D" w:rsidP="00D43737">
      <w:pPr>
        <w:pStyle w:val="NumberedParagraphs"/>
        <w:numPr>
          <w:ilvl w:val="0"/>
          <w:numId w:val="8"/>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make a careful record of what was said.</w:t>
      </w:r>
    </w:p>
    <w:p w14:paraId="419DEA79" w14:textId="77777777" w:rsidR="005B333D" w:rsidRPr="0061293F" w:rsidRDefault="005B333D" w:rsidP="005B333D">
      <w:pPr>
        <w:pStyle w:val="NumberedParagraphs"/>
        <w:numPr>
          <w:ilvl w:val="0"/>
          <w:numId w:val="0"/>
        </w:numPr>
        <w:spacing w:before="12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Staff or other adults will </w:t>
      </w:r>
      <w:r w:rsidRPr="0061293F">
        <w:rPr>
          <w:rFonts w:asciiTheme="minorHAnsi" w:hAnsiTheme="minorHAnsi" w:cstheme="minorHAnsi"/>
          <w:b/>
          <w:sz w:val="22"/>
          <w:szCs w:val="22"/>
        </w:rPr>
        <w:t>NEVER</w:t>
      </w:r>
      <w:r w:rsidRPr="0061293F">
        <w:rPr>
          <w:rFonts w:asciiTheme="minorHAnsi" w:hAnsiTheme="minorHAnsi" w:cstheme="minorHAnsi"/>
          <w:sz w:val="22"/>
          <w:szCs w:val="22"/>
        </w:rPr>
        <w:t>:</w:t>
      </w:r>
    </w:p>
    <w:p w14:paraId="6238FF4B"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photographs or examine an injury;</w:t>
      </w:r>
    </w:p>
    <w:p w14:paraId="3FA6D5A9"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investigate or probe aiming to prove or disprove possible abuse – never ask leading questions;</w:t>
      </w:r>
    </w:p>
    <w:p w14:paraId="7E5F8012"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make promises to children about confidentiality or keeping ‘secrets’;</w:t>
      </w:r>
    </w:p>
    <w:p w14:paraId="30C11DEA"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assume that someone else will take the necessary action;</w:t>
      </w:r>
    </w:p>
    <w:p w14:paraId="7BA558B8"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jump to conclusions or react with shock, anger or horror;</w:t>
      </w:r>
    </w:p>
    <w:p w14:paraId="11498C53"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speculate or accuse anybody;</w:t>
      </w:r>
    </w:p>
    <w:p w14:paraId="4D98FAD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confront another person (adult or child) allegedly involved;</w:t>
      </w:r>
    </w:p>
    <w:p w14:paraId="00DB9D71"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offer opinions about what is being said or about the person/s allegedly involved;</w:t>
      </w:r>
    </w:p>
    <w:p w14:paraId="0433A649"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forget to record what has been said;</w:t>
      </w:r>
    </w:p>
    <w:p w14:paraId="4C7EF4C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fail to pass the information on to the correct person;</w:t>
      </w:r>
    </w:p>
    <w:p w14:paraId="3D80FC05" w14:textId="249C51AE" w:rsidR="005B333D" w:rsidRPr="0061293F" w:rsidRDefault="005B333D" w:rsidP="00D43737">
      <w:pPr>
        <w:pStyle w:val="NumberedParagraphs"/>
        <w:numPr>
          <w:ilvl w:val="0"/>
          <w:numId w:val="9"/>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 xml:space="preserve">ask a child to sign a written copy of the </w:t>
      </w:r>
      <w:r w:rsidR="00252A05" w:rsidRPr="00FD70BA">
        <w:rPr>
          <w:rFonts w:asciiTheme="minorHAnsi" w:hAnsiTheme="minorHAnsi" w:cstheme="minorHAnsi"/>
          <w:sz w:val="22"/>
          <w:szCs w:val="22"/>
        </w:rPr>
        <w:t>report</w:t>
      </w:r>
      <w:r w:rsidRPr="00FD70BA">
        <w:rPr>
          <w:rFonts w:asciiTheme="minorHAnsi" w:hAnsiTheme="minorHAnsi" w:cstheme="minorHAnsi"/>
          <w:sz w:val="22"/>
          <w:szCs w:val="22"/>
        </w:rPr>
        <w:t>.</w:t>
      </w:r>
    </w:p>
    <w:p w14:paraId="18512D3A" w14:textId="709194D2" w:rsidR="005B333D" w:rsidRPr="0061293F" w:rsidRDefault="005B333D" w:rsidP="005B333D">
      <w:pPr>
        <w:autoSpaceDE w:val="0"/>
        <w:autoSpaceDN w:val="0"/>
        <w:adjustRightInd w:val="0"/>
        <w:ind w:left="567"/>
        <w:rPr>
          <w:rFonts w:asciiTheme="minorHAnsi" w:eastAsiaTheme="minorHAnsi" w:hAnsiTheme="minorHAnsi" w:cs="Arial"/>
          <w:color w:val="000000"/>
          <w:szCs w:val="22"/>
        </w:rPr>
      </w:pPr>
      <w:r w:rsidRPr="0061293F">
        <w:rPr>
          <w:rFonts w:asciiTheme="minorHAnsi" w:hAnsiTheme="minorHAnsi" w:cstheme="minorHAnsi"/>
          <w:b/>
          <w:szCs w:val="22"/>
        </w:rPr>
        <w:t xml:space="preserve">Vulnerable </w:t>
      </w:r>
      <w:r w:rsidR="004064D8" w:rsidRPr="0061293F">
        <w:rPr>
          <w:rFonts w:asciiTheme="minorHAnsi" w:hAnsiTheme="minorHAnsi" w:cstheme="minorHAnsi"/>
          <w:b/>
          <w:szCs w:val="22"/>
        </w:rPr>
        <w:t>g</w:t>
      </w:r>
      <w:r w:rsidRPr="0061293F">
        <w:rPr>
          <w:rFonts w:asciiTheme="minorHAnsi" w:hAnsiTheme="minorHAnsi" w:cstheme="minorHAnsi"/>
          <w:b/>
          <w:szCs w:val="22"/>
        </w:rPr>
        <w:t xml:space="preserve">roups:  </w:t>
      </w:r>
      <w:r w:rsidRPr="0061293F">
        <w:rPr>
          <w:rFonts w:asciiTheme="minorHAnsi" w:hAnsiTheme="minorHAnsi" w:cstheme="minorHAnsi"/>
          <w:szCs w:val="22"/>
        </w:rPr>
        <w:t>For children with communication/language difficulties or who use alternative/</w:t>
      </w:r>
      <w:r w:rsidR="002418F2" w:rsidRPr="0061293F">
        <w:rPr>
          <w:rFonts w:asciiTheme="minorHAnsi" w:hAnsiTheme="minorHAnsi" w:cstheme="minorHAnsi"/>
          <w:szCs w:val="22"/>
        </w:rPr>
        <w:t xml:space="preserve"> </w:t>
      </w:r>
      <w:r w:rsidRPr="0061293F">
        <w:rPr>
          <w:rFonts w:asciiTheme="minorHAnsi" w:hAnsiTheme="minorHAnsi" w:cstheme="minorHAnsi"/>
          <w:szCs w:val="22"/>
        </w:rPr>
        <w:t>augmented communication systems, staff and other adults may need to take extra care to ensure that signs of abuse and neglect are identified and interpreted correctly, but concerns should be reported in exactly the same manner as for other children.  In some cases, it may be appropriate to seek the services of a professional interpreter.</w:t>
      </w:r>
    </w:p>
    <w:p w14:paraId="7D40C2A3" w14:textId="629453A2" w:rsidR="001D6459" w:rsidRPr="0061293F" w:rsidRDefault="001F7881" w:rsidP="00616AFB">
      <w:pPr>
        <w:pStyle w:val="Heading2"/>
      </w:pPr>
      <w:bookmarkStart w:id="453" w:name="_Toc318135337"/>
      <w:bookmarkStart w:id="454" w:name="_Toc384371790"/>
      <w:bookmarkStart w:id="455" w:name="_Toc426124634"/>
      <w:bookmarkStart w:id="456" w:name="_Toc426444138"/>
      <w:bookmarkStart w:id="457" w:name="_Toc440032805"/>
      <w:bookmarkStart w:id="458" w:name="_Toc443666342"/>
      <w:bookmarkStart w:id="459" w:name="_Toc443666594"/>
      <w:bookmarkStart w:id="460" w:name="_Toc112937717"/>
      <w:r w:rsidRPr="0061293F">
        <w:t xml:space="preserve">Induction and </w:t>
      </w:r>
      <w:r w:rsidR="004E4434" w:rsidRPr="0061293F">
        <w:t>t</w:t>
      </w:r>
      <w:r w:rsidRPr="0061293F">
        <w:t>raining</w:t>
      </w:r>
      <w:bookmarkEnd w:id="453"/>
      <w:bookmarkEnd w:id="454"/>
      <w:bookmarkEnd w:id="455"/>
      <w:bookmarkEnd w:id="456"/>
      <w:bookmarkEnd w:id="457"/>
      <w:bookmarkEnd w:id="458"/>
      <w:bookmarkEnd w:id="459"/>
      <w:bookmarkEnd w:id="460"/>
    </w:p>
    <w:p w14:paraId="79E60E91" w14:textId="77777777" w:rsidR="003A2EF7" w:rsidRDefault="000E374A" w:rsidP="00006705">
      <w:pPr>
        <w:autoSpaceDE w:val="0"/>
        <w:autoSpaceDN w:val="0"/>
        <w:adjustRightInd w:val="0"/>
        <w:spacing w:after="120"/>
        <w:ind w:left="567"/>
        <w:rPr>
          <w:rFonts w:asciiTheme="minorHAnsi" w:eastAsiaTheme="minorHAnsi" w:hAnsiTheme="minorHAnsi" w:cstheme="minorHAnsi"/>
        </w:rPr>
      </w:pPr>
      <w:bookmarkStart w:id="461" w:name="_Hlk525121641"/>
      <w:r w:rsidRPr="0061293F">
        <w:rPr>
          <w:rFonts w:asciiTheme="minorHAnsi" w:hAnsiTheme="minorHAnsi" w:cstheme="minorHAnsi"/>
          <w:szCs w:val="22"/>
          <w:lang w:eastAsia="en-GB"/>
        </w:rPr>
        <w:t xml:space="preserve">All school-based staff </w:t>
      </w:r>
      <w:r w:rsidR="007B5759" w:rsidRPr="0061293F">
        <w:rPr>
          <w:rFonts w:asciiTheme="minorHAnsi" w:hAnsiTheme="minorHAnsi" w:cstheme="minorHAnsi"/>
          <w:szCs w:val="22"/>
          <w:lang w:eastAsia="en-GB"/>
        </w:rPr>
        <w:t>including the Head teacher</w:t>
      </w:r>
      <w:r w:rsidR="002B5EE2" w:rsidRPr="0061293F">
        <w:rPr>
          <w:rFonts w:asciiTheme="minorHAnsi" w:hAnsiTheme="minorHAnsi" w:cstheme="minorHAnsi"/>
          <w:szCs w:val="22"/>
          <w:lang w:eastAsia="en-GB"/>
        </w:rPr>
        <w:t xml:space="preserve"> (where he/she is </w:t>
      </w:r>
      <w:r w:rsidR="002B5EE2" w:rsidRPr="00FD70BA">
        <w:rPr>
          <w:rFonts w:asciiTheme="minorHAnsi" w:hAnsiTheme="minorHAnsi" w:cstheme="minorHAnsi"/>
          <w:szCs w:val="22"/>
          <w:lang w:eastAsia="en-GB"/>
        </w:rPr>
        <w:t xml:space="preserve">not the </w:t>
      </w:r>
      <w:r w:rsidR="005B53B1" w:rsidRPr="00FD70BA">
        <w:rPr>
          <w:rFonts w:asciiTheme="minorHAnsi" w:hAnsiTheme="minorHAnsi" w:cstheme="minorHAnsi"/>
          <w:szCs w:val="22"/>
          <w:lang w:eastAsia="en-GB"/>
        </w:rPr>
        <w:t>DSL</w:t>
      </w:r>
      <w:r w:rsidR="002B5EE2" w:rsidRPr="00FD70BA">
        <w:rPr>
          <w:rFonts w:asciiTheme="minorHAnsi" w:hAnsiTheme="minorHAnsi" w:cstheme="minorHAnsi"/>
          <w:szCs w:val="22"/>
          <w:lang w:eastAsia="en-GB"/>
        </w:rPr>
        <w:t>)</w:t>
      </w:r>
      <w:r w:rsidR="007B5759" w:rsidRPr="00FD70BA">
        <w:rPr>
          <w:rFonts w:asciiTheme="minorHAnsi" w:hAnsiTheme="minorHAnsi" w:cstheme="minorHAnsi"/>
          <w:szCs w:val="22"/>
          <w:lang w:eastAsia="en-GB"/>
        </w:rPr>
        <w:t xml:space="preserve"> </w:t>
      </w:r>
      <w:r w:rsidR="005B53B1" w:rsidRPr="00FD70BA">
        <w:rPr>
          <w:rFonts w:asciiTheme="minorHAnsi" w:hAnsiTheme="minorHAnsi" w:cstheme="minorHAnsi"/>
          <w:szCs w:val="22"/>
          <w:lang w:eastAsia="en-GB"/>
        </w:rPr>
        <w:t>are</w:t>
      </w:r>
      <w:r w:rsidRPr="00FD70BA">
        <w:rPr>
          <w:rFonts w:asciiTheme="minorHAnsi" w:hAnsiTheme="minorHAnsi" w:cstheme="minorHAnsi"/>
          <w:szCs w:val="22"/>
          <w:lang w:eastAsia="en-GB"/>
        </w:rPr>
        <w:t xml:space="preserve"> required to undertake an appropriate level of </w:t>
      </w:r>
      <w:r w:rsidR="00B21240" w:rsidRPr="00FD70BA">
        <w:rPr>
          <w:rFonts w:asciiTheme="minorHAnsi" w:hAnsiTheme="minorHAnsi" w:cstheme="minorHAnsi"/>
          <w:szCs w:val="22"/>
          <w:lang w:eastAsia="en-GB"/>
        </w:rPr>
        <w:t xml:space="preserve">safeguarding and child protection training </w:t>
      </w:r>
      <w:r w:rsidR="008E383B" w:rsidRPr="00FD70BA">
        <w:rPr>
          <w:rFonts w:asciiTheme="minorHAnsi" w:hAnsiTheme="minorHAnsi" w:cstheme="minorHAnsi"/>
          <w:szCs w:val="22"/>
          <w:lang w:eastAsia="en-GB"/>
        </w:rPr>
        <w:t xml:space="preserve">(including </w:t>
      </w:r>
      <w:r w:rsidR="00AA0455" w:rsidRPr="00FD70BA">
        <w:rPr>
          <w:rFonts w:asciiTheme="minorHAnsi" w:hAnsiTheme="minorHAnsi" w:cstheme="minorHAnsi"/>
          <w:szCs w:val="22"/>
          <w:lang w:eastAsia="en-GB"/>
        </w:rPr>
        <w:t xml:space="preserve">in relation to </w:t>
      </w:r>
      <w:r w:rsidR="008E383B" w:rsidRPr="00FD70BA">
        <w:rPr>
          <w:rFonts w:asciiTheme="minorHAnsi" w:hAnsiTheme="minorHAnsi" w:cstheme="minorHAnsi"/>
          <w:szCs w:val="22"/>
          <w:lang w:eastAsia="en-GB"/>
        </w:rPr>
        <w:t xml:space="preserve">online safety) </w:t>
      </w:r>
      <w:r w:rsidR="00B21240" w:rsidRPr="00FD70BA">
        <w:rPr>
          <w:rFonts w:asciiTheme="minorHAnsi" w:hAnsiTheme="minorHAnsi" w:cstheme="minorHAnsi"/>
          <w:szCs w:val="22"/>
          <w:lang w:eastAsia="en-GB"/>
        </w:rPr>
        <w:t xml:space="preserve">at induction.  </w:t>
      </w:r>
      <w:r w:rsidR="001C7494" w:rsidRPr="001C7494">
        <w:rPr>
          <w:rFonts w:asciiTheme="minorHAnsi" w:hAnsiTheme="minorHAnsi" w:cstheme="minorHAnsi"/>
          <w:szCs w:val="22"/>
          <w:lang w:eastAsia="en-GB"/>
        </w:rPr>
        <w:t xml:space="preserve">This will include training in online safety which, amongst other things, will include an understanding of the expectations, applicable roles and responsibilities in relation to filtering and monitoring (see school Online Safety Policy and procedures for more information).  </w:t>
      </w:r>
      <w:r w:rsidR="00B21240" w:rsidRPr="001C7494">
        <w:rPr>
          <w:rFonts w:asciiTheme="minorHAnsi" w:hAnsiTheme="minorHAnsi" w:cstheme="minorHAnsi"/>
          <w:szCs w:val="22"/>
          <w:lang w:eastAsia="en-GB"/>
        </w:rPr>
        <w:t xml:space="preserve">This training </w:t>
      </w:r>
      <w:r w:rsidR="001C7494" w:rsidRPr="001C7494">
        <w:rPr>
          <w:rFonts w:asciiTheme="minorHAnsi" w:hAnsiTheme="minorHAnsi" w:cstheme="minorHAnsi"/>
          <w:szCs w:val="22"/>
          <w:lang w:eastAsia="en-GB"/>
        </w:rPr>
        <w:t xml:space="preserve">which will be in line with advice from the safeguarding partners, </w:t>
      </w:r>
      <w:r w:rsidR="00B21240" w:rsidRPr="001C7494">
        <w:rPr>
          <w:rFonts w:asciiTheme="minorHAnsi" w:hAnsiTheme="minorHAnsi" w:cstheme="minorHAnsi"/>
          <w:szCs w:val="22"/>
          <w:lang w:eastAsia="en-GB"/>
        </w:rPr>
        <w:t xml:space="preserve">will be updated regularly.  </w:t>
      </w:r>
      <w:r w:rsidR="00813028" w:rsidRPr="001C7494">
        <w:rPr>
          <w:rFonts w:asciiTheme="minorHAnsi" w:eastAsiaTheme="minorHAnsi" w:hAnsiTheme="minorHAnsi" w:cstheme="minorHAnsi"/>
        </w:rPr>
        <w:t>We will tra</w:t>
      </w:r>
      <w:r w:rsidR="007B5759" w:rsidRPr="001C7494">
        <w:rPr>
          <w:rFonts w:asciiTheme="minorHAnsi" w:eastAsiaTheme="minorHAnsi" w:hAnsiTheme="minorHAnsi" w:cstheme="minorHAnsi"/>
        </w:rPr>
        <w:t xml:space="preserve">in all staff </w:t>
      </w:r>
      <w:r w:rsidR="00E44B44" w:rsidRPr="001C7494">
        <w:rPr>
          <w:rFonts w:asciiTheme="minorHAnsi" w:eastAsiaTheme="minorHAnsi" w:hAnsiTheme="minorHAnsi" w:cstheme="minorHAnsi"/>
        </w:rPr>
        <w:t>and volunteers</w:t>
      </w:r>
      <w:r w:rsidR="00E44B44" w:rsidRPr="00FD70BA">
        <w:rPr>
          <w:rFonts w:asciiTheme="minorHAnsi" w:eastAsiaTheme="minorHAnsi" w:hAnsiTheme="minorHAnsi" w:cstheme="minorHAnsi"/>
        </w:rPr>
        <w:t xml:space="preserve"> (where appropriate) </w:t>
      </w:r>
      <w:r w:rsidR="007B5759" w:rsidRPr="00FD70BA">
        <w:rPr>
          <w:rFonts w:asciiTheme="minorHAnsi" w:eastAsiaTheme="minorHAnsi" w:hAnsiTheme="minorHAnsi" w:cstheme="minorHAnsi"/>
        </w:rPr>
        <w:t>to understand the O</w:t>
      </w:r>
      <w:r w:rsidR="00813028" w:rsidRPr="00FD70BA">
        <w:rPr>
          <w:rFonts w:asciiTheme="minorHAnsi" w:eastAsiaTheme="minorHAnsi" w:hAnsiTheme="minorHAnsi" w:cstheme="minorHAnsi"/>
        </w:rPr>
        <w:t xml:space="preserve">verarching Safeguarding Statement and this Child Protection Policy and procedures and ensure that all </w:t>
      </w:r>
      <w:r w:rsidR="00E44B44" w:rsidRPr="00FD70BA">
        <w:rPr>
          <w:rFonts w:asciiTheme="minorHAnsi" w:eastAsiaTheme="minorHAnsi" w:hAnsiTheme="minorHAnsi" w:cstheme="minorHAnsi"/>
        </w:rPr>
        <w:t>adults</w:t>
      </w:r>
      <w:r w:rsidR="00813028" w:rsidRPr="00FD70BA">
        <w:rPr>
          <w:rFonts w:asciiTheme="minorHAnsi" w:eastAsiaTheme="minorHAnsi" w:hAnsiTheme="minorHAnsi" w:cstheme="minorHAnsi"/>
        </w:rPr>
        <w:t xml:space="preserve"> have up to date knowledge of safeguarding issues.</w:t>
      </w:r>
    </w:p>
    <w:p w14:paraId="02389B8F" w14:textId="20D5D1FC" w:rsidR="003A2EF7" w:rsidRDefault="003A2EF7" w:rsidP="00006705">
      <w:pPr>
        <w:autoSpaceDE w:val="0"/>
        <w:autoSpaceDN w:val="0"/>
        <w:adjustRightInd w:val="0"/>
        <w:spacing w:after="120"/>
        <w:ind w:left="567"/>
        <w:rPr>
          <w:rFonts w:asciiTheme="minorHAnsi" w:eastAsiaTheme="minorHAnsi" w:hAnsiTheme="minorHAnsi" w:cstheme="minorHAnsi"/>
        </w:rPr>
      </w:pPr>
      <w:r w:rsidRPr="003A2EF7">
        <w:rPr>
          <w:rFonts w:asciiTheme="minorHAnsi" w:eastAsiaTheme="minorHAnsi" w:hAnsiTheme="minorHAnsi"/>
          <w:szCs w:val="22"/>
          <w:highlight w:val="green"/>
        </w:rPr>
        <w:t xml:space="preserve">All practitioners in our EYFS provision are trained on induction in line with the criteria set out in Annex C of the </w:t>
      </w:r>
      <w:hyperlink r:id="rId93" w:history="1">
        <w:r w:rsidRPr="003A2EF7">
          <w:rPr>
            <w:rStyle w:val="Hyperlink"/>
            <w:rFonts w:asciiTheme="minorHAnsi" w:eastAsiaTheme="minorHAnsi" w:hAnsiTheme="minorHAnsi"/>
            <w:szCs w:val="22"/>
            <w:highlight w:val="green"/>
          </w:rPr>
          <w:t>EYFS statutory framework for group and school based providers</w:t>
        </w:r>
      </w:hyperlink>
      <w:r w:rsidRPr="003A2EF7">
        <w:rPr>
          <w:rFonts w:asciiTheme="minorHAnsi" w:eastAsiaTheme="minorHAnsi" w:hAnsiTheme="minorHAnsi"/>
          <w:szCs w:val="22"/>
          <w:highlight w:val="green"/>
        </w:rPr>
        <w:t xml:space="preserve">.  Training must be renewed </w:t>
      </w:r>
      <w:r w:rsidRPr="003A2EF7">
        <w:rPr>
          <w:rFonts w:asciiTheme="minorHAnsi" w:eastAsiaTheme="minorHAnsi" w:hAnsiTheme="minorHAnsi"/>
          <w:b/>
          <w:bCs/>
          <w:szCs w:val="22"/>
          <w:highlight w:val="green"/>
        </w:rPr>
        <w:t xml:space="preserve">every two years.  </w:t>
      </w:r>
      <w:r w:rsidRPr="003A2EF7">
        <w:rPr>
          <w:rFonts w:asciiTheme="minorHAnsi" w:eastAsiaTheme="minorHAnsi" w:hAnsiTheme="minorHAnsi"/>
          <w:szCs w:val="22"/>
          <w:highlight w:val="green"/>
        </w:rPr>
        <w:t>We will consider whether any staff need to undertake annual refresher training during any two-year period to help maintain basic skills and keep up to date with any changes to safeguarding procedures or as a result of any safeguarding concerns that occur in the setting.  Safeguarding training will be delivered</w:t>
      </w:r>
      <w:r>
        <w:rPr>
          <w:rFonts w:asciiTheme="minorHAnsi" w:eastAsiaTheme="minorHAnsi" w:hAnsiTheme="minorHAnsi"/>
          <w:szCs w:val="22"/>
          <w:highlight w:val="green"/>
        </w:rPr>
        <w:t xml:space="preserve"> via The National College online learning portal.</w:t>
      </w:r>
    </w:p>
    <w:p w14:paraId="3877ECBD" w14:textId="50B47D50" w:rsidR="005B53B1" w:rsidRPr="0061293F" w:rsidRDefault="00B21240" w:rsidP="00006705">
      <w:pPr>
        <w:autoSpaceDE w:val="0"/>
        <w:autoSpaceDN w:val="0"/>
        <w:adjustRightInd w:val="0"/>
        <w:spacing w:after="120"/>
        <w:ind w:left="567"/>
        <w:rPr>
          <w:rFonts w:asciiTheme="minorHAnsi" w:eastAsiaTheme="minorHAnsi" w:hAnsiTheme="minorHAnsi" w:cstheme="minorHAnsi"/>
        </w:rPr>
      </w:pPr>
      <w:r w:rsidRPr="00FD70BA">
        <w:rPr>
          <w:rFonts w:asciiTheme="minorHAnsi" w:eastAsiaTheme="minorHAnsi" w:hAnsiTheme="minorHAnsi" w:cstheme="minorHAnsi"/>
        </w:rPr>
        <w:lastRenderedPageBreak/>
        <w:t xml:space="preserve">In addition, all staff members will receive regular safeguarding and </w:t>
      </w:r>
      <w:r w:rsidR="005B53B1" w:rsidRPr="00FD70BA">
        <w:rPr>
          <w:rFonts w:asciiTheme="minorHAnsi" w:eastAsiaTheme="minorHAnsi" w:hAnsiTheme="minorHAnsi" w:cstheme="minorHAnsi"/>
        </w:rPr>
        <w:t>child</w:t>
      </w:r>
      <w:r w:rsidRPr="00FD70BA">
        <w:rPr>
          <w:rFonts w:asciiTheme="minorHAnsi" w:eastAsiaTheme="minorHAnsi" w:hAnsiTheme="minorHAnsi" w:cstheme="minorHAnsi"/>
        </w:rPr>
        <w:t xml:space="preserve"> </w:t>
      </w:r>
      <w:r w:rsidR="005B53B1" w:rsidRPr="00FD70BA">
        <w:rPr>
          <w:rFonts w:asciiTheme="minorHAnsi" w:eastAsiaTheme="minorHAnsi" w:hAnsiTheme="minorHAnsi" w:cstheme="minorHAnsi"/>
        </w:rPr>
        <w:t>protection</w:t>
      </w:r>
      <w:r w:rsidRPr="00FD70BA">
        <w:rPr>
          <w:rFonts w:asciiTheme="minorHAnsi" w:eastAsiaTheme="minorHAnsi" w:hAnsiTheme="minorHAnsi" w:cstheme="minorHAnsi"/>
        </w:rPr>
        <w:t xml:space="preserve"> updates</w:t>
      </w:r>
      <w:r w:rsidR="008E383B" w:rsidRPr="00FD70BA">
        <w:rPr>
          <w:rFonts w:asciiTheme="minorHAnsi" w:eastAsiaTheme="minorHAnsi" w:hAnsiTheme="minorHAnsi" w:cstheme="minorHAnsi"/>
        </w:rPr>
        <w:t xml:space="preserve"> (including online safety)</w:t>
      </w:r>
      <w:r w:rsidRPr="00FD70BA">
        <w:rPr>
          <w:rFonts w:asciiTheme="minorHAnsi" w:eastAsiaTheme="minorHAnsi" w:hAnsiTheme="minorHAnsi" w:cstheme="minorHAnsi"/>
        </w:rPr>
        <w:t xml:space="preserve"> (for example, via email, e-bulletins, staff meetings/briefings etc</w:t>
      </w:r>
      <w:r w:rsidR="005B53B1" w:rsidRPr="00FD70BA">
        <w:rPr>
          <w:rFonts w:asciiTheme="minorHAnsi" w:eastAsiaTheme="minorHAnsi" w:hAnsiTheme="minorHAnsi" w:cstheme="minorHAnsi"/>
        </w:rPr>
        <w:t>.</w:t>
      </w:r>
      <w:r w:rsidRPr="00FD70BA">
        <w:rPr>
          <w:rFonts w:asciiTheme="minorHAnsi" w:eastAsiaTheme="minorHAnsi" w:hAnsiTheme="minorHAnsi" w:cstheme="minorHAnsi"/>
        </w:rPr>
        <w:t xml:space="preserve">), as required, but at least annually, to </w:t>
      </w:r>
      <w:r w:rsidR="00EE5369" w:rsidRPr="00FD70BA">
        <w:rPr>
          <w:rFonts w:asciiTheme="minorHAnsi" w:eastAsiaTheme="minorHAnsi" w:hAnsiTheme="minorHAnsi" w:cstheme="minorHAnsi"/>
        </w:rPr>
        <w:t xml:space="preserve">continue to </w:t>
      </w:r>
      <w:r w:rsidRPr="00FD70BA">
        <w:rPr>
          <w:rFonts w:asciiTheme="minorHAnsi" w:eastAsiaTheme="minorHAnsi" w:hAnsiTheme="minorHAnsi" w:cstheme="minorHAnsi"/>
        </w:rPr>
        <w:t>provide</w:t>
      </w:r>
      <w:r w:rsidRPr="0061293F">
        <w:rPr>
          <w:rFonts w:asciiTheme="minorHAnsi" w:eastAsiaTheme="minorHAnsi" w:hAnsiTheme="minorHAnsi" w:cstheme="minorHAnsi"/>
        </w:rPr>
        <w:t xml:space="preserve"> them with relevant skills and knowledge to safeguard children effectively.</w:t>
      </w:r>
    </w:p>
    <w:p w14:paraId="6BC1DC82" w14:textId="77777777" w:rsidR="00813028" w:rsidRPr="0061293F" w:rsidRDefault="005B53B1" w:rsidP="00006705">
      <w:pPr>
        <w:autoSpaceDE w:val="0"/>
        <w:autoSpaceDN w:val="0"/>
        <w:adjustRightInd w:val="0"/>
        <w:spacing w:after="120"/>
        <w:ind w:left="567"/>
        <w:rPr>
          <w:rFonts w:asciiTheme="minorHAnsi" w:eastAsiaTheme="minorHAnsi" w:hAnsiTheme="minorHAnsi" w:cstheme="minorHAnsi"/>
        </w:rPr>
      </w:pPr>
      <w:r w:rsidRPr="0061293F">
        <w:rPr>
          <w:rFonts w:asciiTheme="minorHAnsi" w:eastAsiaTheme="minorHAnsi" w:hAnsiTheme="minorHAnsi" w:cstheme="minorHAnsi"/>
        </w:rPr>
        <w:t>Appropriate training and regular updates</w:t>
      </w:r>
      <w:r w:rsidR="00813028" w:rsidRPr="0061293F">
        <w:rPr>
          <w:rFonts w:asciiTheme="minorHAnsi" w:eastAsiaTheme="minorHAnsi" w:hAnsiTheme="minorHAnsi" w:cstheme="minorHAnsi"/>
        </w:rPr>
        <w:t xml:space="preserve"> will enable staff to identify signs of possible abuse and neglect at the earliest opportunity, and to respond in a timely and appropriate way including: </w:t>
      </w:r>
    </w:p>
    <w:p w14:paraId="07355CDE" w14:textId="77777777" w:rsidR="00813028" w:rsidRPr="0061293F" w:rsidRDefault="00813028" w:rsidP="00D43737">
      <w:pPr>
        <w:pStyle w:val="ListParagraph"/>
        <w:numPr>
          <w:ilvl w:val="1"/>
          <w:numId w:val="13"/>
        </w:numPr>
        <w:rPr>
          <w:rFonts w:asciiTheme="minorHAnsi" w:eastAsiaTheme="minorHAnsi" w:hAnsiTheme="minorHAnsi" w:cstheme="minorHAnsi"/>
        </w:rPr>
      </w:pPr>
      <w:r w:rsidRPr="0061293F">
        <w:rPr>
          <w:rFonts w:asciiTheme="minorHAnsi" w:eastAsiaTheme="minorHAnsi" w:hAnsiTheme="minorHAnsi" w:cstheme="minorHAnsi"/>
        </w:rPr>
        <w:t xml:space="preserve">significant changes in </w:t>
      </w:r>
      <w:r w:rsidR="00B0023F" w:rsidRPr="0061293F">
        <w:rPr>
          <w:rFonts w:asciiTheme="minorHAnsi" w:eastAsiaTheme="minorHAnsi" w:hAnsiTheme="minorHAnsi" w:cstheme="minorHAnsi"/>
        </w:rPr>
        <w:t>a child’s</w:t>
      </w:r>
      <w:r w:rsidRPr="0061293F">
        <w:rPr>
          <w:rFonts w:asciiTheme="minorHAnsi" w:eastAsiaTheme="minorHAnsi" w:hAnsiTheme="minorHAnsi" w:cstheme="minorHAnsi"/>
        </w:rPr>
        <w:t xml:space="preserve"> behaviour; </w:t>
      </w:r>
    </w:p>
    <w:p w14:paraId="25386B05" w14:textId="5DEA4FF6" w:rsidR="00813028" w:rsidRPr="0061293F" w:rsidRDefault="00813028" w:rsidP="00D43737">
      <w:pPr>
        <w:pStyle w:val="ListParagraph"/>
        <w:numPr>
          <w:ilvl w:val="1"/>
          <w:numId w:val="13"/>
        </w:numPr>
        <w:rPr>
          <w:rFonts w:asciiTheme="minorHAnsi" w:eastAsiaTheme="minorHAnsi" w:hAnsiTheme="minorHAnsi" w:cstheme="minorHAnsi"/>
        </w:rPr>
      </w:pPr>
      <w:r w:rsidRPr="0061293F">
        <w:rPr>
          <w:rFonts w:asciiTheme="minorHAnsi" w:eastAsiaTheme="minorHAnsi" w:hAnsiTheme="minorHAnsi" w:cstheme="minorHAnsi"/>
        </w:rPr>
        <w:t xml:space="preserve">deterioration in </w:t>
      </w:r>
      <w:r w:rsidR="00B0023F" w:rsidRPr="0061293F">
        <w:rPr>
          <w:rFonts w:asciiTheme="minorHAnsi" w:eastAsiaTheme="minorHAnsi" w:hAnsiTheme="minorHAnsi" w:cstheme="minorHAnsi"/>
        </w:rPr>
        <w:t>a child’s</w:t>
      </w:r>
      <w:r w:rsidRPr="0061293F">
        <w:rPr>
          <w:rFonts w:asciiTheme="minorHAnsi" w:eastAsiaTheme="minorHAnsi" w:hAnsiTheme="minorHAnsi" w:cstheme="minorHAnsi"/>
        </w:rPr>
        <w:t xml:space="preserve"> general wellbeing</w:t>
      </w:r>
      <w:r w:rsidR="008913BF" w:rsidRPr="0061293F">
        <w:rPr>
          <w:rFonts w:asciiTheme="minorHAnsi" w:eastAsiaTheme="minorHAnsi" w:hAnsiTheme="minorHAnsi" w:cstheme="minorHAnsi"/>
        </w:rPr>
        <w:t>/mental health</w:t>
      </w:r>
      <w:r w:rsidRPr="0061293F">
        <w:rPr>
          <w:rFonts w:asciiTheme="minorHAnsi" w:eastAsiaTheme="minorHAnsi" w:hAnsiTheme="minorHAnsi" w:cstheme="minorHAnsi"/>
        </w:rPr>
        <w:t xml:space="preserve">; </w:t>
      </w:r>
    </w:p>
    <w:p w14:paraId="006E6567" w14:textId="77777777" w:rsidR="00813028" w:rsidRPr="0061293F" w:rsidRDefault="00813028" w:rsidP="00D43737">
      <w:pPr>
        <w:pStyle w:val="ListParagraph"/>
        <w:numPr>
          <w:ilvl w:val="1"/>
          <w:numId w:val="13"/>
        </w:numPr>
        <w:rPr>
          <w:rFonts w:asciiTheme="minorHAnsi" w:eastAsiaTheme="minorHAnsi" w:hAnsiTheme="minorHAnsi" w:cstheme="minorHAnsi"/>
        </w:rPr>
      </w:pPr>
      <w:r w:rsidRPr="0061293F">
        <w:rPr>
          <w:rFonts w:asciiTheme="minorHAnsi" w:eastAsiaTheme="minorHAnsi" w:hAnsiTheme="minorHAnsi" w:cstheme="minorHAnsi"/>
        </w:rPr>
        <w:t xml:space="preserve">unexplained bruising, marks or signs of possible abuse or neglect; </w:t>
      </w:r>
    </w:p>
    <w:p w14:paraId="2634D7F1" w14:textId="77777777" w:rsidR="00813028" w:rsidRPr="0061293F" w:rsidRDefault="00B0023F" w:rsidP="00D43737">
      <w:pPr>
        <w:pStyle w:val="ListParagraph"/>
        <w:numPr>
          <w:ilvl w:val="1"/>
          <w:numId w:val="13"/>
        </w:numPr>
        <w:rPr>
          <w:rFonts w:asciiTheme="minorHAnsi" w:eastAsiaTheme="minorHAnsi" w:hAnsiTheme="minorHAnsi" w:cstheme="minorHAnsi"/>
        </w:rPr>
      </w:pPr>
      <w:r w:rsidRPr="0061293F">
        <w:rPr>
          <w:rFonts w:asciiTheme="minorHAnsi" w:eastAsiaTheme="minorHAnsi" w:hAnsiTheme="minorHAnsi" w:cstheme="minorHAnsi"/>
        </w:rPr>
        <w:t>a child’s</w:t>
      </w:r>
      <w:r w:rsidR="00813028" w:rsidRPr="0061293F">
        <w:rPr>
          <w:rFonts w:asciiTheme="minorHAnsi" w:eastAsiaTheme="minorHAnsi" w:hAnsiTheme="minorHAnsi" w:cstheme="minorHAnsi"/>
        </w:rPr>
        <w:t xml:space="preserve"> comments which give cause for concern; </w:t>
      </w:r>
    </w:p>
    <w:p w14:paraId="544D02E1" w14:textId="6E0196ED" w:rsidR="008F01ED" w:rsidRPr="0061293F" w:rsidRDefault="0046401E" w:rsidP="00D43737">
      <w:pPr>
        <w:pStyle w:val="ListParagraph"/>
        <w:numPr>
          <w:ilvl w:val="0"/>
          <w:numId w:val="13"/>
        </w:numPr>
      </w:pPr>
      <w:r w:rsidRPr="0061293F">
        <w:t xml:space="preserve">any reasons to suspect </w:t>
      </w:r>
      <w:r w:rsidR="008F01ED" w:rsidRPr="0061293F">
        <w:t>neglect</w:t>
      </w:r>
      <w:r w:rsidR="003A2EF7">
        <w:t xml:space="preserve">, </w:t>
      </w:r>
      <w:r w:rsidR="003A2EF7" w:rsidRPr="003A2EF7">
        <w:rPr>
          <w:highlight w:val="green"/>
        </w:rPr>
        <w:t>exploitation</w:t>
      </w:r>
      <w:r w:rsidR="008F01ED" w:rsidRPr="0061293F">
        <w:t xml:space="preserve"> or abuse outside the setting, for example in the </w:t>
      </w:r>
      <w:r w:rsidRPr="0061293F">
        <w:t>child</w:t>
      </w:r>
      <w:r w:rsidR="008F01ED" w:rsidRPr="0061293F">
        <w:t>’s home;</w:t>
      </w:r>
    </w:p>
    <w:p w14:paraId="29745E46" w14:textId="77777777" w:rsidR="00813028" w:rsidRPr="0061293F" w:rsidRDefault="008F01ED" w:rsidP="00D43737">
      <w:pPr>
        <w:pStyle w:val="ListParagraph"/>
        <w:numPr>
          <w:ilvl w:val="1"/>
          <w:numId w:val="13"/>
        </w:numPr>
        <w:rPr>
          <w:rFonts w:asciiTheme="minorHAnsi" w:eastAsiaTheme="minorHAnsi" w:hAnsiTheme="minorHAnsi" w:cstheme="minorHAnsi"/>
        </w:rPr>
      </w:pPr>
      <w:r w:rsidRPr="0061293F">
        <w:t xml:space="preserve">recognising inappropriate </w:t>
      </w:r>
      <w:r w:rsidR="00813028" w:rsidRPr="0061293F">
        <w:rPr>
          <w:rFonts w:asciiTheme="minorHAnsi" w:eastAsiaTheme="minorHAnsi" w:hAnsiTheme="minorHAnsi" w:cstheme="minorHAnsi"/>
        </w:rPr>
        <w:t>behaviour displayed by other members of staff, or any other person working with the children</w:t>
      </w:r>
      <w:r w:rsidR="009A38F8" w:rsidRPr="0061293F">
        <w:rPr>
          <w:rFonts w:asciiTheme="minorHAnsi" w:eastAsiaTheme="minorHAnsi" w:hAnsiTheme="minorHAnsi" w:cstheme="minorHAnsi"/>
        </w:rPr>
        <w:t>,</w:t>
      </w:r>
      <w:r w:rsidR="005376E4" w:rsidRPr="0061293F">
        <w:rPr>
          <w:rFonts w:asciiTheme="minorHAnsi" w:eastAsiaTheme="minorHAnsi" w:hAnsiTheme="minorHAnsi" w:cstheme="minorHAnsi"/>
        </w:rPr>
        <w:t xml:space="preserve"> </w:t>
      </w:r>
      <w:r w:rsidR="009A38F8" w:rsidRPr="0061293F">
        <w:rPr>
          <w:rFonts w:asciiTheme="minorHAnsi" w:eastAsiaTheme="minorHAnsi" w:hAnsiTheme="minorHAnsi" w:cstheme="minorHAnsi"/>
        </w:rPr>
        <w:t>f</w:t>
      </w:r>
      <w:r w:rsidR="00813028" w:rsidRPr="0061293F">
        <w:rPr>
          <w:rFonts w:asciiTheme="minorHAnsi" w:eastAsiaTheme="minorHAnsi" w:hAnsiTheme="minorHAnsi" w:cstheme="minorHAnsi"/>
        </w:rPr>
        <w:t>or example, inappropriate sexual comments; excessive one-to-one attention beyond the requirements of their usual role and responsibilities; or i</w:t>
      </w:r>
      <w:r w:rsidR="005376E4" w:rsidRPr="0061293F">
        <w:rPr>
          <w:rFonts w:asciiTheme="minorHAnsi" w:eastAsiaTheme="minorHAnsi" w:hAnsiTheme="minorHAnsi" w:cstheme="minorHAnsi"/>
        </w:rPr>
        <w:t>nappropriate sharing of images;</w:t>
      </w:r>
    </w:p>
    <w:p w14:paraId="0940F1C8" w14:textId="77777777" w:rsidR="00535A4A" w:rsidRPr="00FC4DE0" w:rsidRDefault="00535A4A" w:rsidP="00535A4A">
      <w:pPr>
        <w:pStyle w:val="ListParagraph"/>
        <w:numPr>
          <w:ilvl w:val="1"/>
          <w:numId w:val="13"/>
        </w:numPr>
        <w:rPr>
          <w:rFonts w:asciiTheme="minorHAnsi" w:eastAsiaTheme="minorHAnsi" w:hAnsiTheme="minorHAnsi" w:cstheme="minorHAnsi"/>
        </w:rPr>
      </w:pPr>
      <w:r w:rsidRPr="00FC4DE0">
        <w:rPr>
          <w:rFonts w:asciiTheme="minorHAnsi" w:hAnsiTheme="minorHAnsi" w:cstheme="minorHAnsi"/>
          <w:szCs w:val="22"/>
          <w:lang w:eastAsia="en-GB"/>
        </w:rPr>
        <w:t xml:space="preserve">internal school procedures, roles and responsibilities; </w:t>
      </w:r>
    </w:p>
    <w:p w14:paraId="1B88486B" w14:textId="77777777" w:rsidR="00535A4A" w:rsidRPr="00535A4A" w:rsidRDefault="00535A4A" w:rsidP="00535A4A">
      <w:pPr>
        <w:pStyle w:val="ListParagraph"/>
        <w:numPr>
          <w:ilvl w:val="1"/>
          <w:numId w:val="13"/>
        </w:numPr>
        <w:rPr>
          <w:rFonts w:asciiTheme="minorHAnsi" w:eastAsiaTheme="minorHAnsi" w:hAnsiTheme="minorHAnsi" w:cstheme="minorHAnsi"/>
        </w:rPr>
      </w:pPr>
      <w:r w:rsidRPr="00FC4DE0">
        <w:rPr>
          <w:rFonts w:asciiTheme="minorHAnsi" w:hAnsiTheme="minorHAnsi" w:cstheme="minorHAnsi"/>
          <w:szCs w:val="22"/>
          <w:lang w:eastAsia="en-GB"/>
        </w:rPr>
        <w:t xml:space="preserve">dealing with a </w:t>
      </w:r>
      <w:bookmarkStart w:id="462" w:name="_Hlk176787462"/>
      <w:r w:rsidRPr="00FC4DE0">
        <w:rPr>
          <w:rFonts w:asciiTheme="minorHAnsi" w:hAnsiTheme="minorHAnsi" w:cstheme="minorHAnsi"/>
          <w:szCs w:val="22"/>
          <w:lang w:eastAsia="en-GB"/>
        </w:rPr>
        <w:t xml:space="preserve">report </w:t>
      </w:r>
      <w:r w:rsidRPr="00535A4A">
        <w:rPr>
          <w:rFonts w:asciiTheme="minorHAnsi" w:hAnsiTheme="minorHAnsi" w:cstheme="minorHAnsi"/>
          <w:szCs w:val="22"/>
          <w:lang w:eastAsia="en-GB"/>
        </w:rPr>
        <w:t>of abuse, neglect or exploitation from a child;</w:t>
      </w:r>
    </w:p>
    <w:p w14:paraId="564F04A4" w14:textId="77777777" w:rsidR="00535A4A" w:rsidRPr="00535A4A" w:rsidRDefault="00535A4A" w:rsidP="00535A4A">
      <w:pPr>
        <w:pStyle w:val="ListParagraph"/>
        <w:numPr>
          <w:ilvl w:val="1"/>
          <w:numId w:val="13"/>
        </w:numPr>
        <w:rPr>
          <w:rFonts w:asciiTheme="minorHAnsi" w:eastAsiaTheme="minorHAnsi" w:hAnsiTheme="minorHAnsi" w:cstheme="minorHAnsi"/>
        </w:rPr>
      </w:pPr>
      <w:r w:rsidRPr="00535A4A">
        <w:rPr>
          <w:rFonts w:asciiTheme="minorHAnsi" w:hAnsiTheme="minorHAnsi" w:cstheme="minorHAnsi"/>
          <w:szCs w:val="22"/>
          <w:lang w:eastAsia="en-GB"/>
        </w:rPr>
        <w:t>Whistleblowing procedures as they refer specifically to Child Protection;</w:t>
      </w:r>
    </w:p>
    <w:p w14:paraId="3071E444" w14:textId="77777777" w:rsidR="00535A4A" w:rsidRPr="00FC4DE0" w:rsidRDefault="00535A4A" w:rsidP="00535A4A">
      <w:pPr>
        <w:pStyle w:val="ListParagraph"/>
        <w:numPr>
          <w:ilvl w:val="1"/>
          <w:numId w:val="13"/>
        </w:numPr>
        <w:rPr>
          <w:rFonts w:asciiTheme="minorHAnsi" w:eastAsiaTheme="minorHAnsi" w:hAnsiTheme="minorHAnsi" w:cstheme="minorHAnsi"/>
        </w:rPr>
      </w:pPr>
      <w:r w:rsidRPr="00535A4A">
        <w:rPr>
          <w:rFonts w:asciiTheme="minorHAnsi" w:eastAsiaTheme="minorHAnsi" w:hAnsiTheme="minorHAnsi" w:cstheme="minorHAnsi"/>
        </w:rPr>
        <w:t>the school Equality Policy/Objectives</w:t>
      </w:r>
      <w:r w:rsidRPr="00FC4DE0">
        <w:rPr>
          <w:rFonts w:asciiTheme="minorHAnsi" w:eastAsiaTheme="minorHAnsi" w:hAnsiTheme="minorHAnsi" w:cstheme="minorHAnsi"/>
        </w:rPr>
        <w:t>; and</w:t>
      </w:r>
      <w:bookmarkEnd w:id="462"/>
    </w:p>
    <w:p w14:paraId="1C4ED2A2" w14:textId="77777777" w:rsidR="00535A4A" w:rsidRPr="00FC4DE0" w:rsidRDefault="00535A4A" w:rsidP="00535A4A">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general health, safety and welfare issues.</w:t>
      </w:r>
    </w:p>
    <w:p w14:paraId="73F9CBC8" w14:textId="700D34F6" w:rsidR="003206C4" w:rsidRPr="0061293F" w:rsidRDefault="000E374A" w:rsidP="00006705">
      <w:pPr>
        <w:autoSpaceDE w:val="0"/>
        <w:autoSpaceDN w:val="0"/>
        <w:adjustRightInd w:val="0"/>
        <w:spacing w:before="120"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Training is organised by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Pr="0061293F">
        <w:rPr>
          <w:rFonts w:asciiTheme="minorHAnsi" w:hAnsiTheme="minorHAnsi" w:cstheme="minorHAnsi"/>
          <w:szCs w:val="22"/>
          <w:lang w:eastAsia="en-GB"/>
        </w:rPr>
        <w:t xml:space="preserve"> in line with </w:t>
      </w:r>
      <w:r w:rsidR="003A2EF7" w:rsidRPr="003A2EF7">
        <w:rPr>
          <w:rFonts w:asciiTheme="minorHAnsi" w:hAnsiTheme="minorHAnsi" w:cstheme="minorHAnsi"/>
          <w:szCs w:val="22"/>
          <w:highlight w:val="green"/>
          <w:lang w:eastAsia="en-GB"/>
        </w:rPr>
        <w:t>Westmorland and Furness</w:t>
      </w:r>
      <w:r w:rsidR="00757986" w:rsidRPr="003A2EF7">
        <w:rPr>
          <w:rFonts w:asciiTheme="minorHAnsi" w:hAnsiTheme="minorHAnsi" w:cstheme="minorHAnsi"/>
          <w:szCs w:val="22"/>
          <w:highlight w:val="green"/>
          <w:lang w:eastAsia="en-GB"/>
        </w:rPr>
        <w:t xml:space="preserve"> </w:t>
      </w:r>
      <w:r w:rsidR="00DF6C52" w:rsidRPr="003A2EF7">
        <w:rPr>
          <w:rFonts w:asciiTheme="minorHAnsi" w:hAnsiTheme="minorHAnsi" w:cstheme="minorHAnsi"/>
          <w:szCs w:val="22"/>
          <w:highlight w:val="green"/>
          <w:lang w:eastAsia="en-GB"/>
        </w:rPr>
        <w:t>SC</w:t>
      </w:r>
      <w:r w:rsidR="00DF327A" w:rsidRPr="003A2EF7">
        <w:rPr>
          <w:rFonts w:asciiTheme="minorHAnsi" w:hAnsiTheme="minorHAnsi" w:cstheme="minorHAnsi"/>
          <w:szCs w:val="22"/>
          <w:highlight w:val="green"/>
          <w:lang w:eastAsia="en-GB"/>
        </w:rPr>
        <w:t>P</w:t>
      </w:r>
      <w:r w:rsidR="00A5636B" w:rsidRPr="0061293F">
        <w:rPr>
          <w:rFonts w:asciiTheme="minorHAnsi" w:hAnsiTheme="minorHAnsi" w:cstheme="minorHAnsi"/>
          <w:szCs w:val="22"/>
          <w:lang w:eastAsia="en-GB"/>
        </w:rPr>
        <w:t xml:space="preserve"> guidance.</w:t>
      </w:r>
    </w:p>
    <w:p w14:paraId="510B9C82" w14:textId="76802348" w:rsidR="0063429B" w:rsidRPr="0061293F" w:rsidRDefault="000E374A"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All staff have undertaken whole school Safeguarding </w:t>
      </w:r>
      <w:r w:rsidR="00DD43FF" w:rsidRPr="0061293F">
        <w:rPr>
          <w:rFonts w:asciiTheme="minorHAnsi" w:hAnsiTheme="minorHAnsi" w:cstheme="minorHAnsi"/>
          <w:szCs w:val="22"/>
          <w:lang w:eastAsia="en-GB"/>
        </w:rPr>
        <w:t>t</w:t>
      </w:r>
      <w:r w:rsidRPr="0061293F">
        <w:rPr>
          <w:rFonts w:asciiTheme="minorHAnsi" w:hAnsiTheme="minorHAnsi" w:cstheme="minorHAnsi"/>
          <w:szCs w:val="22"/>
          <w:lang w:eastAsia="en-GB"/>
        </w:rPr>
        <w:t>raining</w:t>
      </w:r>
      <w:r w:rsidR="00DF6C52" w:rsidRPr="0061293F">
        <w:rPr>
          <w:rFonts w:asciiTheme="minorHAnsi" w:hAnsiTheme="minorHAnsi" w:cstheme="minorHAnsi"/>
          <w:szCs w:val="22"/>
          <w:lang w:eastAsia="en-GB"/>
        </w:rPr>
        <w:t xml:space="preserve"> which will be refreshed every three years</w:t>
      </w:r>
      <w:r w:rsidR="00572B85" w:rsidRPr="0061293F">
        <w:rPr>
          <w:rFonts w:asciiTheme="minorHAnsi" w:hAnsiTheme="minorHAnsi" w:cstheme="minorHAnsi"/>
          <w:szCs w:val="22"/>
          <w:lang w:eastAsia="en-GB"/>
        </w:rPr>
        <w:t xml:space="preserve"> and updated on a regular basis</w:t>
      </w:r>
      <w:r w:rsidR="001C7494">
        <w:rPr>
          <w:rFonts w:asciiTheme="minorHAnsi" w:hAnsiTheme="minorHAnsi" w:cstheme="minorHAnsi"/>
          <w:szCs w:val="22"/>
          <w:lang w:eastAsia="en-GB"/>
        </w:rPr>
        <w:t xml:space="preserve"> (at least annually)</w:t>
      </w:r>
      <w:r w:rsidR="00572B85" w:rsidRPr="0061293F">
        <w:rPr>
          <w:rFonts w:asciiTheme="minorHAnsi" w:hAnsiTheme="minorHAnsi" w:cstheme="minorHAnsi"/>
          <w:szCs w:val="22"/>
          <w:lang w:eastAsia="en-GB"/>
        </w:rPr>
        <w:t xml:space="preserve"> by the DSL or other external source</w:t>
      </w:r>
      <w:r w:rsidR="0063429B" w:rsidRPr="0061293F">
        <w:rPr>
          <w:rFonts w:asciiTheme="minorHAnsi" w:hAnsiTheme="minorHAnsi" w:cstheme="minorHAnsi"/>
          <w:szCs w:val="22"/>
          <w:lang w:eastAsia="en-GB"/>
        </w:rPr>
        <w:t>.</w:t>
      </w:r>
    </w:p>
    <w:p w14:paraId="458013F3" w14:textId="5351D5EF" w:rsidR="0008427B" w:rsidRPr="0061293F" w:rsidRDefault="0008427B" w:rsidP="00A00D97">
      <w:pPr>
        <w:autoSpaceDE w:val="0"/>
        <w:autoSpaceDN w:val="0"/>
        <w:adjustRightInd w:val="0"/>
        <w:spacing w:after="120"/>
        <w:ind w:left="567"/>
        <w:rPr>
          <w:rFonts w:asciiTheme="minorHAnsi" w:hAnsiTheme="minorHAnsi" w:cstheme="minorHAnsi"/>
        </w:rPr>
      </w:pPr>
      <w:bookmarkStart w:id="463" w:name="_Hlk524516853"/>
      <w:bookmarkStart w:id="464" w:name="_Hlk35594017"/>
      <w:r w:rsidRPr="0061293F">
        <w:rPr>
          <w:rFonts w:asciiTheme="minorHAnsi" w:hAnsiTheme="minorHAnsi" w:cstheme="minorHAnsi"/>
          <w:color w:val="000000" w:themeColor="text1"/>
          <w:szCs w:val="22"/>
        </w:rPr>
        <w:t xml:space="preserve">All staff </w:t>
      </w:r>
      <w:r w:rsidR="00BE61F7" w:rsidRPr="0061293F">
        <w:rPr>
          <w:rFonts w:asciiTheme="minorHAnsi" w:hAnsiTheme="minorHAnsi" w:cstheme="minorHAnsi"/>
          <w:color w:val="000000" w:themeColor="text1"/>
          <w:szCs w:val="22"/>
        </w:rPr>
        <w:t xml:space="preserve">and </w:t>
      </w:r>
      <w:r w:rsidR="000E681E" w:rsidRPr="00FD70BA">
        <w:rPr>
          <w:rFonts w:asciiTheme="minorHAnsi" w:hAnsiTheme="minorHAnsi" w:cstheme="minorHAnsi"/>
          <w:color w:val="000000" w:themeColor="text1"/>
          <w:szCs w:val="22"/>
        </w:rPr>
        <w:t xml:space="preserve">regular </w:t>
      </w:r>
      <w:r w:rsidR="00BE61F7" w:rsidRPr="00FD70BA">
        <w:rPr>
          <w:rFonts w:asciiTheme="minorHAnsi" w:hAnsiTheme="minorHAnsi" w:cstheme="minorHAnsi"/>
          <w:color w:val="000000" w:themeColor="text1"/>
          <w:szCs w:val="22"/>
        </w:rPr>
        <w:t xml:space="preserve">volunteers working in ‘Regulated Activity’ </w:t>
      </w:r>
      <w:r w:rsidR="007E3D36" w:rsidRPr="00FD70BA">
        <w:rPr>
          <w:rFonts w:asciiTheme="minorHAnsi" w:hAnsiTheme="minorHAnsi" w:cstheme="minorHAnsi"/>
          <w:color w:val="000000" w:themeColor="text1"/>
          <w:szCs w:val="22"/>
        </w:rPr>
        <w:t xml:space="preserve">and directly with children </w:t>
      </w:r>
      <w:r w:rsidRPr="00FD70BA">
        <w:rPr>
          <w:rFonts w:asciiTheme="minorHAnsi" w:hAnsiTheme="minorHAnsi" w:cstheme="minorHAnsi"/>
          <w:color w:val="000000" w:themeColor="text1"/>
          <w:szCs w:val="22"/>
        </w:rPr>
        <w:t>are</w:t>
      </w:r>
      <w:r w:rsidRPr="00FD70BA">
        <w:rPr>
          <w:rFonts w:asciiTheme="minorHAnsi" w:hAnsiTheme="minorHAnsi" w:cstheme="minorHAnsi"/>
          <w:i/>
          <w:color w:val="000000" w:themeColor="text1"/>
          <w:szCs w:val="22"/>
        </w:rPr>
        <w:t xml:space="preserve"> </w:t>
      </w:r>
      <w:r w:rsidRPr="00FD70BA">
        <w:rPr>
          <w:rFonts w:asciiTheme="minorHAnsi" w:eastAsiaTheme="minorHAnsi" w:hAnsiTheme="minorHAnsi"/>
        </w:rPr>
        <w:t xml:space="preserve">provided with a copy of </w:t>
      </w:r>
      <w:hyperlink r:id="rId94" w:history="1">
        <w:r w:rsidR="008B7CA3" w:rsidRPr="00FD70BA">
          <w:rPr>
            <w:rStyle w:val="Hyperlink"/>
            <w:rFonts w:asciiTheme="minorHAnsi" w:eastAsiaTheme="minorHAnsi" w:hAnsiTheme="minorHAnsi"/>
          </w:rPr>
          <w:t xml:space="preserve">Part one of ‘Keeping Children Safe in Education </w:t>
        </w:r>
        <w:r w:rsidR="008B7CA3" w:rsidRPr="00FD70BA">
          <w:rPr>
            <w:rStyle w:val="Hyperlink"/>
            <w:rFonts w:asciiTheme="minorHAnsi" w:hAnsiTheme="minorHAnsi" w:cstheme="minorHAnsi"/>
          </w:rPr>
          <w:t>– Safeguarding information for all staff</w:t>
        </w:r>
      </w:hyperlink>
      <w:r w:rsidR="008E383B" w:rsidRPr="00FD70BA">
        <w:rPr>
          <w:rFonts w:asciiTheme="minorHAnsi" w:hAnsiTheme="minorHAnsi" w:cstheme="minorHAnsi"/>
        </w:rPr>
        <w:t xml:space="preserve">, </w:t>
      </w:r>
      <w:r w:rsidR="009B478A" w:rsidRPr="00FD70BA">
        <w:rPr>
          <w:rFonts w:asciiTheme="minorHAnsi" w:hAnsiTheme="minorHAnsi" w:cstheme="minorHAnsi"/>
        </w:rPr>
        <w:t>(or Annex A, where appropriate)</w:t>
      </w:r>
      <w:r w:rsidR="009B478A">
        <w:rPr>
          <w:rFonts w:asciiTheme="minorHAnsi" w:hAnsiTheme="minorHAnsi" w:cstheme="minorHAnsi"/>
        </w:rPr>
        <w:t xml:space="preserve"> </w:t>
      </w:r>
      <w:r w:rsidR="008B7CA3" w:rsidRPr="0061293F">
        <w:rPr>
          <w:rFonts w:asciiTheme="minorHAnsi" w:hAnsiTheme="minorHAnsi" w:cstheme="minorHAnsi"/>
        </w:rPr>
        <w:t>DfE guidance ‘</w:t>
      </w:r>
      <w:hyperlink r:id="rId95" w:history="1">
        <w:r w:rsidR="008B7CA3" w:rsidRPr="0061293F">
          <w:rPr>
            <w:rStyle w:val="Hyperlink"/>
            <w:rFonts w:asciiTheme="minorHAnsi" w:hAnsiTheme="minorHAnsi" w:cstheme="minorHAnsi"/>
          </w:rPr>
          <w:t>What to do if you’re worried a child is being abused</w:t>
        </w:r>
      </w:hyperlink>
      <w:r w:rsidR="008B7CA3" w:rsidRPr="0061293F">
        <w:rPr>
          <w:rFonts w:asciiTheme="minorHAnsi" w:hAnsiTheme="minorHAnsi" w:cstheme="minorHAnsi"/>
        </w:rPr>
        <w:t>’</w:t>
      </w:r>
      <w:r w:rsidR="00013EE5" w:rsidRPr="0061293F">
        <w:rPr>
          <w:rFonts w:asciiTheme="minorHAnsi" w:hAnsiTheme="minorHAnsi" w:cstheme="minorHAnsi"/>
        </w:rPr>
        <w:t>;</w:t>
      </w:r>
      <w:r w:rsidRPr="0061293F">
        <w:rPr>
          <w:rFonts w:asciiTheme="minorHAnsi" w:hAnsiTheme="minorHAnsi" w:cstheme="minorHAnsi"/>
        </w:rPr>
        <w:t xml:space="preserve"> the </w:t>
      </w:r>
      <w:r w:rsidR="003A2EF7" w:rsidRPr="003A2EF7">
        <w:rPr>
          <w:rFonts w:asciiTheme="minorHAnsi" w:hAnsiTheme="minorHAnsi" w:cstheme="minorHAnsi"/>
          <w:highlight w:val="green"/>
        </w:rPr>
        <w:t>Westmorland and Furness</w:t>
      </w:r>
      <w:r w:rsidRPr="003A2EF7">
        <w:rPr>
          <w:rFonts w:asciiTheme="minorHAnsi" w:hAnsiTheme="minorHAnsi" w:cstheme="minorHAnsi"/>
          <w:highlight w:val="green"/>
        </w:rPr>
        <w:t xml:space="preserve"> SC</w:t>
      </w:r>
      <w:r w:rsidR="00DF327A" w:rsidRPr="003A2EF7">
        <w:rPr>
          <w:rFonts w:asciiTheme="minorHAnsi" w:hAnsiTheme="minorHAnsi" w:cstheme="minorHAnsi"/>
          <w:highlight w:val="green"/>
        </w:rPr>
        <w:t>P</w:t>
      </w:r>
      <w:r w:rsidRPr="0061293F">
        <w:rPr>
          <w:rFonts w:asciiTheme="minorHAnsi" w:hAnsiTheme="minorHAnsi" w:cstheme="minorHAnsi"/>
        </w:rPr>
        <w:t xml:space="preserve"> Summary of Allegations Management Pr</w:t>
      </w:r>
      <w:r w:rsidR="0048759E" w:rsidRPr="0061293F">
        <w:rPr>
          <w:rFonts w:asciiTheme="minorHAnsi" w:hAnsiTheme="minorHAnsi" w:cstheme="minorHAnsi"/>
        </w:rPr>
        <w:t>ocedures Flow Chart</w:t>
      </w:r>
      <w:r w:rsidR="00013EE5" w:rsidRPr="0061293F">
        <w:rPr>
          <w:rFonts w:asciiTheme="minorHAnsi" w:hAnsiTheme="minorHAnsi" w:cstheme="minorHAnsi"/>
        </w:rPr>
        <w:t>; the school’s Child Protection Policy</w:t>
      </w:r>
      <w:r w:rsidR="00A00D97" w:rsidRPr="0061293F">
        <w:rPr>
          <w:rFonts w:asciiTheme="minorHAnsi" w:hAnsiTheme="minorHAnsi" w:cstheme="minorHAnsi"/>
        </w:rPr>
        <w:t xml:space="preserve"> and</w:t>
      </w:r>
      <w:r w:rsidR="00FC217A" w:rsidRPr="0061293F">
        <w:rPr>
          <w:rFonts w:asciiTheme="minorHAnsi" w:hAnsiTheme="minorHAnsi" w:cstheme="minorHAnsi"/>
        </w:rPr>
        <w:t xml:space="preserve"> procedures</w:t>
      </w:r>
      <w:r w:rsidR="00A00D97" w:rsidRPr="0061293F">
        <w:rPr>
          <w:rFonts w:asciiTheme="minorHAnsi" w:hAnsiTheme="minorHAnsi" w:cstheme="minorHAnsi"/>
        </w:rPr>
        <w:t xml:space="preserve">, </w:t>
      </w:r>
      <w:r w:rsidR="00013EE5" w:rsidRPr="0061293F">
        <w:rPr>
          <w:rFonts w:asciiTheme="minorHAnsi" w:hAnsiTheme="minorHAnsi" w:cstheme="minorHAnsi"/>
        </w:rPr>
        <w:t>the School Code of Conduct for staff and other adults</w:t>
      </w:r>
      <w:r w:rsidR="00A00D97" w:rsidRPr="0061293F">
        <w:rPr>
          <w:rFonts w:asciiTheme="minorHAnsi" w:hAnsiTheme="minorHAnsi" w:cstheme="minorHAnsi"/>
        </w:rPr>
        <w:t xml:space="preserve"> </w:t>
      </w:r>
      <w:bookmarkStart w:id="465" w:name="_Hlk524103511"/>
      <w:r w:rsidR="00A00D97" w:rsidRPr="0061293F">
        <w:rPr>
          <w:rFonts w:asciiTheme="minorHAnsi" w:hAnsiTheme="minorHAnsi" w:cstheme="minorHAnsi"/>
        </w:rPr>
        <w:t xml:space="preserve">and the procedures to follow should a child </w:t>
      </w:r>
      <w:r w:rsidR="00535A4A">
        <w:rPr>
          <w:rFonts w:asciiTheme="minorHAnsi" w:hAnsiTheme="minorHAnsi" w:cstheme="minorHAnsi"/>
        </w:rPr>
        <w:t>go missing from school or home/</w:t>
      </w:r>
      <w:r w:rsidR="00A00D97" w:rsidRPr="0061293F">
        <w:rPr>
          <w:rFonts w:asciiTheme="minorHAnsi" w:hAnsiTheme="minorHAnsi" w:cstheme="minorHAnsi"/>
        </w:rPr>
        <w:t>care</w:t>
      </w:r>
      <w:r w:rsidR="00A725E2" w:rsidRPr="0061293F">
        <w:rPr>
          <w:rFonts w:asciiTheme="minorHAnsi" w:hAnsiTheme="minorHAnsi" w:cstheme="minorHAnsi"/>
        </w:rPr>
        <w:t>.</w:t>
      </w:r>
      <w:bookmarkEnd w:id="461"/>
      <w:bookmarkEnd w:id="463"/>
      <w:bookmarkEnd w:id="465"/>
    </w:p>
    <w:bookmarkEnd w:id="464"/>
    <w:p w14:paraId="5D8A1A42" w14:textId="77777777" w:rsidR="008F7085" w:rsidRPr="0061293F" w:rsidRDefault="008F7085" w:rsidP="00006705">
      <w:pPr>
        <w:spacing w:after="120"/>
        <w:ind w:left="567"/>
        <w:rPr>
          <w:rFonts w:asciiTheme="minorHAnsi" w:eastAsiaTheme="minorHAnsi" w:hAnsiTheme="minorHAnsi" w:cstheme="minorHAnsi"/>
        </w:rPr>
      </w:pPr>
      <w:r w:rsidRPr="0061293F">
        <w:rPr>
          <w:rFonts w:asciiTheme="minorHAnsi" w:eastAsiaTheme="minorHAnsi" w:hAnsiTheme="minorHAnsi" w:cstheme="minorHAnsi"/>
        </w:rPr>
        <w:t xml:space="preserve">We will ensure that regular staff appraisals are carried out to identify any training needs, and secure opportunities for continued professional development for staff. </w:t>
      </w:r>
      <w:r w:rsidR="00AD3ECD" w:rsidRPr="0061293F">
        <w:rPr>
          <w:rFonts w:asciiTheme="minorHAnsi" w:eastAsiaTheme="minorHAnsi" w:hAnsiTheme="minorHAnsi" w:cstheme="minorHAnsi"/>
        </w:rPr>
        <w:t xml:space="preserve"> </w:t>
      </w:r>
      <w:r w:rsidRPr="0061293F">
        <w:rPr>
          <w:rFonts w:asciiTheme="minorHAnsi" w:eastAsiaTheme="minorHAnsi" w:hAnsiTheme="minorHAnsi" w:cstheme="minorHAnsi"/>
        </w:rPr>
        <w:t xml:space="preserve">We will support our staff to improve their qualification levels wherever possible. </w:t>
      </w:r>
    </w:p>
    <w:p w14:paraId="161E2CAC" w14:textId="77777777"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nominated </w:t>
      </w:r>
      <w:r w:rsidR="005C4546" w:rsidRPr="0061293F">
        <w:rPr>
          <w:rFonts w:asciiTheme="minorHAnsi" w:hAnsiTheme="minorHAnsi" w:cstheme="minorHAnsi"/>
          <w:szCs w:val="22"/>
          <w:lang w:eastAsia="en-GB"/>
        </w:rPr>
        <w:t>G</w:t>
      </w:r>
      <w:r w:rsidRPr="0061293F">
        <w:rPr>
          <w:rFonts w:asciiTheme="minorHAnsi" w:hAnsiTheme="minorHAnsi" w:cstheme="minorHAnsi"/>
          <w:szCs w:val="22"/>
          <w:lang w:eastAsia="en-GB"/>
        </w:rPr>
        <w:t xml:space="preserve">overnor </w:t>
      </w:r>
      <w:r w:rsidR="00025F4A" w:rsidRPr="0061293F">
        <w:rPr>
          <w:rFonts w:asciiTheme="minorHAnsi" w:hAnsiTheme="minorHAnsi" w:cstheme="minorHAnsi"/>
          <w:szCs w:val="22"/>
          <w:lang w:eastAsia="en-GB"/>
        </w:rPr>
        <w:t>will</w:t>
      </w:r>
      <w:r w:rsidRPr="0061293F">
        <w:rPr>
          <w:rFonts w:asciiTheme="minorHAnsi" w:hAnsiTheme="minorHAnsi" w:cstheme="minorHAnsi"/>
          <w:szCs w:val="22"/>
          <w:lang w:eastAsia="en-GB"/>
        </w:rPr>
        <w:t xml:space="preserve"> receive safeguarding training from a strategic perspective </w:t>
      </w:r>
      <w:r w:rsidR="007B5759" w:rsidRPr="0061293F">
        <w:rPr>
          <w:rFonts w:asciiTheme="minorHAnsi" w:hAnsiTheme="minorHAnsi" w:cstheme="minorHAnsi"/>
          <w:szCs w:val="22"/>
          <w:lang w:eastAsia="en-GB"/>
        </w:rPr>
        <w:t>which will be updated regularly</w:t>
      </w:r>
      <w:r w:rsidRPr="0061293F">
        <w:rPr>
          <w:rFonts w:asciiTheme="minorHAnsi" w:hAnsiTheme="minorHAnsi" w:cstheme="minorHAnsi"/>
          <w:szCs w:val="22"/>
          <w:lang w:eastAsia="en-GB"/>
        </w:rPr>
        <w:t>, to be disseminated to the rest of the Governing Body.</w:t>
      </w:r>
    </w:p>
    <w:p w14:paraId="1EA47C08" w14:textId="77777777" w:rsidR="003206C4"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ED7826" w:rsidRPr="0061293F">
        <w:rPr>
          <w:rFonts w:asciiTheme="minorHAnsi" w:hAnsiTheme="minorHAnsi" w:cstheme="minorHAnsi"/>
          <w:szCs w:val="22"/>
          <w:lang w:eastAsia="en-GB"/>
        </w:rPr>
        <w:t>S</w:t>
      </w:r>
      <w:r w:rsidRPr="0061293F">
        <w:rPr>
          <w:rFonts w:asciiTheme="minorHAnsi" w:hAnsiTheme="minorHAnsi" w:cstheme="minorHAnsi"/>
          <w:szCs w:val="22"/>
          <w:lang w:eastAsia="en-GB"/>
        </w:rPr>
        <w:t xml:space="preserve">chool </w:t>
      </w:r>
      <w:r w:rsidR="00ED7826" w:rsidRPr="0061293F">
        <w:rPr>
          <w:rFonts w:asciiTheme="minorHAnsi" w:hAnsiTheme="minorHAnsi" w:cstheme="minorHAnsi"/>
          <w:szCs w:val="22"/>
          <w:lang w:eastAsia="en-GB"/>
        </w:rPr>
        <w:t>L</w:t>
      </w:r>
      <w:r w:rsidRPr="0061293F">
        <w:rPr>
          <w:rFonts w:asciiTheme="minorHAnsi" w:hAnsiTheme="minorHAnsi" w:cstheme="minorHAnsi"/>
          <w:szCs w:val="22"/>
          <w:lang w:eastAsia="en-GB"/>
        </w:rPr>
        <w:t xml:space="preserve">eadership </w:t>
      </w:r>
      <w:r w:rsidR="00ED7826" w:rsidRPr="0061293F">
        <w:rPr>
          <w:rFonts w:asciiTheme="minorHAnsi" w:hAnsiTheme="minorHAnsi" w:cstheme="minorHAnsi"/>
          <w:szCs w:val="22"/>
          <w:lang w:eastAsia="en-GB"/>
        </w:rPr>
        <w:t>T</w:t>
      </w:r>
      <w:r w:rsidRPr="0061293F">
        <w:rPr>
          <w:rFonts w:asciiTheme="minorHAnsi" w:hAnsiTheme="minorHAnsi" w:cstheme="minorHAnsi"/>
          <w:szCs w:val="22"/>
          <w:lang w:eastAsia="en-GB"/>
        </w:rPr>
        <w:t xml:space="preserve">eam will ensure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6D5875" w:rsidRPr="0061293F">
        <w:rPr>
          <w:rFonts w:asciiTheme="minorHAnsi" w:hAnsiTheme="minorHAnsi" w:cstheme="minorHAnsi"/>
          <w:szCs w:val="22"/>
        </w:rPr>
        <w:t xml:space="preserve"> and the </w:t>
      </w:r>
      <w:r w:rsidR="00D30913" w:rsidRPr="0061293F">
        <w:rPr>
          <w:rFonts w:asciiTheme="minorHAnsi" w:hAnsiTheme="minorHAnsi" w:cstheme="minorHAnsi"/>
          <w:szCs w:val="22"/>
        </w:rPr>
        <w:t>Deputy DSL</w:t>
      </w:r>
      <w:r w:rsidRPr="0061293F">
        <w:rPr>
          <w:rFonts w:asciiTheme="minorHAnsi" w:hAnsiTheme="minorHAnsi" w:cstheme="minorHAnsi"/>
          <w:szCs w:val="22"/>
          <w:lang w:eastAsia="en-GB"/>
        </w:rPr>
        <w:t xml:space="preserve"> attend the required safeguarding training when they first take up the role</w:t>
      </w:r>
      <w:r w:rsidR="002156A4" w:rsidRPr="0061293F">
        <w:rPr>
          <w:rFonts w:asciiTheme="minorHAnsi" w:hAnsiTheme="minorHAnsi" w:cstheme="minorHAnsi"/>
          <w:szCs w:val="22"/>
          <w:lang w:eastAsia="en-GB"/>
        </w:rPr>
        <w:t xml:space="preserve"> which will provide them with the knowledge and skills required to carry out the role effectively. </w:t>
      </w:r>
      <w:r w:rsidR="00AD3ECD"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 xml:space="preserve">The training will be updated every two years. </w:t>
      </w:r>
      <w:r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In addition to formal training, as set out above, their knowledge and skills will be updated, (for example via e-bulletins, meeting other DSL’s, or taking time to read and digest safeguarding developments) at regular intervals, but at least annually, to keep up with any developments relevant to their role.</w:t>
      </w:r>
    </w:p>
    <w:p w14:paraId="27370591" w14:textId="447F1018" w:rsidR="001D6459" w:rsidRPr="0061293F" w:rsidRDefault="0067433A"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Both t</w:t>
      </w:r>
      <w:r w:rsidR="001D6459" w:rsidRPr="0061293F">
        <w:rPr>
          <w:rFonts w:asciiTheme="minorHAnsi" w:hAnsiTheme="minorHAnsi" w:cstheme="minorHAnsi"/>
          <w:szCs w:val="22"/>
          <w:lang w:eastAsia="en-GB"/>
        </w:rPr>
        <w:t xml:space="preserve">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FE0483"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 xml:space="preserve">and the </w:t>
      </w:r>
      <w:r w:rsidR="00D30913" w:rsidRPr="0061293F">
        <w:rPr>
          <w:rFonts w:asciiTheme="minorHAnsi" w:hAnsiTheme="minorHAnsi" w:cstheme="minorHAnsi"/>
          <w:szCs w:val="22"/>
          <w:lang w:eastAsia="en-GB"/>
        </w:rPr>
        <w:t>Deputy</w:t>
      </w:r>
      <w:r w:rsidRPr="0061293F">
        <w:rPr>
          <w:rFonts w:asciiTheme="minorHAnsi" w:hAnsiTheme="minorHAnsi" w:cstheme="minorHAnsi"/>
          <w:szCs w:val="22"/>
          <w:lang w:eastAsia="en-GB"/>
        </w:rPr>
        <w:t xml:space="preserve"> have</w:t>
      </w:r>
      <w:r w:rsidR="00FE0483" w:rsidRPr="0061293F">
        <w:rPr>
          <w:rFonts w:asciiTheme="minorHAnsi" w:hAnsiTheme="minorHAnsi" w:cstheme="minorHAnsi"/>
          <w:szCs w:val="22"/>
          <w:lang w:eastAsia="en-GB"/>
        </w:rPr>
        <w:t xml:space="preserve"> attended the </w:t>
      </w:r>
      <w:r w:rsidRPr="0061293F">
        <w:rPr>
          <w:rFonts w:asciiTheme="minorHAnsi" w:hAnsiTheme="minorHAnsi" w:cstheme="minorHAnsi"/>
          <w:szCs w:val="22"/>
          <w:lang w:eastAsia="en-GB"/>
        </w:rPr>
        <w:t>required</w:t>
      </w:r>
      <w:r w:rsidR="00FE0483" w:rsidRPr="0061293F">
        <w:rPr>
          <w:rFonts w:asciiTheme="minorHAnsi" w:hAnsiTheme="minorHAnsi" w:cstheme="minorHAnsi"/>
          <w:szCs w:val="22"/>
          <w:lang w:eastAsia="en-GB"/>
        </w:rPr>
        <w:t xml:space="preserve"> level of training </w:t>
      </w:r>
      <w:r w:rsidR="00C63543" w:rsidRPr="0061293F">
        <w:rPr>
          <w:rFonts w:asciiTheme="minorHAnsi" w:hAnsiTheme="minorHAnsi" w:cstheme="minorHAnsi"/>
          <w:szCs w:val="22"/>
          <w:lang w:eastAsia="en-GB"/>
        </w:rPr>
        <w:t>as stated</w:t>
      </w:r>
      <w:r w:rsidR="00FE0483" w:rsidRPr="0061293F">
        <w:rPr>
          <w:rFonts w:asciiTheme="minorHAnsi" w:hAnsiTheme="minorHAnsi" w:cstheme="minorHAnsi"/>
          <w:szCs w:val="22"/>
          <w:lang w:eastAsia="en-GB"/>
        </w:rPr>
        <w:t xml:space="preserve"> by the </w:t>
      </w:r>
      <w:r w:rsidR="003A2EF7" w:rsidRPr="003A2EF7">
        <w:rPr>
          <w:rFonts w:asciiTheme="minorHAnsi" w:hAnsiTheme="minorHAnsi" w:cstheme="minorHAnsi"/>
          <w:szCs w:val="22"/>
          <w:highlight w:val="green"/>
          <w:lang w:eastAsia="en-GB"/>
        </w:rPr>
        <w:t>Westmorland and Furness SCP</w:t>
      </w:r>
      <w:r w:rsidR="003A2EF7" w:rsidRPr="0061293F">
        <w:rPr>
          <w:rFonts w:asciiTheme="minorHAnsi" w:hAnsiTheme="minorHAnsi" w:cstheme="minorHAnsi"/>
          <w:szCs w:val="22"/>
          <w:lang w:eastAsia="en-GB"/>
        </w:rPr>
        <w:t xml:space="preserve"> </w:t>
      </w:r>
      <w:bookmarkStart w:id="466" w:name="_Hlk206686130"/>
      <w:r w:rsidR="003A2EF7">
        <w:fldChar w:fldCharType="begin"/>
      </w:r>
      <w:r w:rsidR="003A2EF7">
        <w:instrText>HYPERLINK "https://cumbriasafeguardingchildren.co.uk/learning-zone-0"</w:instrText>
      </w:r>
      <w:r w:rsidR="003A2EF7">
        <w:fldChar w:fldCharType="separate"/>
      </w:r>
      <w:r w:rsidR="003A2EF7" w:rsidRPr="008C1BBC">
        <w:rPr>
          <w:rStyle w:val="Hyperlink"/>
          <w:rFonts w:asciiTheme="minorHAnsi" w:hAnsiTheme="minorHAnsi" w:cstheme="minorHAnsi"/>
          <w:szCs w:val="22"/>
          <w:highlight w:val="green"/>
          <w:lang w:eastAsia="en-GB"/>
        </w:rPr>
        <w:t>Learning Zone</w:t>
      </w:r>
      <w:r w:rsidR="003A2EF7">
        <w:fldChar w:fldCharType="end"/>
      </w:r>
      <w:bookmarkEnd w:id="466"/>
      <w:r w:rsidR="003A2EF7">
        <w:t xml:space="preserve"> </w:t>
      </w:r>
      <w:r w:rsidRPr="0061293F">
        <w:rPr>
          <w:rFonts w:asciiTheme="minorHAnsi" w:hAnsiTheme="minorHAnsi" w:cstheme="minorHAnsi"/>
          <w:szCs w:val="22"/>
          <w:lang w:eastAsia="en-GB"/>
        </w:rPr>
        <w:t>and this will be updated in line with recommended good practice</w:t>
      </w:r>
      <w:r w:rsidR="001D6459" w:rsidRPr="0061293F">
        <w:rPr>
          <w:rFonts w:asciiTheme="minorHAnsi" w:hAnsiTheme="minorHAnsi" w:cstheme="minorHAnsi"/>
          <w:szCs w:val="22"/>
          <w:lang w:eastAsia="en-GB"/>
        </w:rPr>
        <w:t>.</w:t>
      </w:r>
    </w:p>
    <w:p w14:paraId="04DD4A2B" w14:textId="77777777"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FD1374" w:rsidRPr="0061293F">
        <w:rPr>
          <w:rFonts w:asciiTheme="minorHAnsi" w:hAnsiTheme="minorHAnsi" w:cstheme="minorHAnsi"/>
          <w:szCs w:val="22"/>
          <w:lang w:eastAsia="en-GB"/>
        </w:rPr>
        <w:t xml:space="preserve"> will ensure that all new staff,</w:t>
      </w:r>
      <w:r w:rsidRPr="0061293F">
        <w:rPr>
          <w:rFonts w:asciiTheme="minorHAnsi" w:hAnsiTheme="minorHAnsi" w:cstheme="minorHAnsi"/>
          <w:szCs w:val="22"/>
          <w:lang w:eastAsia="en-GB"/>
        </w:rPr>
        <w:t xml:space="preserve"> volunteers</w:t>
      </w:r>
      <w:r w:rsidR="00FD1374" w:rsidRPr="0061293F">
        <w:rPr>
          <w:rFonts w:asciiTheme="minorHAnsi" w:hAnsiTheme="minorHAnsi" w:cstheme="minorHAnsi"/>
          <w:szCs w:val="22"/>
          <w:lang w:eastAsia="en-GB"/>
        </w:rPr>
        <w:t xml:space="preserve"> and other adults</w:t>
      </w:r>
      <w:r w:rsidRPr="0061293F">
        <w:rPr>
          <w:rFonts w:asciiTheme="minorHAnsi" w:hAnsiTheme="minorHAnsi" w:cstheme="minorHAnsi"/>
          <w:szCs w:val="22"/>
          <w:lang w:eastAsia="en-GB"/>
        </w:rPr>
        <w:t xml:space="preserve"> are appropriately inducted as regards the school’s internal safeguarding procedures, including those for Child Protection</w:t>
      </w:r>
      <w:r w:rsidR="006D5875" w:rsidRPr="0061293F">
        <w:rPr>
          <w:rFonts w:asciiTheme="minorHAnsi" w:hAnsiTheme="minorHAnsi" w:cstheme="minorHAnsi"/>
          <w:szCs w:val="22"/>
          <w:lang w:eastAsia="en-GB"/>
        </w:rPr>
        <w:t>,</w:t>
      </w:r>
      <w:r w:rsidRPr="0061293F">
        <w:rPr>
          <w:rFonts w:asciiTheme="minorHAnsi" w:hAnsiTheme="minorHAnsi" w:cstheme="minorHAnsi"/>
          <w:szCs w:val="22"/>
          <w:lang w:eastAsia="en-GB"/>
        </w:rPr>
        <w:t xml:space="preserve"> communication lines</w:t>
      </w:r>
      <w:r w:rsidR="00FD1374" w:rsidRPr="0061293F">
        <w:rPr>
          <w:rFonts w:asciiTheme="minorHAnsi" w:hAnsiTheme="minorHAnsi" w:cstheme="minorHAnsi"/>
          <w:szCs w:val="22"/>
          <w:lang w:eastAsia="en-GB"/>
        </w:rPr>
        <w:t xml:space="preserve"> and whistleblowing</w:t>
      </w:r>
      <w:r w:rsidRPr="0061293F">
        <w:rPr>
          <w:rFonts w:asciiTheme="minorHAnsi" w:hAnsiTheme="minorHAnsi" w:cstheme="minorHAnsi"/>
          <w:szCs w:val="22"/>
          <w:lang w:eastAsia="en-GB"/>
        </w:rPr>
        <w:t>.  This will also be a regular agenda item at staff meetings.</w:t>
      </w:r>
    </w:p>
    <w:p w14:paraId="387319D4" w14:textId="2FF42F62" w:rsidR="001D6459" w:rsidRPr="0061293F" w:rsidRDefault="001D6459" w:rsidP="00710EE6">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Pr="0061293F">
        <w:rPr>
          <w:rFonts w:asciiTheme="minorHAnsi" w:hAnsiTheme="minorHAnsi" w:cstheme="minorHAnsi"/>
          <w:szCs w:val="22"/>
          <w:lang w:eastAsia="en-GB"/>
        </w:rPr>
        <w:t xml:space="preserve"> and Head </w:t>
      </w:r>
      <w:r w:rsidR="00081CA1" w:rsidRPr="0061293F">
        <w:rPr>
          <w:rFonts w:asciiTheme="minorHAnsi" w:hAnsiTheme="minorHAnsi" w:cstheme="minorHAnsi"/>
          <w:szCs w:val="22"/>
          <w:lang w:eastAsia="en-GB"/>
        </w:rPr>
        <w:t>t</w:t>
      </w:r>
      <w:r w:rsidRPr="0061293F">
        <w:rPr>
          <w:rFonts w:asciiTheme="minorHAnsi" w:hAnsiTheme="minorHAnsi" w:cstheme="minorHAnsi"/>
          <w:szCs w:val="22"/>
          <w:lang w:eastAsia="en-GB"/>
        </w:rPr>
        <w:t>eacher</w:t>
      </w:r>
      <w:r w:rsidR="00C2050E" w:rsidRPr="0061293F">
        <w:rPr>
          <w:rFonts w:asciiTheme="minorHAnsi" w:hAnsiTheme="minorHAnsi" w:cstheme="minorHAnsi"/>
          <w:szCs w:val="22"/>
          <w:lang w:eastAsia="en-GB"/>
        </w:rPr>
        <w:t xml:space="preserve"> (if not one and the same)</w:t>
      </w:r>
      <w:r w:rsidRPr="0061293F">
        <w:rPr>
          <w:rFonts w:asciiTheme="minorHAnsi" w:hAnsiTheme="minorHAnsi" w:cstheme="minorHAnsi"/>
          <w:szCs w:val="22"/>
          <w:lang w:eastAsia="en-GB"/>
        </w:rPr>
        <w:t xml:space="preserve"> will provide an annual report to the Governing Body detailing safeguarding training undertaken by all staff and will maintain up to date registers of who has been trained</w:t>
      </w:r>
      <w:r w:rsidR="00AD3ECD" w:rsidRPr="0061293F">
        <w:rPr>
          <w:rFonts w:asciiTheme="minorHAnsi" w:hAnsiTheme="minorHAnsi" w:cstheme="minorHAnsi"/>
          <w:szCs w:val="22"/>
          <w:lang w:eastAsia="en-GB"/>
        </w:rPr>
        <w:t xml:space="preserve"> and to what level</w:t>
      </w:r>
      <w:r w:rsidRPr="0061293F">
        <w:rPr>
          <w:rFonts w:asciiTheme="minorHAnsi" w:hAnsiTheme="minorHAnsi" w:cstheme="minorHAnsi"/>
          <w:szCs w:val="22"/>
          <w:lang w:eastAsia="en-GB"/>
        </w:rPr>
        <w:t>.</w:t>
      </w:r>
      <w:r w:rsidR="00C2050E" w:rsidRPr="0061293F">
        <w:rPr>
          <w:rFonts w:asciiTheme="minorHAnsi" w:hAnsiTheme="minorHAnsi" w:cstheme="minorHAnsi"/>
          <w:szCs w:val="22"/>
          <w:lang w:eastAsia="en-GB"/>
        </w:rPr>
        <w:t xml:space="preserve">  This, along with Induction Training and other safeguarding training including health and safety related training will be included in the school staff Training Plan.</w:t>
      </w:r>
    </w:p>
    <w:p w14:paraId="32B2BB6C" w14:textId="77777777" w:rsidR="005B333D" w:rsidRPr="0061293F" w:rsidRDefault="005B333D" w:rsidP="00616AFB">
      <w:pPr>
        <w:pStyle w:val="Heading2"/>
      </w:pPr>
      <w:bookmarkStart w:id="467" w:name="_Toc384371778"/>
      <w:bookmarkStart w:id="468" w:name="_Toc426124617"/>
      <w:bookmarkStart w:id="469" w:name="_Toc426444121"/>
      <w:bookmarkStart w:id="470" w:name="_Toc440032784"/>
      <w:bookmarkStart w:id="471" w:name="_Toc443666343"/>
      <w:bookmarkStart w:id="472" w:name="_Toc443666595"/>
      <w:bookmarkStart w:id="473" w:name="_Toc112937718"/>
      <w:r w:rsidRPr="0061293F">
        <w:lastRenderedPageBreak/>
        <w:t>Communication</w:t>
      </w:r>
      <w:bookmarkEnd w:id="467"/>
      <w:bookmarkEnd w:id="468"/>
      <w:bookmarkEnd w:id="469"/>
      <w:bookmarkEnd w:id="470"/>
      <w:bookmarkEnd w:id="471"/>
      <w:bookmarkEnd w:id="472"/>
      <w:bookmarkEnd w:id="473"/>
    </w:p>
    <w:p w14:paraId="0DCCFD2C" w14:textId="788A639B" w:rsidR="005B333D" w:rsidRPr="0061293F" w:rsidRDefault="005B333D" w:rsidP="005B333D">
      <w:pPr>
        <w:ind w:left="567"/>
        <w:rPr>
          <w:rFonts w:asciiTheme="minorHAnsi" w:eastAsiaTheme="minorHAnsi" w:hAnsiTheme="minorHAnsi" w:cstheme="minorHAnsi"/>
        </w:rPr>
      </w:pPr>
      <w:r w:rsidRPr="0061293F">
        <w:rPr>
          <w:rFonts w:asciiTheme="minorHAnsi" w:eastAsiaTheme="minorHAnsi" w:hAnsiTheme="minorHAnsi" w:cstheme="minorHAnsi"/>
        </w:rPr>
        <w:t xml:space="preserve">We will ensure that staff have sufficient understanding and use of </w:t>
      </w:r>
      <w:r w:rsidR="003A2EF7">
        <w:rPr>
          <w:rFonts w:asciiTheme="minorHAnsi" w:eastAsiaTheme="minorHAnsi" w:hAnsiTheme="minorHAnsi" w:cstheme="minorHAnsi"/>
        </w:rPr>
        <w:t xml:space="preserve">the </w:t>
      </w:r>
      <w:r w:rsidRPr="0061293F">
        <w:rPr>
          <w:rFonts w:asciiTheme="minorHAnsi" w:eastAsiaTheme="minorHAnsi" w:hAnsiTheme="minorHAnsi" w:cstheme="minorHAnsi"/>
        </w:rPr>
        <w:t xml:space="preserve">English </w:t>
      </w:r>
      <w:r w:rsidR="003A2EF7">
        <w:rPr>
          <w:rFonts w:asciiTheme="minorHAnsi" w:eastAsiaTheme="minorHAnsi" w:hAnsiTheme="minorHAnsi" w:cstheme="minorHAnsi"/>
        </w:rPr>
        <w:t xml:space="preserve">language </w:t>
      </w:r>
      <w:r w:rsidRPr="0061293F">
        <w:rPr>
          <w:rFonts w:asciiTheme="minorHAnsi" w:eastAsiaTheme="minorHAnsi" w:hAnsiTheme="minorHAnsi" w:cstheme="minorHAnsi"/>
        </w:rPr>
        <w:t xml:space="preserve">to ensure the wellbeing of children in our care. </w:t>
      </w:r>
      <w:r w:rsidR="00AA6049" w:rsidRPr="0061293F">
        <w:rPr>
          <w:rFonts w:asciiTheme="minorHAnsi" w:eastAsiaTheme="minorHAnsi" w:hAnsiTheme="minorHAnsi" w:cstheme="minorHAnsi"/>
        </w:rPr>
        <w:t xml:space="preserve"> </w:t>
      </w:r>
      <w:r w:rsidRPr="0061293F">
        <w:rPr>
          <w:rFonts w:asciiTheme="minorHAnsi" w:eastAsiaTheme="minorHAnsi" w:hAnsiTheme="minorHAnsi" w:cstheme="minorHAnsi"/>
        </w:rPr>
        <w:t xml:space="preserve">We will ensure we are </w:t>
      </w:r>
      <w:r w:rsidR="00AC6279" w:rsidRPr="0061293F">
        <w:rPr>
          <w:rFonts w:asciiTheme="minorHAnsi" w:eastAsiaTheme="minorHAnsi" w:hAnsiTheme="minorHAnsi" w:cstheme="minorHAnsi"/>
        </w:rPr>
        <w:t xml:space="preserve">able </w:t>
      </w:r>
      <w:r w:rsidRPr="0061293F">
        <w:rPr>
          <w:rFonts w:asciiTheme="minorHAnsi" w:eastAsiaTheme="minorHAnsi" w:hAnsiTheme="minorHAnsi" w:cstheme="minorHAnsi"/>
        </w:rPr>
        <w:t xml:space="preserve">to keep records in English, to liaise with other agencies in English, to summon emergency help, and to understand instructions such as those for the safety of medicines. </w:t>
      </w:r>
    </w:p>
    <w:p w14:paraId="0C1939C9" w14:textId="549803FD" w:rsidR="001D6459" w:rsidRPr="0061293F" w:rsidRDefault="001F7881" w:rsidP="00616AFB">
      <w:pPr>
        <w:pStyle w:val="Heading2"/>
      </w:pPr>
      <w:bookmarkStart w:id="474" w:name="_Toc318135338"/>
      <w:bookmarkStart w:id="475" w:name="_Toc384371791"/>
      <w:bookmarkStart w:id="476" w:name="_Toc426124635"/>
      <w:bookmarkStart w:id="477" w:name="_Toc426444139"/>
      <w:bookmarkStart w:id="478" w:name="_Toc440032806"/>
      <w:bookmarkStart w:id="479" w:name="_Toc443666344"/>
      <w:bookmarkStart w:id="480" w:name="_Toc443666596"/>
      <w:bookmarkStart w:id="481" w:name="_Toc112937719"/>
      <w:r w:rsidRPr="0061293F">
        <w:t xml:space="preserve">Record </w:t>
      </w:r>
      <w:r w:rsidR="004E4434" w:rsidRPr="0061293F">
        <w:t>k</w:t>
      </w:r>
      <w:r w:rsidRPr="0061293F">
        <w:t>eeping</w:t>
      </w:r>
      <w:bookmarkEnd w:id="474"/>
      <w:bookmarkEnd w:id="475"/>
      <w:bookmarkEnd w:id="476"/>
      <w:bookmarkEnd w:id="477"/>
      <w:bookmarkEnd w:id="478"/>
      <w:bookmarkEnd w:id="479"/>
      <w:bookmarkEnd w:id="480"/>
      <w:bookmarkEnd w:id="481"/>
    </w:p>
    <w:p w14:paraId="3ECA7B5B" w14:textId="39E5D1AD" w:rsidR="001D6459" w:rsidRPr="00FD70BA" w:rsidRDefault="001D6459" w:rsidP="00B87572">
      <w:pPr>
        <w:autoSpaceDE w:val="0"/>
        <w:autoSpaceDN w:val="0"/>
        <w:adjustRightInd w:val="0"/>
        <w:spacing w:after="120"/>
        <w:ind w:left="567"/>
        <w:rPr>
          <w:rFonts w:asciiTheme="minorHAnsi" w:hAnsiTheme="minorHAnsi" w:cstheme="minorHAnsi"/>
          <w:bCs/>
          <w:szCs w:val="22"/>
          <w:lang w:eastAsia="en-GB"/>
        </w:rPr>
      </w:pPr>
      <w:r w:rsidRPr="0061293F">
        <w:rPr>
          <w:rFonts w:asciiTheme="minorHAnsi" w:hAnsiTheme="minorHAnsi" w:cstheme="minorHAnsi"/>
          <w:szCs w:val="22"/>
          <w:lang w:eastAsia="en-GB"/>
        </w:rPr>
        <w:t xml:space="preserve">Staff </w:t>
      </w:r>
      <w:r w:rsidR="00025F4A" w:rsidRPr="0061293F">
        <w:rPr>
          <w:rFonts w:asciiTheme="minorHAnsi" w:hAnsiTheme="minorHAnsi" w:cstheme="minorHAnsi"/>
          <w:szCs w:val="22"/>
          <w:lang w:eastAsia="en-GB"/>
        </w:rPr>
        <w:t>will</w:t>
      </w:r>
      <w:r w:rsidRPr="0061293F">
        <w:rPr>
          <w:rFonts w:asciiTheme="minorHAnsi" w:hAnsiTheme="minorHAnsi" w:cstheme="minorHAnsi"/>
          <w:szCs w:val="22"/>
          <w:lang w:eastAsia="en-GB"/>
        </w:rPr>
        <w:t xml:space="preserve"> record any welfare concern that </w:t>
      </w:r>
      <w:r w:rsidRPr="00FD70BA">
        <w:rPr>
          <w:rFonts w:asciiTheme="minorHAnsi" w:hAnsiTheme="minorHAnsi" w:cstheme="minorHAnsi"/>
          <w:szCs w:val="22"/>
          <w:lang w:eastAsia="en-GB"/>
        </w:rPr>
        <w:t xml:space="preserve">they have about a child on a Child </w:t>
      </w:r>
      <w:r w:rsidR="008733DA" w:rsidRPr="00FD70BA">
        <w:rPr>
          <w:rFonts w:asciiTheme="minorHAnsi" w:hAnsiTheme="minorHAnsi" w:cstheme="minorHAnsi"/>
          <w:szCs w:val="22"/>
          <w:lang w:eastAsia="en-GB"/>
        </w:rPr>
        <w:t>Report/Concern</w:t>
      </w:r>
      <w:r w:rsidRPr="00FD70BA">
        <w:rPr>
          <w:rFonts w:asciiTheme="minorHAnsi" w:hAnsiTheme="minorHAnsi" w:cstheme="minorHAnsi"/>
          <w:szCs w:val="22"/>
          <w:lang w:eastAsia="en-GB"/>
        </w:rPr>
        <w:t xml:space="preserve"> Re</w:t>
      </w:r>
      <w:r w:rsidR="0048759E" w:rsidRPr="00FD70BA">
        <w:rPr>
          <w:rFonts w:asciiTheme="minorHAnsi" w:hAnsiTheme="minorHAnsi" w:cstheme="minorHAnsi"/>
          <w:szCs w:val="22"/>
          <w:lang w:eastAsia="en-GB"/>
        </w:rPr>
        <w:t>cord</w:t>
      </w:r>
      <w:r w:rsidRPr="00FD70BA">
        <w:rPr>
          <w:rFonts w:asciiTheme="minorHAnsi" w:hAnsiTheme="minorHAnsi" w:cstheme="minorHAnsi"/>
          <w:szCs w:val="22"/>
          <w:lang w:eastAsia="en-GB"/>
        </w:rPr>
        <w:t xml:space="preserve">, with a body map </w:t>
      </w:r>
      <w:r w:rsidR="00774E42" w:rsidRPr="00FD70BA">
        <w:rPr>
          <w:rFonts w:asciiTheme="minorHAnsi" w:hAnsiTheme="minorHAnsi" w:cstheme="minorHAnsi"/>
          <w:szCs w:val="22"/>
          <w:lang w:eastAsia="en-GB"/>
        </w:rPr>
        <w:t>(</w:t>
      </w:r>
      <w:r w:rsidRPr="00FD70BA">
        <w:rPr>
          <w:rFonts w:asciiTheme="minorHAnsi" w:hAnsiTheme="minorHAnsi" w:cstheme="minorHAnsi"/>
          <w:szCs w:val="22"/>
          <w:lang w:eastAsia="en-GB"/>
        </w:rPr>
        <w:t>where injuries have been observed</w:t>
      </w:r>
      <w:r w:rsidR="00774E42" w:rsidRPr="00FD70BA">
        <w:rPr>
          <w:rFonts w:asciiTheme="minorHAnsi" w:hAnsiTheme="minorHAnsi" w:cstheme="minorHAnsi"/>
          <w:szCs w:val="22"/>
          <w:lang w:eastAsia="en-GB"/>
        </w:rPr>
        <w:t>)</w:t>
      </w:r>
      <w:r w:rsidRPr="00FD70BA">
        <w:rPr>
          <w:rFonts w:asciiTheme="minorHAnsi" w:hAnsiTheme="minorHAnsi" w:cstheme="minorHAnsi"/>
          <w:szCs w:val="22"/>
          <w:lang w:eastAsia="en-GB"/>
        </w:rPr>
        <w:t xml:space="preserve"> to be passed to the </w:t>
      </w:r>
      <w:r w:rsidR="00770731" w:rsidRPr="00FD70BA">
        <w:rPr>
          <w:rFonts w:asciiTheme="minorHAnsi" w:hAnsiTheme="minorHAnsi" w:cstheme="minorHAnsi"/>
          <w:szCs w:val="22"/>
        </w:rPr>
        <w:t>D</w:t>
      </w:r>
      <w:r w:rsidR="00FC217A" w:rsidRPr="00FD70BA">
        <w:rPr>
          <w:rFonts w:asciiTheme="minorHAnsi" w:hAnsiTheme="minorHAnsi" w:cstheme="minorHAnsi"/>
          <w:szCs w:val="22"/>
        </w:rPr>
        <w:t>SL</w:t>
      </w:r>
      <w:r w:rsidRPr="00FD70BA">
        <w:rPr>
          <w:rFonts w:asciiTheme="minorHAnsi" w:hAnsiTheme="minorHAnsi" w:cstheme="minorHAnsi"/>
          <w:szCs w:val="22"/>
          <w:lang w:eastAsia="en-GB"/>
        </w:rPr>
        <w:t xml:space="preserve">.  </w:t>
      </w:r>
      <w:r w:rsidR="00202E1D" w:rsidRPr="00FD70BA">
        <w:rPr>
          <w:rFonts w:asciiTheme="minorHAnsi" w:hAnsiTheme="minorHAnsi" w:cstheme="minorHAnsi"/>
          <w:szCs w:val="22"/>
        </w:rPr>
        <w:t xml:space="preserve">A </w:t>
      </w:r>
      <w:hyperlink r:id="rId96" w:history="1">
        <w:r w:rsidR="00202E1D" w:rsidRPr="00FD70BA">
          <w:rPr>
            <w:rStyle w:val="Hyperlink"/>
            <w:rFonts w:asciiTheme="minorHAnsi" w:hAnsiTheme="minorHAnsi" w:cstheme="minorHAnsi"/>
            <w:szCs w:val="22"/>
          </w:rPr>
          <w:t>model Child Report/Concern Record</w:t>
        </w:r>
      </w:hyperlink>
      <w:r w:rsidR="00202E1D" w:rsidRPr="00FD70BA">
        <w:rPr>
          <w:rFonts w:asciiTheme="minorHAnsi" w:hAnsiTheme="minorHAnsi" w:cstheme="minorHAnsi"/>
          <w:szCs w:val="22"/>
        </w:rPr>
        <w:t xml:space="preserve"> is </w:t>
      </w:r>
      <w:r w:rsidR="001C7494">
        <w:rPr>
          <w:rFonts w:asciiTheme="minorHAnsi" w:hAnsiTheme="minorHAnsi" w:cstheme="minorHAnsi"/>
          <w:szCs w:val="22"/>
        </w:rPr>
        <w:t xml:space="preserve">available from the </w:t>
      </w:r>
      <w:proofErr w:type="spellStart"/>
      <w:r w:rsidR="001C7494">
        <w:rPr>
          <w:rFonts w:asciiTheme="minorHAnsi" w:hAnsiTheme="minorHAnsi" w:cstheme="minorHAnsi"/>
          <w:szCs w:val="22"/>
        </w:rPr>
        <w:t>KAHub</w:t>
      </w:r>
      <w:proofErr w:type="spellEnd"/>
      <w:r w:rsidR="001C7494">
        <w:rPr>
          <w:rFonts w:asciiTheme="minorHAnsi" w:hAnsiTheme="minorHAnsi" w:cstheme="minorHAnsi"/>
          <w:szCs w:val="22"/>
        </w:rPr>
        <w:t>.</w:t>
      </w:r>
      <w:r w:rsidR="00202E1D" w:rsidRPr="00FD70BA">
        <w:rPr>
          <w:rFonts w:asciiTheme="minorHAnsi" w:hAnsiTheme="minorHAnsi" w:cstheme="minorHAnsi"/>
          <w:szCs w:val="22"/>
        </w:rPr>
        <w:t xml:space="preserve">  </w:t>
      </w:r>
      <w:r w:rsidRPr="00FD70BA">
        <w:rPr>
          <w:rFonts w:asciiTheme="minorHAnsi" w:hAnsiTheme="minorHAnsi" w:cstheme="minorHAnsi"/>
          <w:szCs w:val="22"/>
          <w:lang w:eastAsia="en-GB"/>
        </w:rPr>
        <w:t>Records must be completed as soon as possible after the incident/event and must be signed and dated</w:t>
      </w:r>
      <w:r w:rsidR="00B1529A" w:rsidRPr="00FD70BA">
        <w:rPr>
          <w:rFonts w:asciiTheme="minorHAnsi" w:hAnsiTheme="minorHAnsi" w:cstheme="minorHAnsi"/>
          <w:szCs w:val="22"/>
          <w:lang w:eastAsia="en-GB"/>
        </w:rPr>
        <w:t xml:space="preserve">. </w:t>
      </w:r>
      <w:r w:rsidR="004D47FB" w:rsidRPr="00FD70BA">
        <w:rPr>
          <w:rFonts w:asciiTheme="minorHAnsi" w:hAnsiTheme="minorHAnsi" w:cstheme="minorHAnsi"/>
          <w:szCs w:val="22"/>
          <w:lang w:eastAsia="en-GB"/>
        </w:rPr>
        <w:t xml:space="preserve"> </w:t>
      </w:r>
      <w:bookmarkStart w:id="482" w:name="_Hlk524103545"/>
      <w:bookmarkStart w:id="483" w:name="_Hlk504746806"/>
      <w:bookmarkStart w:id="484" w:name="_Hlk27140946"/>
      <w:r w:rsidR="004D47FB" w:rsidRPr="00FD70BA">
        <w:rPr>
          <w:rFonts w:asciiTheme="minorHAnsi" w:hAnsiTheme="minorHAnsi" w:cstheme="minorHAnsi"/>
          <w:szCs w:val="22"/>
          <w:lang w:eastAsia="en-GB"/>
        </w:rPr>
        <w:t>It is good practice to also note the day of the week.</w:t>
      </w:r>
      <w:bookmarkEnd w:id="482"/>
      <w:r w:rsidR="004D47FB" w:rsidRPr="00FD70BA">
        <w:rPr>
          <w:rFonts w:asciiTheme="minorHAnsi" w:hAnsiTheme="minorHAnsi" w:cstheme="minorHAnsi"/>
          <w:szCs w:val="22"/>
          <w:lang w:eastAsia="en-GB"/>
        </w:rPr>
        <w:t xml:space="preserve"> </w:t>
      </w:r>
      <w:r w:rsidR="00B87572" w:rsidRPr="00FD70BA">
        <w:rPr>
          <w:rFonts w:asciiTheme="minorHAnsi" w:hAnsiTheme="minorHAnsi" w:cstheme="minorHAnsi"/>
          <w:szCs w:val="22"/>
          <w:lang w:eastAsia="en-GB"/>
        </w:rPr>
        <w:t xml:space="preserve"> </w:t>
      </w:r>
      <w:bookmarkStart w:id="485" w:name="_Hlk494976106"/>
      <w:r w:rsidR="00B87572" w:rsidRPr="00FD70BA">
        <w:rPr>
          <w:rFonts w:asciiTheme="minorHAnsi" w:hAnsiTheme="minorHAnsi" w:cs="Arial"/>
          <w:color w:val="000000"/>
          <w:szCs w:val="22"/>
          <w:lang w:eastAsia="en-GB"/>
        </w:rPr>
        <w:t xml:space="preserve">Staff must be aware that their records might have to be used as evidence in </w:t>
      </w:r>
      <w:r w:rsidR="00C2042B" w:rsidRPr="00FD70BA">
        <w:rPr>
          <w:rFonts w:asciiTheme="minorHAnsi" w:hAnsiTheme="minorHAnsi" w:cs="Arial"/>
          <w:color w:val="000000"/>
          <w:szCs w:val="22"/>
          <w:lang w:eastAsia="en-GB"/>
        </w:rPr>
        <w:t>court and</w:t>
      </w:r>
      <w:r w:rsidR="00B87572" w:rsidRPr="00FD70BA">
        <w:rPr>
          <w:rFonts w:asciiTheme="minorHAnsi" w:hAnsiTheme="minorHAnsi" w:cs="Arial"/>
          <w:color w:val="000000"/>
          <w:szCs w:val="22"/>
          <w:lang w:eastAsia="en-GB"/>
        </w:rPr>
        <w:t xml:space="preserve"> must therefore be </w:t>
      </w:r>
      <w:r w:rsidR="00DD56E2" w:rsidRPr="00FD70BA">
        <w:rPr>
          <w:rFonts w:asciiTheme="minorHAnsi" w:hAnsiTheme="minorHAnsi" w:cs="Arial"/>
          <w:color w:val="000000"/>
          <w:szCs w:val="22"/>
          <w:lang w:eastAsia="en-GB"/>
        </w:rPr>
        <w:t xml:space="preserve">mindful </w:t>
      </w:r>
      <w:r w:rsidR="00B87572" w:rsidRPr="00FD70BA">
        <w:rPr>
          <w:rFonts w:asciiTheme="minorHAnsi" w:hAnsiTheme="minorHAnsi" w:cs="Arial"/>
          <w:color w:val="000000"/>
          <w:szCs w:val="22"/>
          <w:lang w:eastAsia="en-GB"/>
        </w:rPr>
        <w:t>of the need to distinguish fact from opinion.  However, staff must not attempt to investigate a situation themselves.</w:t>
      </w:r>
      <w:bookmarkEnd w:id="483"/>
      <w:bookmarkEnd w:id="485"/>
      <w:r w:rsidR="00B87572" w:rsidRPr="00FD70BA">
        <w:rPr>
          <w:rFonts w:asciiTheme="minorHAnsi" w:hAnsiTheme="minorHAnsi" w:cs="Arial"/>
          <w:color w:val="000000"/>
          <w:szCs w:val="22"/>
          <w:lang w:eastAsia="en-GB"/>
        </w:rPr>
        <w:t xml:space="preserve">  </w:t>
      </w:r>
      <w:r w:rsidRPr="00FD70BA">
        <w:rPr>
          <w:rFonts w:asciiTheme="minorHAnsi" w:hAnsiTheme="minorHAnsi" w:cstheme="minorHAnsi"/>
          <w:bCs/>
          <w:szCs w:val="22"/>
          <w:lang w:eastAsia="en-GB"/>
        </w:rPr>
        <w:t xml:space="preserve">Blank Child </w:t>
      </w:r>
      <w:r w:rsidR="008733DA" w:rsidRPr="00FD70BA">
        <w:rPr>
          <w:rFonts w:asciiTheme="minorHAnsi" w:hAnsiTheme="minorHAnsi" w:cstheme="minorHAnsi"/>
          <w:bCs/>
          <w:szCs w:val="22"/>
          <w:lang w:eastAsia="en-GB"/>
        </w:rPr>
        <w:t>Report/Concern</w:t>
      </w:r>
      <w:r w:rsidRPr="00FD70BA">
        <w:rPr>
          <w:rFonts w:asciiTheme="minorHAnsi" w:hAnsiTheme="minorHAnsi" w:cstheme="minorHAnsi"/>
          <w:bCs/>
          <w:szCs w:val="22"/>
          <w:lang w:eastAsia="en-GB"/>
        </w:rPr>
        <w:t xml:space="preserve"> Records are kept in</w:t>
      </w:r>
      <w:r w:rsidRPr="00FD70BA">
        <w:rPr>
          <w:rFonts w:asciiTheme="minorHAnsi" w:hAnsiTheme="minorHAnsi" w:cstheme="minorHAnsi"/>
          <w:b/>
          <w:bCs/>
          <w:szCs w:val="22"/>
          <w:lang w:eastAsia="en-GB"/>
        </w:rPr>
        <w:t xml:space="preserve"> </w:t>
      </w:r>
      <w:bookmarkEnd w:id="484"/>
      <w:r w:rsidR="00FD70BA" w:rsidRPr="00FD70BA">
        <w:rPr>
          <w:rFonts w:asciiTheme="minorHAnsi" w:hAnsiTheme="minorHAnsi" w:cstheme="minorHAnsi"/>
          <w:bCs/>
          <w:szCs w:val="22"/>
          <w:lang w:eastAsia="en-GB"/>
        </w:rPr>
        <w:t xml:space="preserve">the </w:t>
      </w:r>
      <w:r w:rsidR="00535A4A" w:rsidRPr="00535A4A">
        <w:rPr>
          <w:rFonts w:asciiTheme="minorHAnsi" w:hAnsiTheme="minorHAnsi" w:cstheme="minorHAnsi"/>
          <w:b/>
          <w:bCs/>
          <w:szCs w:val="22"/>
          <w:lang w:eastAsia="en-GB"/>
        </w:rPr>
        <w:t>Headteacher’s</w:t>
      </w:r>
      <w:r w:rsidR="00FD70BA" w:rsidRPr="00535A4A">
        <w:rPr>
          <w:rFonts w:asciiTheme="minorHAnsi" w:hAnsiTheme="minorHAnsi" w:cstheme="minorHAnsi"/>
          <w:b/>
          <w:bCs/>
          <w:szCs w:val="22"/>
          <w:lang w:eastAsia="en-GB"/>
        </w:rPr>
        <w:t xml:space="preserve"> </w:t>
      </w:r>
      <w:r w:rsidR="00535A4A" w:rsidRPr="00535A4A">
        <w:rPr>
          <w:rFonts w:asciiTheme="minorHAnsi" w:hAnsiTheme="minorHAnsi" w:cstheme="minorHAnsi"/>
          <w:b/>
          <w:bCs/>
          <w:szCs w:val="22"/>
          <w:lang w:eastAsia="en-GB"/>
        </w:rPr>
        <w:t>O</w:t>
      </w:r>
      <w:r w:rsidR="00FD70BA" w:rsidRPr="00535A4A">
        <w:rPr>
          <w:rFonts w:asciiTheme="minorHAnsi" w:hAnsiTheme="minorHAnsi" w:cstheme="minorHAnsi"/>
          <w:b/>
          <w:bCs/>
          <w:szCs w:val="22"/>
          <w:lang w:eastAsia="en-GB"/>
        </w:rPr>
        <w:t>ffice</w:t>
      </w:r>
      <w:r w:rsidR="00FD70BA" w:rsidRPr="00FD70BA">
        <w:rPr>
          <w:rFonts w:asciiTheme="minorHAnsi" w:hAnsiTheme="minorHAnsi" w:cstheme="minorHAnsi"/>
          <w:bCs/>
          <w:szCs w:val="22"/>
          <w:lang w:eastAsia="en-GB"/>
        </w:rPr>
        <w:t xml:space="preserve">. </w:t>
      </w:r>
      <w:bookmarkStart w:id="486" w:name="_Hlk206686183"/>
      <w:r w:rsidR="003A2EF7" w:rsidRPr="003A2EF7">
        <w:rPr>
          <w:rFonts w:asciiTheme="minorHAnsi" w:hAnsiTheme="minorHAnsi" w:cstheme="minorHAnsi"/>
          <w:bCs/>
          <w:szCs w:val="22"/>
          <w:highlight w:val="green"/>
          <w:lang w:eastAsia="en-GB"/>
        </w:rPr>
        <w:t>No staff may ask another staff member to record an incident on their behalf for any reason.</w:t>
      </w:r>
      <w:bookmarkEnd w:id="486"/>
    </w:p>
    <w:p w14:paraId="7313B04C" w14:textId="3F63BA97" w:rsidR="001D6459" w:rsidRPr="00FD70BA" w:rsidRDefault="001D6459" w:rsidP="00006705">
      <w:pPr>
        <w:autoSpaceDE w:val="0"/>
        <w:autoSpaceDN w:val="0"/>
        <w:adjustRightInd w:val="0"/>
        <w:spacing w:after="120"/>
        <w:ind w:left="567"/>
        <w:rPr>
          <w:rFonts w:asciiTheme="minorHAnsi" w:hAnsiTheme="minorHAnsi" w:cstheme="minorHAnsi"/>
          <w:szCs w:val="22"/>
          <w:lang w:eastAsia="en-GB"/>
        </w:rPr>
      </w:pPr>
      <w:r w:rsidRPr="00FD70BA">
        <w:rPr>
          <w:rFonts w:asciiTheme="minorHAnsi" w:hAnsiTheme="minorHAnsi" w:cstheme="minorHAnsi"/>
          <w:szCs w:val="22"/>
          <w:lang w:eastAsia="en-GB"/>
        </w:rPr>
        <w:t xml:space="preserve">Child protection records are kept centrally and securely by the </w:t>
      </w:r>
      <w:r w:rsidR="00770731" w:rsidRPr="00FD70BA">
        <w:rPr>
          <w:rFonts w:asciiTheme="minorHAnsi" w:hAnsiTheme="minorHAnsi" w:cstheme="minorHAnsi"/>
          <w:szCs w:val="22"/>
        </w:rPr>
        <w:t>D</w:t>
      </w:r>
      <w:r w:rsidR="00FC217A" w:rsidRPr="00FD70BA">
        <w:rPr>
          <w:rFonts w:asciiTheme="minorHAnsi" w:hAnsiTheme="minorHAnsi" w:cstheme="minorHAnsi"/>
          <w:szCs w:val="22"/>
        </w:rPr>
        <w:t>SL</w:t>
      </w:r>
      <w:r w:rsidR="008E62E0" w:rsidRPr="00FD70BA">
        <w:rPr>
          <w:rFonts w:asciiTheme="minorHAnsi" w:hAnsiTheme="minorHAnsi" w:cstheme="minorHAnsi"/>
          <w:szCs w:val="22"/>
          <w:lang w:eastAsia="en-GB"/>
        </w:rPr>
        <w:t xml:space="preserve"> </w:t>
      </w:r>
      <w:r w:rsidRPr="00FD70BA">
        <w:rPr>
          <w:rFonts w:asciiTheme="minorHAnsi" w:hAnsiTheme="minorHAnsi" w:cstheme="minorHAnsi"/>
          <w:szCs w:val="22"/>
          <w:lang w:eastAsia="en-GB"/>
        </w:rPr>
        <w:t xml:space="preserve">and are shared on a ‘need to know’ basis only.  They </w:t>
      </w:r>
      <w:r w:rsidR="00025F4A" w:rsidRPr="00FD70BA">
        <w:rPr>
          <w:rFonts w:asciiTheme="minorHAnsi" w:hAnsiTheme="minorHAnsi" w:cstheme="minorHAnsi"/>
          <w:szCs w:val="22"/>
          <w:lang w:eastAsia="en-GB"/>
        </w:rPr>
        <w:t xml:space="preserve">will </w:t>
      </w:r>
      <w:r w:rsidRPr="00FD70BA">
        <w:rPr>
          <w:rFonts w:asciiTheme="minorHAnsi" w:hAnsiTheme="minorHAnsi" w:cstheme="minorHAnsi"/>
          <w:szCs w:val="22"/>
          <w:lang w:eastAsia="en-GB"/>
        </w:rPr>
        <w:t xml:space="preserve">be held separate from the child’s </w:t>
      </w:r>
      <w:r w:rsidR="001C34F8" w:rsidRPr="00FD70BA">
        <w:rPr>
          <w:rFonts w:asciiTheme="minorHAnsi" w:hAnsiTheme="minorHAnsi" w:cstheme="minorHAnsi"/>
          <w:szCs w:val="22"/>
          <w:lang w:eastAsia="en-GB"/>
        </w:rPr>
        <w:t>education record</w:t>
      </w:r>
      <w:r w:rsidRPr="00FD70BA">
        <w:rPr>
          <w:rFonts w:asciiTheme="minorHAnsi" w:hAnsiTheme="minorHAnsi" w:cstheme="minorHAnsi"/>
          <w:szCs w:val="22"/>
          <w:lang w:eastAsia="en-GB"/>
        </w:rPr>
        <w:t>.</w:t>
      </w:r>
      <w:r w:rsidR="008275E0" w:rsidRPr="00FD70BA">
        <w:rPr>
          <w:rFonts w:asciiTheme="minorHAnsi" w:hAnsiTheme="minorHAnsi" w:cstheme="minorHAnsi"/>
          <w:szCs w:val="22"/>
          <w:lang w:eastAsia="en-GB"/>
        </w:rPr>
        <w:t xml:space="preserve">  </w:t>
      </w:r>
      <w:bookmarkStart w:id="487" w:name="_Hlk82008727"/>
      <w:r w:rsidR="0046621C" w:rsidRPr="00FD70BA">
        <w:rPr>
          <w:rFonts w:asciiTheme="minorHAnsi" w:hAnsiTheme="minorHAnsi" w:cstheme="minorHAnsi"/>
          <w:szCs w:val="22"/>
          <w:lang w:eastAsia="en-GB"/>
        </w:rPr>
        <w:t xml:space="preserve">A separate </w:t>
      </w:r>
      <w:r w:rsidR="00244E4B" w:rsidRPr="00FD70BA">
        <w:rPr>
          <w:rFonts w:asciiTheme="minorHAnsi" w:hAnsiTheme="minorHAnsi" w:cstheme="minorHAnsi"/>
          <w:szCs w:val="22"/>
          <w:lang w:eastAsia="en-GB"/>
        </w:rPr>
        <w:t xml:space="preserve">child protection </w:t>
      </w:r>
      <w:r w:rsidR="0046621C" w:rsidRPr="00FD70BA">
        <w:rPr>
          <w:rFonts w:asciiTheme="minorHAnsi" w:hAnsiTheme="minorHAnsi" w:cstheme="minorHAnsi"/>
          <w:szCs w:val="22"/>
          <w:lang w:eastAsia="en-GB"/>
        </w:rPr>
        <w:t>record will be made for each individual child, particularly where they are members of the same family with family concerns copied for each file.</w:t>
      </w:r>
      <w:bookmarkEnd w:id="487"/>
      <w:r w:rsidR="0046621C" w:rsidRPr="00FD70BA">
        <w:rPr>
          <w:rFonts w:asciiTheme="minorHAnsi" w:hAnsiTheme="minorHAnsi" w:cstheme="minorHAnsi"/>
          <w:szCs w:val="22"/>
          <w:lang w:eastAsia="en-GB"/>
        </w:rPr>
        <w:t xml:space="preserve">  </w:t>
      </w:r>
      <w:r w:rsidR="008275E0" w:rsidRPr="00FD70BA">
        <w:rPr>
          <w:rFonts w:asciiTheme="minorHAnsi" w:hAnsiTheme="minorHAnsi" w:cstheme="minorHAnsi"/>
          <w:szCs w:val="22"/>
          <w:lang w:eastAsia="en-GB"/>
        </w:rPr>
        <w:t>A chronology must be recorded in the file with the final entry being the date the child left the school or the date the file was transferred to a receiving school.</w:t>
      </w:r>
    </w:p>
    <w:p w14:paraId="43371586" w14:textId="6CE8BC02" w:rsidR="00554769" w:rsidRPr="00FD70BA" w:rsidRDefault="00554769" w:rsidP="00554769">
      <w:pPr>
        <w:autoSpaceDE w:val="0"/>
        <w:autoSpaceDN w:val="0"/>
        <w:adjustRightInd w:val="0"/>
        <w:spacing w:after="120"/>
        <w:ind w:firstLine="567"/>
        <w:rPr>
          <w:rFonts w:asciiTheme="minorHAnsi" w:eastAsiaTheme="minorHAnsi" w:hAnsiTheme="minorHAnsi" w:cstheme="minorHAnsi"/>
          <w:color w:val="000000"/>
          <w:szCs w:val="22"/>
        </w:rPr>
      </w:pPr>
      <w:bookmarkStart w:id="488" w:name="_Hlk82008758"/>
      <w:r w:rsidRPr="00FD70BA">
        <w:rPr>
          <w:rFonts w:asciiTheme="minorHAnsi" w:eastAsiaTheme="minorHAnsi" w:hAnsiTheme="minorHAnsi" w:cstheme="minorHAnsi"/>
          <w:color w:val="000000"/>
          <w:szCs w:val="22"/>
        </w:rPr>
        <w:t xml:space="preserve">Records will include: </w:t>
      </w:r>
    </w:p>
    <w:p w14:paraId="334184E1" w14:textId="77777777" w:rsidR="00554769" w:rsidRPr="00FD70BA"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a clear and comprehensive summary of the concern;</w:t>
      </w:r>
    </w:p>
    <w:p w14:paraId="7393855A" w14:textId="77777777" w:rsidR="00554769" w:rsidRPr="00FD70BA"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details of how the concern was followed up and resolved;</w:t>
      </w:r>
    </w:p>
    <w:p w14:paraId="75E01057" w14:textId="7D6FB0D2" w:rsidR="00554769" w:rsidRPr="00FD70BA" w:rsidRDefault="00554769" w:rsidP="00A64DEC">
      <w:pPr>
        <w:pStyle w:val="ListParagraph"/>
        <w:numPr>
          <w:ilvl w:val="0"/>
          <w:numId w:val="61"/>
        </w:numPr>
        <w:autoSpaceDE w:val="0"/>
        <w:autoSpaceDN w:val="0"/>
        <w:adjustRightInd w:val="0"/>
        <w:spacing w:after="120"/>
        <w:ind w:left="924" w:hanging="357"/>
        <w:rPr>
          <w:rFonts w:asciiTheme="minorHAnsi" w:hAnsiTheme="minorHAnsi" w:cstheme="minorHAnsi"/>
          <w:szCs w:val="22"/>
          <w:lang w:eastAsia="en-GB"/>
        </w:rPr>
      </w:pPr>
      <w:r w:rsidRPr="00FD70BA">
        <w:rPr>
          <w:rFonts w:asciiTheme="minorHAnsi" w:eastAsiaTheme="minorHAnsi" w:hAnsiTheme="minorHAnsi" w:cstheme="minorHAnsi"/>
          <w:color w:val="000000"/>
          <w:szCs w:val="22"/>
        </w:rPr>
        <w:t>a note of any action taken, decisions reached and the outcome.</w:t>
      </w:r>
      <w:bookmarkEnd w:id="488"/>
    </w:p>
    <w:p w14:paraId="4BF42F8F" w14:textId="71D16354" w:rsidR="0046621C" w:rsidRDefault="0046621C" w:rsidP="00006705">
      <w:pPr>
        <w:autoSpaceDE w:val="0"/>
        <w:autoSpaceDN w:val="0"/>
        <w:adjustRightInd w:val="0"/>
        <w:spacing w:after="120"/>
        <w:ind w:left="567"/>
        <w:rPr>
          <w:rFonts w:asciiTheme="minorHAnsi" w:hAnsiTheme="minorHAnsi" w:cstheme="minorHAnsi"/>
          <w:szCs w:val="22"/>
          <w:lang w:eastAsia="en-GB"/>
        </w:rPr>
      </w:pPr>
      <w:bookmarkStart w:id="489" w:name="_Hlk82008805"/>
      <w:r w:rsidRPr="0061293F">
        <w:rPr>
          <w:rFonts w:asciiTheme="minorHAnsi" w:hAnsiTheme="minorHAnsi" w:cstheme="minorHAnsi"/>
          <w:bCs/>
          <w:szCs w:val="22"/>
          <w:lang w:eastAsia="en-GB"/>
        </w:rPr>
        <w:t>A record will be made of all incidents</w:t>
      </w:r>
      <w:r w:rsidRPr="0061293F">
        <w:rPr>
          <w:rFonts w:asciiTheme="minorHAnsi" w:hAnsiTheme="minorHAnsi" w:cstheme="minorHAnsi"/>
          <w:szCs w:val="22"/>
          <w:lang w:eastAsia="en-GB"/>
        </w:rPr>
        <w:t xml:space="preserve"> where pupils have expressed racist, homophobic, extremist or radical views which will be monitored at a senior level.</w:t>
      </w:r>
      <w:bookmarkEnd w:id="489"/>
    </w:p>
    <w:p w14:paraId="45CB9C8D" w14:textId="77777777" w:rsidR="008275E0" w:rsidRPr="00FD70BA" w:rsidRDefault="008275E0"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When forwarding files to a receiving school, </w:t>
      </w:r>
      <w:r w:rsidR="00C7026B" w:rsidRPr="0061293F">
        <w:rPr>
          <w:rFonts w:asciiTheme="minorHAnsi" w:hAnsiTheme="minorHAnsi" w:cstheme="minorHAnsi"/>
          <w:szCs w:val="22"/>
        </w:rPr>
        <w:t>a chronology of the information, a</w:t>
      </w:r>
      <w:r w:rsidR="00C7026B" w:rsidRPr="0061293F">
        <w:rPr>
          <w:szCs w:val="22"/>
        </w:rPr>
        <w:t xml:space="preserve"> record of the date of transfer and </w:t>
      </w:r>
      <w:r w:rsidR="00C7026B" w:rsidRPr="00FD70BA">
        <w:rPr>
          <w:szCs w:val="22"/>
        </w:rPr>
        <w:t xml:space="preserve">date of confirmation of receipt by </w:t>
      </w:r>
      <w:r w:rsidR="001D32F6" w:rsidRPr="00FD70BA">
        <w:rPr>
          <w:szCs w:val="22"/>
        </w:rPr>
        <w:t xml:space="preserve">the </w:t>
      </w:r>
      <w:r w:rsidR="00C7026B" w:rsidRPr="00FD70BA">
        <w:rPr>
          <w:szCs w:val="22"/>
        </w:rPr>
        <w:t>next school will be kept.</w:t>
      </w:r>
    </w:p>
    <w:p w14:paraId="2F419C80" w14:textId="431AF960" w:rsidR="001D6459" w:rsidRPr="00FD70BA" w:rsidRDefault="001D6459" w:rsidP="00710EE6">
      <w:pPr>
        <w:autoSpaceDE w:val="0"/>
        <w:autoSpaceDN w:val="0"/>
        <w:adjustRightInd w:val="0"/>
        <w:ind w:left="567"/>
        <w:rPr>
          <w:rFonts w:asciiTheme="minorHAnsi" w:hAnsiTheme="minorHAnsi" w:cstheme="minorHAnsi"/>
          <w:szCs w:val="22"/>
          <w:lang w:eastAsia="en-GB"/>
        </w:rPr>
      </w:pPr>
      <w:r w:rsidRPr="00FD70BA">
        <w:rPr>
          <w:rFonts w:asciiTheme="minorHAnsi" w:hAnsiTheme="minorHAnsi" w:cstheme="minorHAnsi"/>
          <w:szCs w:val="22"/>
          <w:lang w:eastAsia="en-GB"/>
        </w:rPr>
        <w:t xml:space="preserve">All child protection records will be forwarded </w:t>
      </w:r>
      <w:r w:rsidR="00C7110B" w:rsidRPr="00FD70BA">
        <w:rPr>
          <w:rFonts w:asciiTheme="minorHAnsi" w:hAnsiTheme="minorHAnsi" w:cstheme="minorHAnsi"/>
          <w:szCs w:val="22"/>
          <w:lang w:eastAsia="en-GB"/>
        </w:rPr>
        <w:t xml:space="preserve">(hand delivered) </w:t>
      </w:r>
      <w:r w:rsidRPr="00FD70BA">
        <w:rPr>
          <w:rFonts w:asciiTheme="minorHAnsi" w:hAnsiTheme="minorHAnsi" w:cstheme="minorHAnsi"/>
          <w:szCs w:val="22"/>
          <w:lang w:eastAsia="en-GB"/>
        </w:rPr>
        <w:t xml:space="preserve">to a child’s subsequent school under confidential and separate cover to the new </w:t>
      </w:r>
      <w:r w:rsidR="00770731" w:rsidRPr="00FD70BA">
        <w:rPr>
          <w:rFonts w:asciiTheme="minorHAnsi" w:hAnsiTheme="minorHAnsi" w:cstheme="minorHAnsi"/>
          <w:szCs w:val="22"/>
        </w:rPr>
        <w:t>D</w:t>
      </w:r>
      <w:r w:rsidR="00FC217A" w:rsidRPr="00FD70BA">
        <w:rPr>
          <w:rFonts w:asciiTheme="minorHAnsi" w:hAnsiTheme="minorHAnsi" w:cstheme="minorHAnsi"/>
          <w:szCs w:val="22"/>
        </w:rPr>
        <w:t>SL</w:t>
      </w:r>
      <w:r w:rsidRPr="00FD70BA">
        <w:rPr>
          <w:rFonts w:asciiTheme="minorHAnsi" w:hAnsiTheme="minorHAnsi" w:cstheme="minorHAnsi"/>
          <w:szCs w:val="22"/>
          <w:lang w:eastAsia="en-GB"/>
        </w:rPr>
        <w:t xml:space="preserve"> or Head </w:t>
      </w:r>
      <w:r w:rsidR="0062389F" w:rsidRPr="00FD70BA">
        <w:rPr>
          <w:rFonts w:asciiTheme="minorHAnsi" w:hAnsiTheme="minorHAnsi" w:cstheme="minorHAnsi"/>
          <w:szCs w:val="22"/>
          <w:lang w:eastAsia="en-GB"/>
        </w:rPr>
        <w:t>t</w:t>
      </w:r>
      <w:r w:rsidRPr="00FD70BA">
        <w:rPr>
          <w:rFonts w:asciiTheme="minorHAnsi" w:hAnsiTheme="minorHAnsi" w:cstheme="minorHAnsi"/>
          <w:szCs w:val="22"/>
          <w:lang w:eastAsia="en-GB"/>
        </w:rPr>
        <w:t>eacher.</w:t>
      </w:r>
      <w:r w:rsidR="009C446F" w:rsidRPr="00FD70BA">
        <w:rPr>
          <w:rFonts w:asciiTheme="minorHAnsi" w:hAnsiTheme="minorHAnsi" w:cstheme="minorHAnsi"/>
          <w:szCs w:val="22"/>
          <w:lang w:eastAsia="en-GB"/>
        </w:rPr>
        <w:t xml:space="preserve"> </w:t>
      </w:r>
      <w:r w:rsidR="00B0023F" w:rsidRPr="00FD70BA">
        <w:rPr>
          <w:rFonts w:asciiTheme="minorHAnsi" w:hAnsiTheme="minorHAnsi" w:cstheme="minorHAnsi"/>
          <w:szCs w:val="22"/>
          <w:lang w:eastAsia="en-GB"/>
        </w:rPr>
        <w:t xml:space="preserve"> </w:t>
      </w:r>
      <w:r w:rsidR="009C446F" w:rsidRPr="00FD70BA">
        <w:rPr>
          <w:rFonts w:asciiTheme="minorHAnsi" w:hAnsiTheme="minorHAnsi" w:cstheme="minorHAnsi"/>
          <w:szCs w:val="22"/>
          <w:lang w:eastAsia="en-GB"/>
        </w:rPr>
        <w:t xml:space="preserve">Confidential files </w:t>
      </w:r>
      <w:r w:rsidR="00213A8C" w:rsidRPr="00FD70BA">
        <w:rPr>
          <w:rFonts w:asciiTheme="minorHAnsi" w:hAnsiTheme="minorHAnsi" w:cstheme="minorHAnsi"/>
          <w:szCs w:val="22"/>
          <w:lang w:eastAsia="en-GB"/>
        </w:rPr>
        <w:t>that</w:t>
      </w:r>
      <w:r w:rsidR="009C446F" w:rsidRPr="00FD70BA">
        <w:rPr>
          <w:rFonts w:asciiTheme="minorHAnsi" w:hAnsiTheme="minorHAnsi" w:cstheme="minorHAnsi"/>
          <w:szCs w:val="22"/>
          <w:lang w:eastAsia="en-GB"/>
        </w:rPr>
        <w:t xml:space="preserve"> </w:t>
      </w:r>
      <w:r w:rsidR="00FC76AA" w:rsidRPr="00FD70BA">
        <w:rPr>
          <w:rFonts w:asciiTheme="minorHAnsi" w:hAnsiTheme="minorHAnsi" w:cstheme="minorHAnsi"/>
          <w:szCs w:val="22"/>
          <w:lang w:eastAsia="en-GB"/>
        </w:rPr>
        <w:t>must</w:t>
      </w:r>
      <w:r w:rsidR="009C446F" w:rsidRPr="00FD70BA">
        <w:rPr>
          <w:rFonts w:asciiTheme="minorHAnsi" w:hAnsiTheme="minorHAnsi" w:cstheme="minorHAnsi"/>
          <w:szCs w:val="22"/>
          <w:lang w:eastAsia="en-GB"/>
        </w:rPr>
        <w:t xml:space="preserve"> be posted (e.g. for out of County</w:t>
      </w:r>
      <w:r w:rsidR="008275E0" w:rsidRPr="00FD70BA">
        <w:rPr>
          <w:rFonts w:asciiTheme="minorHAnsi" w:hAnsiTheme="minorHAnsi" w:cstheme="minorHAnsi"/>
          <w:szCs w:val="22"/>
          <w:lang w:eastAsia="en-GB"/>
        </w:rPr>
        <w:t xml:space="preserve"> moves) </w:t>
      </w:r>
      <w:r w:rsidR="0062389F" w:rsidRPr="00FD70BA">
        <w:rPr>
          <w:rFonts w:asciiTheme="minorHAnsi" w:hAnsiTheme="minorHAnsi" w:cstheme="minorHAnsi"/>
          <w:szCs w:val="22"/>
          <w:lang w:eastAsia="en-GB"/>
        </w:rPr>
        <w:t xml:space="preserve">are </w:t>
      </w:r>
      <w:r w:rsidR="008275E0" w:rsidRPr="00FD70BA">
        <w:rPr>
          <w:rFonts w:asciiTheme="minorHAnsi" w:hAnsiTheme="minorHAnsi" w:cstheme="minorHAnsi"/>
          <w:szCs w:val="22"/>
          <w:lang w:eastAsia="en-GB"/>
        </w:rPr>
        <w:t>marked private and confidential and sent via the ‘Special Delivery’ postage route where its whereabouts at any time can be tracked.</w:t>
      </w:r>
    </w:p>
    <w:p w14:paraId="031D94B9" w14:textId="3039483C" w:rsidR="001D6459" w:rsidRPr="00FD70BA" w:rsidRDefault="00E41FEB" w:rsidP="00616AFB">
      <w:pPr>
        <w:pStyle w:val="Heading2"/>
      </w:pPr>
      <w:bookmarkStart w:id="490" w:name="_Toc318135339"/>
      <w:bookmarkStart w:id="491" w:name="_Toc384371792"/>
      <w:bookmarkStart w:id="492" w:name="_Toc426124636"/>
      <w:bookmarkStart w:id="493" w:name="_Toc426444140"/>
      <w:bookmarkStart w:id="494" w:name="_Toc440032807"/>
      <w:bookmarkStart w:id="495" w:name="_Toc443666345"/>
      <w:bookmarkStart w:id="496" w:name="_Toc443666597"/>
      <w:bookmarkStart w:id="497" w:name="_Toc112937720"/>
      <w:r w:rsidRPr="00FD70BA">
        <w:t>Safeguarding c</w:t>
      </w:r>
      <w:r w:rsidR="00F15CC5" w:rsidRPr="00FD70BA">
        <w:t>oncerns</w:t>
      </w:r>
      <w:r w:rsidR="006F03EC" w:rsidRPr="00FD70BA">
        <w:t xml:space="preserve"> or </w:t>
      </w:r>
      <w:r w:rsidRPr="00FD70BA">
        <w:t>a</w:t>
      </w:r>
      <w:r w:rsidR="001F7881" w:rsidRPr="00FD70BA">
        <w:t xml:space="preserve">llegations against </w:t>
      </w:r>
      <w:r w:rsidR="001C7494">
        <w:t xml:space="preserve">adults working with children. </w:t>
      </w:r>
      <w:bookmarkStart w:id="498" w:name="_Hlk52890559"/>
      <w:bookmarkEnd w:id="490"/>
      <w:bookmarkEnd w:id="491"/>
      <w:bookmarkEnd w:id="492"/>
      <w:bookmarkEnd w:id="493"/>
      <w:bookmarkEnd w:id="494"/>
      <w:bookmarkEnd w:id="495"/>
      <w:bookmarkEnd w:id="496"/>
      <w:bookmarkEnd w:id="497"/>
    </w:p>
    <w:p w14:paraId="20DF35DB" w14:textId="419865D8" w:rsidR="001D6459" w:rsidRPr="00FD70BA" w:rsidRDefault="001D6459" w:rsidP="00006705">
      <w:pPr>
        <w:autoSpaceDE w:val="0"/>
        <w:autoSpaceDN w:val="0"/>
        <w:adjustRightInd w:val="0"/>
        <w:spacing w:after="120"/>
        <w:ind w:left="567"/>
        <w:rPr>
          <w:rFonts w:asciiTheme="minorHAnsi" w:hAnsiTheme="minorHAnsi" w:cstheme="minorHAnsi"/>
          <w:color w:val="000000"/>
          <w:szCs w:val="22"/>
        </w:rPr>
      </w:pPr>
      <w:bookmarkStart w:id="499" w:name="_Hlk525123145"/>
      <w:bookmarkStart w:id="500" w:name="_Hlk35594039"/>
      <w:bookmarkStart w:id="501" w:name="_Hlk109649741"/>
      <w:r w:rsidRPr="00FD70BA">
        <w:rPr>
          <w:rFonts w:asciiTheme="minorHAnsi" w:hAnsiTheme="minorHAnsi" w:cstheme="minorHAnsi"/>
          <w:color w:val="000000"/>
          <w:szCs w:val="22"/>
        </w:rPr>
        <w:t xml:space="preserve">Sometimes allegations of inappropriate treatment of children are made against members of staff employed by the </w:t>
      </w:r>
      <w:r w:rsidRPr="001C7494">
        <w:rPr>
          <w:rFonts w:asciiTheme="minorHAnsi" w:hAnsiTheme="minorHAnsi" w:cstheme="minorHAnsi"/>
          <w:color w:val="000000"/>
          <w:szCs w:val="22"/>
        </w:rPr>
        <w:t>school</w:t>
      </w:r>
      <w:r w:rsidR="001C7494" w:rsidRPr="001C7494">
        <w:rPr>
          <w:rFonts w:asciiTheme="minorHAnsi" w:hAnsiTheme="minorHAnsi" w:cstheme="minorHAnsi"/>
          <w:color w:val="000000"/>
          <w:szCs w:val="22"/>
        </w:rPr>
        <w:t xml:space="preserve"> which includes supply staff, volunteers, contractors or other external providers using the school premises for the purposes of running activities for children, </w:t>
      </w:r>
      <w:r w:rsidRPr="001C7494">
        <w:rPr>
          <w:rFonts w:asciiTheme="minorHAnsi" w:hAnsiTheme="minorHAnsi" w:cstheme="minorHAnsi"/>
          <w:color w:val="000000"/>
          <w:szCs w:val="22"/>
        </w:rPr>
        <w:t>rather</w:t>
      </w:r>
      <w:r w:rsidRPr="00FD70BA">
        <w:rPr>
          <w:rFonts w:asciiTheme="minorHAnsi" w:hAnsiTheme="minorHAnsi" w:cstheme="minorHAnsi"/>
          <w:color w:val="000000"/>
          <w:szCs w:val="22"/>
        </w:rPr>
        <w:t xml:space="preserve"> than members of the child’s family</w:t>
      </w:r>
      <w:r w:rsidR="000A11AE" w:rsidRPr="00FD70BA">
        <w:rPr>
          <w:rFonts w:asciiTheme="minorHAnsi" w:hAnsiTheme="minorHAnsi" w:cstheme="minorHAnsi"/>
          <w:color w:val="000000"/>
          <w:szCs w:val="22"/>
        </w:rPr>
        <w:t xml:space="preserve"> or other adults known to the child</w:t>
      </w:r>
      <w:r w:rsidRPr="00FD70BA">
        <w:rPr>
          <w:rFonts w:asciiTheme="minorHAnsi" w:hAnsiTheme="minorHAnsi" w:cstheme="minorHAnsi"/>
          <w:color w:val="000000"/>
          <w:szCs w:val="22"/>
        </w:rPr>
        <w:t xml:space="preserve">.  </w:t>
      </w:r>
      <w:bookmarkStart w:id="502" w:name="_Hlk524103606"/>
      <w:bookmarkStart w:id="503" w:name="_Hlk27141703"/>
      <w:r w:rsidR="00ED0282" w:rsidRPr="00FD70BA">
        <w:rPr>
          <w:rFonts w:asciiTheme="minorHAnsi" w:hAnsiTheme="minorHAnsi" w:cstheme="minorHAnsi"/>
          <w:color w:val="000000"/>
          <w:szCs w:val="22"/>
        </w:rPr>
        <w:t xml:space="preserve">If staff have </w:t>
      </w:r>
      <w:r w:rsidR="00631569" w:rsidRPr="00FD70BA">
        <w:rPr>
          <w:rFonts w:asciiTheme="minorHAnsi" w:hAnsiTheme="minorHAnsi" w:cstheme="minorHAnsi"/>
          <w:color w:val="000000"/>
          <w:szCs w:val="22"/>
        </w:rPr>
        <w:t xml:space="preserve">a </w:t>
      </w:r>
      <w:r w:rsidR="00ED0282" w:rsidRPr="00FD70BA">
        <w:rPr>
          <w:rFonts w:asciiTheme="minorHAnsi" w:hAnsiTheme="minorHAnsi" w:cstheme="minorHAnsi"/>
          <w:color w:val="000000"/>
          <w:szCs w:val="22"/>
        </w:rPr>
        <w:t>safeguarding concern or an allegation is made about another</w:t>
      </w:r>
      <w:r w:rsidR="001C7494">
        <w:rPr>
          <w:rFonts w:asciiTheme="minorHAnsi" w:hAnsiTheme="minorHAnsi" w:cstheme="minorHAnsi"/>
          <w:color w:val="000000"/>
          <w:szCs w:val="22"/>
        </w:rPr>
        <w:t xml:space="preserve"> adult (as listed above)</w:t>
      </w:r>
      <w:r w:rsidR="00ED0282" w:rsidRPr="00FD70BA">
        <w:rPr>
          <w:rFonts w:asciiTheme="minorHAnsi" w:hAnsiTheme="minorHAnsi" w:cstheme="minorHAnsi"/>
          <w:color w:val="000000"/>
          <w:szCs w:val="22"/>
        </w:rPr>
        <w:t xml:space="preserve"> </w:t>
      </w:r>
      <w:r w:rsidR="0051004F" w:rsidRPr="00FD70BA">
        <w:rPr>
          <w:rFonts w:asciiTheme="minorHAnsi" w:hAnsiTheme="minorHAnsi" w:cstheme="minorHAnsi"/>
          <w:b/>
          <w:bCs/>
          <w:color w:val="000000"/>
          <w:szCs w:val="22"/>
        </w:rPr>
        <w:t xml:space="preserve">harming or </w:t>
      </w:r>
      <w:r w:rsidR="00ED0282" w:rsidRPr="00FD70BA">
        <w:rPr>
          <w:rFonts w:asciiTheme="minorHAnsi" w:hAnsiTheme="minorHAnsi" w:cstheme="minorHAnsi"/>
          <w:b/>
          <w:bCs/>
          <w:color w:val="000000"/>
          <w:szCs w:val="22"/>
        </w:rPr>
        <w:t>posing a risk of harm to children</w:t>
      </w:r>
      <w:r w:rsidR="00ED0282" w:rsidRPr="00FD70BA">
        <w:rPr>
          <w:rFonts w:asciiTheme="minorHAnsi" w:hAnsiTheme="minorHAnsi" w:cstheme="minorHAnsi"/>
          <w:color w:val="000000"/>
          <w:szCs w:val="22"/>
        </w:rPr>
        <w:t xml:space="preserve"> then this should be referred to the Head teacher or Principal.  </w:t>
      </w:r>
      <w:r w:rsidR="004C69BF" w:rsidRPr="00FD70BA">
        <w:rPr>
          <w:rFonts w:asciiTheme="minorHAnsi" w:hAnsiTheme="minorHAnsi" w:cstheme="minorHAnsi"/>
          <w:color w:val="000000"/>
          <w:szCs w:val="22"/>
        </w:rPr>
        <w:t>Allegations are those which relate to members of staff</w:t>
      </w:r>
      <w:r w:rsidR="001F7494" w:rsidRPr="00FD70BA">
        <w:rPr>
          <w:rFonts w:asciiTheme="minorHAnsi" w:hAnsiTheme="minorHAnsi" w:cstheme="minorHAnsi"/>
          <w:color w:val="000000"/>
          <w:szCs w:val="22"/>
        </w:rPr>
        <w:t>, supply staff</w:t>
      </w:r>
      <w:r w:rsidR="0046621C" w:rsidRPr="00FD70BA">
        <w:rPr>
          <w:rFonts w:asciiTheme="minorHAnsi" w:hAnsiTheme="minorHAnsi" w:cstheme="minorHAnsi"/>
          <w:color w:val="000000"/>
          <w:szCs w:val="22"/>
        </w:rPr>
        <w:t>, v</w:t>
      </w:r>
      <w:r w:rsidR="004C69BF" w:rsidRPr="00FD70BA">
        <w:rPr>
          <w:rFonts w:asciiTheme="minorHAnsi" w:hAnsiTheme="minorHAnsi" w:cstheme="minorHAnsi"/>
          <w:color w:val="000000"/>
          <w:szCs w:val="22"/>
        </w:rPr>
        <w:t xml:space="preserve">olunteers </w:t>
      </w:r>
      <w:r w:rsidR="0046621C" w:rsidRPr="00FD70BA">
        <w:rPr>
          <w:rFonts w:asciiTheme="minorHAnsi" w:hAnsiTheme="minorHAnsi" w:cstheme="minorHAnsi"/>
          <w:color w:val="000000"/>
          <w:szCs w:val="22"/>
        </w:rPr>
        <w:t>and contractors</w:t>
      </w:r>
      <w:r w:rsidR="0046621C">
        <w:rPr>
          <w:rFonts w:asciiTheme="minorHAnsi" w:hAnsiTheme="minorHAnsi" w:cstheme="minorHAnsi"/>
          <w:color w:val="000000"/>
          <w:szCs w:val="22"/>
        </w:rPr>
        <w:t xml:space="preserve"> </w:t>
      </w:r>
      <w:r w:rsidR="004C69BF" w:rsidRPr="0061293F">
        <w:rPr>
          <w:rFonts w:asciiTheme="minorHAnsi" w:hAnsiTheme="minorHAnsi" w:cstheme="minorHAnsi"/>
          <w:color w:val="000000"/>
          <w:szCs w:val="22"/>
        </w:rPr>
        <w:t>who are currently working in any school or college regardless of whether the school or college is where the alleged abuse took place.</w:t>
      </w:r>
      <w:bookmarkEnd w:id="502"/>
      <w:r w:rsidR="004C69BF" w:rsidRPr="0061293F">
        <w:rPr>
          <w:rFonts w:asciiTheme="minorHAnsi" w:hAnsiTheme="minorHAnsi" w:cstheme="minorHAnsi"/>
          <w:color w:val="000000"/>
          <w:szCs w:val="22"/>
        </w:rPr>
        <w:t xml:space="preserve">  </w:t>
      </w:r>
      <w:bookmarkStart w:id="504" w:name="_Hlk33004364"/>
      <w:bookmarkStart w:id="505" w:name="_Hlk27730767"/>
      <w:r w:rsidR="001F7494" w:rsidRPr="0061293F">
        <w:rPr>
          <w:rFonts w:asciiTheme="minorHAnsi" w:hAnsiTheme="minorHAnsi" w:cstheme="minorHAnsi"/>
          <w:color w:val="000000"/>
          <w:szCs w:val="22"/>
        </w:rPr>
        <w:t xml:space="preserve">Allegations against a teacher or who is no longer teaching will be referred to the Police.  Historical allegations of abuse will also be referred to the Police. </w:t>
      </w:r>
      <w:r w:rsidRPr="0061293F">
        <w:rPr>
          <w:rFonts w:asciiTheme="minorHAnsi" w:hAnsiTheme="minorHAnsi" w:cstheme="minorHAnsi"/>
          <w:color w:val="000000"/>
          <w:szCs w:val="22"/>
        </w:rPr>
        <w:t xml:space="preserve">Such allegations are dealt with </w:t>
      </w:r>
      <w:r w:rsidR="00144D2B" w:rsidRPr="0061293F">
        <w:rPr>
          <w:rFonts w:asciiTheme="minorHAnsi" w:hAnsiTheme="minorHAnsi" w:cstheme="minorHAnsi"/>
          <w:color w:val="000000"/>
          <w:szCs w:val="22"/>
        </w:rPr>
        <w:t xml:space="preserve">in accordance with </w:t>
      </w:r>
      <w:r w:rsidRPr="0061293F">
        <w:rPr>
          <w:rFonts w:asciiTheme="minorHAnsi" w:hAnsiTheme="minorHAnsi" w:cstheme="minorHAnsi"/>
          <w:color w:val="000000"/>
          <w:szCs w:val="22"/>
        </w:rPr>
        <w:t xml:space="preserve">specific procedures published on the </w:t>
      </w:r>
      <w:bookmarkStart w:id="506" w:name="_Hlk51942874"/>
      <w:r w:rsidR="003A2EF7" w:rsidRPr="003A2EF7">
        <w:rPr>
          <w:rFonts w:asciiTheme="minorHAnsi" w:hAnsiTheme="minorHAnsi" w:cstheme="minorHAnsi"/>
          <w:szCs w:val="22"/>
          <w:highlight w:val="green"/>
          <w:lang w:eastAsia="en-GB"/>
        </w:rPr>
        <w:t>Westmorland and Furness SCP</w:t>
      </w:r>
      <w:r w:rsidR="003A2EF7" w:rsidRPr="0061293F">
        <w:rPr>
          <w:rFonts w:asciiTheme="minorHAnsi" w:hAnsiTheme="minorHAnsi" w:cstheme="minorHAnsi"/>
          <w:szCs w:val="22"/>
          <w:lang w:eastAsia="en-GB"/>
        </w:rPr>
        <w:t xml:space="preserve"> </w:t>
      </w:r>
      <w:r w:rsidR="00491FAC" w:rsidRPr="00FD70BA">
        <w:rPr>
          <w:rFonts w:asciiTheme="minorHAnsi" w:hAnsiTheme="minorHAnsi" w:cstheme="minorHAnsi"/>
          <w:color w:val="000000"/>
          <w:szCs w:val="22"/>
        </w:rPr>
        <w:t>website</w:t>
      </w:r>
      <w:r w:rsidR="00144D2B" w:rsidRPr="00FD70BA">
        <w:rPr>
          <w:rFonts w:asciiTheme="minorHAnsi" w:hAnsiTheme="minorHAnsi" w:cstheme="minorHAnsi"/>
          <w:color w:val="000000"/>
          <w:szCs w:val="22"/>
        </w:rPr>
        <w:t xml:space="preserve"> – </w:t>
      </w:r>
      <w:hyperlink r:id="rId97" w:history="1">
        <w:r w:rsidR="002960C5" w:rsidRPr="00FD70BA">
          <w:rPr>
            <w:rStyle w:val="Hyperlink"/>
            <w:rFonts w:asciiTheme="minorHAnsi" w:hAnsiTheme="minorHAnsi" w:cstheme="minorHAnsi"/>
            <w:szCs w:val="22"/>
          </w:rPr>
          <w:t>Allegations against staff or volunteers</w:t>
        </w:r>
      </w:hyperlink>
      <w:r w:rsidR="006A596A" w:rsidRPr="00FD70BA">
        <w:rPr>
          <w:rFonts w:asciiTheme="minorHAnsi" w:hAnsiTheme="minorHAnsi"/>
        </w:rPr>
        <w:t xml:space="preserve"> </w:t>
      </w:r>
      <w:r w:rsidR="001E1B2C" w:rsidRPr="00FD70BA">
        <w:rPr>
          <w:rFonts w:asciiTheme="minorHAnsi" w:hAnsiTheme="minorHAnsi" w:cstheme="minorHAnsi"/>
          <w:color w:val="000000"/>
          <w:szCs w:val="22"/>
        </w:rPr>
        <w:t xml:space="preserve">and </w:t>
      </w:r>
      <w:r w:rsidR="00654599" w:rsidRPr="00FD70BA">
        <w:rPr>
          <w:rFonts w:asciiTheme="minorHAnsi" w:hAnsiTheme="minorHAnsi" w:cstheme="minorHAnsi"/>
          <w:color w:val="000000"/>
          <w:szCs w:val="22"/>
        </w:rPr>
        <w:t>Part four of ‘</w:t>
      </w:r>
      <w:hyperlink r:id="rId98" w:history="1">
        <w:r w:rsidR="00654599" w:rsidRPr="00FD70BA">
          <w:rPr>
            <w:rStyle w:val="Hyperlink"/>
            <w:rFonts w:asciiTheme="minorHAnsi" w:hAnsiTheme="minorHAnsi" w:cstheme="minorHAnsi"/>
            <w:szCs w:val="22"/>
          </w:rPr>
          <w:t>Keeping Children Safe in Education</w:t>
        </w:r>
      </w:hyperlink>
      <w:r w:rsidR="00654599" w:rsidRPr="00FD70BA">
        <w:rPr>
          <w:rFonts w:asciiTheme="minorHAnsi" w:hAnsiTheme="minorHAnsi" w:cstheme="minorHAnsi"/>
          <w:color w:val="000000"/>
          <w:szCs w:val="22"/>
        </w:rPr>
        <w:t>’ – Allegations made against</w:t>
      </w:r>
      <w:r w:rsidR="00C943A4" w:rsidRPr="00FD70BA">
        <w:rPr>
          <w:rFonts w:asciiTheme="minorHAnsi" w:hAnsiTheme="minorHAnsi" w:cstheme="minorHAnsi"/>
          <w:color w:val="000000"/>
          <w:szCs w:val="22"/>
        </w:rPr>
        <w:t>/Concerns raised in relation to</w:t>
      </w:r>
      <w:r w:rsidR="00654599" w:rsidRPr="00FD70BA">
        <w:rPr>
          <w:rFonts w:asciiTheme="minorHAnsi" w:hAnsiTheme="minorHAnsi" w:cstheme="minorHAnsi"/>
          <w:color w:val="000000"/>
          <w:szCs w:val="22"/>
        </w:rPr>
        <w:t xml:space="preserve"> teachers</w:t>
      </w:r>
      <w:r w:rsidR="001F7494" w:rsidRPr="00FD70BA">
        <w:rPr>
          <w:rFonts w:asciiTheme="minorHAnsi" w:hAnsiTheme="minorHAnsi" w:cstheme="minorHAnsi"/>
          <w:color w:val="000000"/>
          <w:szCs w:val="22"/>
        </w:rPr>
        <w:t>, including supply teachers</w:t>
      </w:r>
      <w:r w:rsidR="00C943A4" w:rsidRPr="00FD70BA">
        <w:rPr>
          <w:rFonts w:asciiTheme="minorHAnsi" w:hAnsiTheme="minorHAnsi" w:cstheme="minorHAnsi"/>
          <w:color w:val="000000"/>
          <w:szCs w:val="22"/>
        </w:rPr>
        <w:t xml:space="preserve">, other staff, </w:t>
      </w:r>
      <w:r w:rsidR="001F7494" w:rsidRPr="00FD70BA">
        <w:rPr>
          <w:rFonts w:asciiTheme="minorHAnsi" w:hAnsiTheme="minorHAnsi" w:cstheme="minorHAnsi"/>
          <w:color w:val="000000"/>
          <w:szCs w:val="22"/>
        </w:rPr>
        <w:t>volunteers</w:t>
      </w:r>
      <w:r w:rsidR="00C943A4" w:rsidRPr="00FD70BA">
        <w:rPr>
          <w:rFonts w:asciiTheme="minorHAnsi" w:hAnsiTheme="minorHAnsi" w:cstheme="minorHAnsi"/>
          <w:color w:val="000000"/>
          <w:szCs w:val="22"/>
        </w:rPr>
        <w:t xml:space="preserve"> and contractors</w:t>
      </w:r>
      <w:r w:rsidR="00654599" w:rsidRPr="00FD70BA">
        <w:rPr>
          <w:rFonts w:asciiTheme="minorHAnsi" w:hAnsiTheme="minorHAnsi" w:cstheme="minorHAnsi"/>
          <w:color w:val="000000"/>
          <w:szCs w:val="22"/>
        </w:rPr>
        <w:t>.</w:t>
      </w:r>
      <w:bookmarkEnd w:id="498"/>
      <w:bookmarkEnd w:id="499"/>
      <w:bookmarkEnd w:id="504"/>
      <w:bookmarkEnd w:id="506"/>
    </w:p>
    <w:p w14:paraId="7827DBF7" w14:textId="7FB6519B" w:rsidR="00ED0282" w:rsidRPr="00FD70BA" w:rsidRDefault="00ED0282" w:rsidP="00006705">
      <w:pPr>
        <w:autoSpaceDE w:val="0"/>
        <w:autoSpaceDN w:val="0"/>
        <w:adjustRightInd w:val="0"/>
        <w:spacing w:after="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If staff have a safeguarding concern or an allegation about </w:t>
      </w:r>
      <w:r w:rsidRPr="001C7494">
        <w:rPr>
          <w:rFonts w:asciiTheme="minorHAnsi" w:hAnsiTheme="minorHAnsi" w:cstheme="minorHAnsi"/>
          <w:color w:val="000000"/>
          <w:szCs w:val="22"/>
        </w:rPr>
        <w:t xml:space="preserve">another </w:t>
      </w:r>
      <w:r w:rsidR="001C7494" w:rsidRPr="001C7494">
        <w:rPr>
          <w:rFonts w:asciiTheme="minorHAnsi" w:hAnsiTheme="minorHAnsi" w:cstheme="minorHAnsi"/>
          <w:color w:val="000000"/>
          <w:szCs w:val="22"/>
        </w:rPr>
        <w:t xml:space="preserve">adult that </w:t>
      </w:r>
      <w:r w:rsidR="001C7494" w:rsidRPr="001C7494">
        <w:rPr>
          <w:rFonts w:asciiTheme="minorHAnsi" w:hAnsiTheme="minorHAnsi" w:cstheme="minorHAnsi"/>
          <w:b/>
          <w:bCs/>
          <w:color w:val="000000"/>
          <w:szCs w:val="22"/>
        </w:rPr>
        <w:t>does not</w:t>
      </w:r>
      <w:r w:rsidRPr="00FD70BA">
        <w:rPr>
          <w:rFonts w:asciiTheme="minorHAnsi" w:hAnsiTheme="minorHAnsi" w:cstheme="minorHAnsi"/>
          <w:color w:val="000000"/>
          <w:szCs w:val="22"/>
        </w:rPr>
        <w:t xml:space="preserve"> meet the harm threshold, then this should be shared in accordance with the school low-level concerns procedures </w:t>
      </w:r>
      <w:r w:rsidR="0093778E" w:rsidRPr="00FD70BA">
        <w:rPr>
          <w:rFonts w:asciiTheme="minorHAnsi" w:hAnsiTheme="minorHAnsi" w:cstheme="minorHAnsi"/>
          <w:color w:val="000000"/>
          <w:szCs w:val="22"/>
        </w:rPr>
        <w:t>(see section 10 below) and the school staff Code of Conduct.</w:t>
      </w:r>
    </w:p>
    <w:p w14:paraId="7AC4A294" w14:textId="7C0F77B3" w:rsidR="005A28C0" w:rsidRPr="00FD70BA" w:rsidRDefault="005A28C0" w:rsidP="00006705">
      <w:pPr>
        <w:autoSpaceDE w:val="0"/>
        <w:autoSpaceDN w:val="0"/>
        <w:adjustRightInd w:val="0"/>
        <w:spacing w:after="120"/>
        <w:ind w:left="567"/>
        <w:rPr>
          <w:rFonts w:asciiTheme="minorHAnsi" w:hAnsiTheme="minorHAnsi" w:cstheme="minorHAnsi"/>
          <w:color w:val="000000"/>
          <w:szCs w:val="22"/>
        </w:rPr>
      </w:pPr>
      <w:r w:rsidRPr="00FD70BA">
        <w:rPr>
          <w:rFonts w:asciiTheme="minorHAnsi" w:hAnsiTheme="minorHAnsi" w:cstheme="minorHAnsi"/>
          <w:color w:val="000000"/>
          <w:szCs w:val="22"/>
        </w:rPr>
        <w:lastRenderedPageBreak/>
        <w:t>If an allegation is made against a governor, the school will follow their own local procedures.  Where an allegation is substantiated, we will follow the procedures to consider removing them from office.</w:t>
      </w:r>
    </w:p>
    <w:p w14:paraId="628E9ABC" w14:textId="0D6D8020" w:rsidR="003206C4" w:rsidRPr="00FD70BA" w:rsidRDefault="003A2EF7" w:rsidP="00006705">
      <w:pPr>
        <w:autoSpaceDE w:val="0"/>
        <w:autoSpaceDN w:val="0"/>
        <w:adjustRightInd w:val="0"/>
        <w:spacing w:after="120"/>
        <w:ind w:left="567"/>
        <w:rPr>
          <w:rFonts w:asciiTheme="minorHAnsi" w:hAnsiTheme="minorHAnsi" w:cstheme="minorHAnsi"/>
          <w:color w:val="000000"/>
          <w:szCs w:val="22"/>
        </w:rPr>
      </w:pPr>
      <w:bookmarkStart w:id="507" w:name="_Hlk27644717"/>
      <w:bookmarkEnd w:id="500"/>
      <w:r w:rsidRPr="003A2EF7">
        <w:rPr>
          <w:rFonts w:asciiTheme="minorHAnsi" w:hAnsiTheme="minorHAnsi" w:cstheme="minorHAnsi"/>
          <w:szCs w:val="22"/>
          <w:highlight w:val="green"/>
          <w:lang w:eastAsia="en-GB"/>
        </w:rPr>
        <w:t>Westmorland and Furness SCP</w:t>
      </w:r>
      <w:r w:rsidRPr="0061293F">
        <w:rPr>
          <w:rFonts w:asciiTheme="minorHAnsi" w:hAnsiTheme="minorHAnsi" w:cstheme="minorHAnsi"/>
          <w:szCs w:val="22"/>
          <w:lang w:eastAsia="en-GB"/>
        </w:rPr>
        <w:t xml:space="preserve"> </w:t>
      </w:r>
      <w:proofErr w:type="gramStart"/>
      <w:r w:rsidR="003206C4" w:rsidRPr="00FD70BA">
        <w:rPr>
          <w:rFonts w:asciiTheme="minorHAnsi" w:hAnsiTheme="minorHAnsi" w:cstheme="minorHAnsi"/>
          <w:color w:val="000000"/>
          <w:szCs w:val="22"/>
        </w:rPr>
        <w:t>has</w:t>
      </w:r>
      <w:proofErr w:type="gramEnd"/>
      <w:r w:rsidR="003206C4" w:rsidRPr="00FD70BA">
        <w:rPr>
          <w:rFonts w:asciiTheme="minorHAnsi" w:hAnsiTheme="minorHAnsi" w:cstheme="minorHAnsi"/>
          <w:color w:val="000000"/>
          <w:szCs w:val="22"/>
        </w:rPr>
        <w:t xml:space="preserve"> produced a </w:t>
      </w:r>
      <w:hyperlink r:id="rId99" w:history="1">
        <w:r w:rsidR="003206C4" w:rsidRPr="00FD70BA">
          <w:rPr>
            <w:rStyle w:val="Hyperlink"/>
            <w:rFonts w:asciiTheme="minorHAnsi" w:hAnsiTheme="minorHAnsi" w:cstheme="minorHAnsi"/>
            <w:szCs w:val="22"/>
          </w:rPr>
          <w:t>Summary of Allegations Management Procedures Flowchart</w:t>
        </w:r>
      </w:hyperlink>
      <w:r w:rsidR="003206C4" w:rsidRPr="00FD70BA">
        <w:rPr>
          <w:rFonts w:asciiTheme="minorHAnsi" w:hAnsiTheme="minorHAnsi" w:cstheme="minorHAnsi"/>
          <w:color w:val="000000"/>
          <w:szCs w:val="22"/>
        </w:rPr>
        <w:t xml:space="preserve">.  A copy of this flowchart is provided to all </w:t>
      </w:r>
      <w:r w:rsidR="0048759E" w:rsidRPr="00FD70BA">
        <w:rPr>
          <w:rFonts w:asciiTheme="minorHAnsi" w:hAnsiTheme="minorHAnsi" w:cstheme="minorHAnsi"/>
          <w:color w:val="000000"/>
          <w:szCs w:val="22"/>
        </w:rPr>
        <w:t>individuals</w:t>
      </w:r>
      <w:r w:rsidR="003206C4" w:rsidRPr="00FD70BA">
        <w:rPr>
          <w:rFonts w:asciiTheme="minorHAnsi" w:hAnsiTheme="minorHAnsi" w:cstheme="minorHAnsi"/>
          <w:color w:val="000000"/>
          <w:szCs w:val="22"/>
        </w:rPr>
        <w:t xml:space="preserve"> working in school and to new starte</w:t>
      </w:r>
      <w:r w:rsidR="0063429B" w:rsidRPr="00FD70BA">
        <w:rPr>
          <w:rFonts w:asciiTheme="minorHAnsi" w:hAnsiTheme="minorHAnsi" w:cstheme="minorHAnsi"/>
          <w:color w:val="000000"/>
          <w:szCs w:val="22"/>
        </w:rPr>
        <w:t>rs as part of their Induction.</w:t>
      </w:r>
      <w:bookmarkEnd w:id="503"/>
      <w:bookmarkEnd w:id="505"/>
      <w:bookmarkEnd w:id="507"/>
    </w:p>
    <w:p w14:paraId="13D2FD4F" w14:textId="08FB6469" w:rsidR="001D6459" w:rsidRPr="00FD70BA" w:rsidRDefault="001D6459" w:rsidP="00006705">
      <w:pPr>
        <w:autoSpaceDE w:val="0"/>
        <w:autoSpaceDN w:val="0"/>
        <w:adjustRightInd w:val="0"/>
        <w:spacing w:after="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The member of staff to whom the </w:t>
      </w:r>
      <w:r w:rsidR="00F15CC5" w:rsidRPr="00FD70BA">
        <w:rPr>
          <w:rFonts w:asciiTheme="minorHAnsi" w:hAnsiTheme="minorHAnsi" w:cstheme="minorHAnsi"/>
          <w:szCs w:val="22"/>
        </w:rPr>
        <w:t>concern</w:t>
      </w:r>
      <w:r w:rsidR="008F22E9" w:rsidRPr="00FD70BA">
        <w:rPr>
          <w:rFonts w:asciiTheme="minorHAnsi" w:hAnsiTheme="minorHAnsi" w:cstheme="minorHAnsi"/>
          <w:szCs w:val="22"/>
        </w:rPr>
        <w:t xml:space="preserve"> or </w:t>
      </w:r>
      <w:r w:rsidRPr="00FD70BA">
        <w:rPr>
          <w:rFonts w:asciiTheme="minorHAnsi" w:hAnsiTheme="minorHAnsi" w:cstheme="minorHAnsi"/>
          <w:color w:val="000000"/>
          <w:szCs w:val="22"/>
        </w:rPr>
        <w:t xml:space="preserve">allegation is reported </w:t>
      </w:r>
      <w:r w:rsidR="00025F4A" w:rsidRPr="00FD70BA">
        <w:rPr>
          <w:rFonts w:asciiTheme="minorHAnsi" w:hAnsiTheme="minorHAnsi" w:cstheme="minorHAnsi"/>
          <w:color w:val="000000"/>
          <w:szCs w:val="22"/>
        </w:rPr>
        <w:t>will</w:t>
      </w:r>
      <w:r w:rsidRPr="00FD70BA">
        <w:rPr>
          <w:rFonts w:asciiTheme="minorHAnsi" w:hAnsiTheme="minorHAnsi" w:cstheme="minorHAnsi"/>
          <w:color w:val="000000"/>
          <w:szCs w:val="22"/>
        </w:rPr>
        <w:t>:</w:t>
      </w:r>
    </w:p>
    <w:p w14:paraId="204C7F77" w14:textId="77777777" w:rsidR="001D6459" w:rsidRPr="00FD70BA"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treat the matter seriously;</w:t>
      </w:r>
    </w:p>
    <w:p w14:paraId="31C2C1D0" w14:textId="77777777" w:rsidR="001D6459" w:rsidRPr="00FD70BA"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ensure t</w:t>
      </w:r>
      <w:r w:rsidR="0051459E" w:rsidRPr="00FD70BA">
        <w:rPr>
          <w:rFonts w:asciiTheme="minorHAnsi" w:hAnsiTheme="minorHAnsi" w:cstheme="minorHAnsi"/>
          <w:color w:val="000000"/>
        </w:rPr>
        <w:t>hat, where necessary, the child</w:t>
      </w:r>
      <w:r w:rsidRPr="00FD70BA">
        <w:rPr>
          <w:rFonts w:asciiTheme="minorHAnsi" w:hAnsiTheme="minorHAnsi" w:cstheme="minorHAnsi"/>
          <w:color w:val="000000"/>
        </w:rPr>
        <w:t xml:space="preserve"> receives appropriate medical attention;</w:t>
      </w:r>
    </w:p>
    <w:p w14:paraId="17920A47" w14:textId="77777777" w:rsidR="001D6459" w:rsidRPr="00FD70BA"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 xml:space="preserve">make a written record of the information using the </w:t>
      </w:r>
      <w:r w:rsidR="0051459E" w:rsidRPr="00FD70BA">
        <w:rPr>
          <w:rFonts w:asciiTheme="minorHAnsi" w:hAnsiTheme="minorHAnsi" w:cstheme="minorHAnsi"/>
          <w:color w:val="000000"/>
        </w:rPr>
        <w:t>c</w:t>
      </w:r>
      <w:r w:rsidRPr="00FD70BA">
        <w:rPr>
          <w:rFonts w:asciiTheme="minorHAnsi" w:hAnsiTheme="minorHAnsi" w:cstheme="minorHAnsi"/>
          <w:color w:val="000000"/>
        </w:rPr>
        <w:t>hild</w:t>
      </w:r>
      <w:r w:rsidR="00257DD7" w:rsidRPr="00FD70BA">
        <w:rPr>
          <w:rFonts w:asciiTheme="minorHAnsi" w:hAnsiTheme="minorHAnsi" w:cstheme="minorHAnsi"/>
          <w:color w:val="000000"/>
        </w:rPr>
        <w:t>’</w:t>
      </w:r>
      <w:r w:rsidRPr="00FD70BA">
        <w:rPr>
          <w:rFonts w:asciiTheme="minorHAnsi" w:hAnsiTheme="minorHAnsi" w:cstheme="minorHAnsi"/>
          <w:color w:val="000000"/>
        </w:rPr>
        <w:t>s/</w:t>
      </w:r>
      <w:r w:rsidR="0051459E" w:rsidRPr="00FD70BA">
        <w:rPr>
          <w:rFonts w:asciiTheme="minorHAnsi" w:hAnsiTheme="minorHAnsi" w:cstheme="minorHAnsi"/>
          <w:color w:val="000000"/>
        </w:rPr>
        <w:t>p</w:t>
      </w:r>
      <w:r w:rsidRPr="00FD70BA">
        <w:rPr>
          <w:rFonts w:asciiTheme="minorHAnsi" w:hAnsiTheme="minorHAnsi" w:cstheme="minorHAnsi"/>
          <w:color w:val="000000"/>
        </w:rPr>
        <w:t>arent</w:t>
      </w:r>
      <w:r w:rsidR="00257DD7" w:rsidRPr="00FD70BA">
        <w:rPr>
          <w:rFonts w:asciiTheme="minorHAnsi" w:hAnsiTheme="minorHAnsi" w:cstheme="minorHAnsi"/>
          <w:color w:val="000000"/>
        </w:rPr>
        <w:t>’</w:t>
      </w:r>
      <w:r w:rsidRPr="00FD70BA">
        <w:rPr>
          <w:rFonts w:asciiTheme="minorHAnsi" w:hAnsiTheme="minorHAnsi" w:cstheme="minorHAnsi"/>
          <w:color w:val="000000"/>
        </w:rPr>
        <w:t>s own words, including when the alleged incident took place; who was present; and what happened;</w:t>
      </w:r>
    </w:p>
    <w:p w14:paraId="58A104BB" w14:textId="77777777" w:rsidR="001D6459" w:rsidRPr="00FD70BA"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sign and date the written record;</w:t>
      </w:r>
    </w:p>
    <w:p w14:paraId="343F69F4" w14:textId="414B11DC" w:rsidR="001D6459" w:rsidRDefault="001D6459" w:rsidP="005D14BA">
      <w:pPr>
        <w:pStyle w:val="ListParagraph"/>
        <w:numPr>
          <w:ilvl w:val="0"/>
          <w:numId w:val="14"/>
        </w:numPr>
        <w:tabs>
          <w:tab w:val="left" w:pos="993"/>
        </w:tabs>
        <w:autoSpaceDE w:val="0"/>
        <w:autoSpaceDN w:val="0"/>
        <w:adjustRightInd w:val="0"/>
        <w:spacing w:after="120"/>
        <w:contextualSpacing w:val="0"/>
        <w:rPr>
          <w:rFonts w:asciiTheme="minorHAnsi" w:hAnsiTheme="minorHAnsi" w:cstheme="minorHAnsi"/>
          <w:color w:val="000000"/>
        </w:rPr>
      </w:pPr>
      <w:r w:rsidRPr="00FD70BA">
        <w:rPr>
          <w:rFonts w:asciiTheme="minorHAnsi" w:hAnsiTheme="minorHAnsi" w:cstheme="minorHAnsi"/>
          <w:color w:val="000000"/>
        </w:rPr>
        <w:t xml:space="preserve">report the matter immediately to the </w:t>
      </w:r>
      <w:r w:rsidR="00DC6C92" w:rsidRPr="00FD70BA">
        <w:rPr>
          <w:rFonts w:asciiTheme="minorHAnsi" w:hAnsiTheme="minorHAnsi" w:cstheme="minorHAnsi"/>
          <w:color w:val="000000"/>
        </w:rPr>
        <w:t>Head teacher</w:t>
      </w:r>
      <w:r w:rsidR="00AB5305" w:rsidRPr="00FD70BA">
        <w:rPr>
          <w:rFonts w:asciiTheme="minorHAnsi" w:hAnsiTheme="minorHAnsi" w:cstheme="minorHAnsi"/>
          <w:color w:val="000000"/>
        </w:rPr>
        <w:t xml:space="preserve"> </w:t>
      </w:r>
      <w:r w:rsidRPr="00FD70BA">
        <w:rPr>
          <w:rFonts w:asciiTheme="minorHAnsi" w:hAnsiTheme="minorHAnsi" w:cstheme="minorHAnsi"/>
          <w:color w:val="000000"/>
        </w:rPr>
        <w:t xml:space="preserve">or deputy in his/her absence.  </w:t>
      </w:r>
      <w:r w:rsidR="00AB5305" w:rsidRPr="00FD70BA">
        <w:rPr>
          <w:rFonts w:asciiTheme="minorHAnsi" w:hAnsiTheme="minorHAnsi" w:cstheme="minorHAnsi"/>
          <w:color w:val="000000"/>
        </w:rPr>
        <w:t xml:space="preserve">Where the Head teacher is the subject of a </w:t>
      </w:r>
      <w:r w:rsidR="00F15CC5" w:rsidRPr="00FD70BA">
        <w:rPr>
          <w:rFonts w:asciiTheme="minorHAnsi" w:hAnsiTheme="minorHAnsi" w:cstheme="minorHAnsi"/>
          <w:szCs w:val="22"/>
        </w:rPr>
        <w:t>concern</w:t>
      </w:r>
      <w:r w:rsidR="008F22E9" w:rsidRPr="00FD70BA">
        <w:rPr>
          <w:rFonts w:asciiTheme="minorHAnsi" w:hAnsiTheme="minorHAnsi" w:cstheme="minorHAnsi"/>
          <w:szCs w:val="22"/>
        </w:rPr>
        <w:t xml:space="preserve"> or </w:t>
      </w:r>
      <w:r w:rsidR="00AB5305" w:rsidRPr="00FD70BA">
        <w:rPr>
          <w:rFonts w:asciiTheme="minorHAnsi" w:hAnsiTheme="minorHAnsi" w:cstheme="minorHAnsi"/>
          <w:color w:val="000000"/>
        </w:rPr>
        <w:t xml:space="preserve">allegation, </w:t>
      </w:r>
      <w:bookmarkStart w:id="508" w:name="_Hlk206686274"/>
      <w:r w:rsidR="003A2EF7" w:rsidRPr="00C76BF7">
        <w:rPr>
          <w:rFonts w:asciiTheme="minorHAnsi" w:hAnsiTheme="minorHAnsi" w:cstheme="minorHAnsi"/>
          <w:color w:val="000000"/>
          <w:highlight w:val="green"/>
        </w:rPr>
        <w:t>this should be referred to the Chair of Governors.  In a situation where there is a conflict of interest in reporting the matter to the Head teacher, the concern or allegation will be reported to the Local Authority Designated Officer (LADO</w:t>
      </w:r>
      <w:r w:rsidR="003A2EF7">
        <w:rPr>
          <w:rFonts w:asciiTheme="minorHAnsi" w:hAnsiTheme="minorHAnsi" w:cstheme="minorHAnsi"/>
          <w:color w:val="000000"/>
          <w:highlight w:val="green"/>
        </w:rPr>
        <w:t xml:space="preserve"> – contact details below)</w:t>
      </w:r>
      <w:r w:rsidR="003A2EF7" w:rsidRPr="00C76BF7">
        <w:rPr>
          <w:rFonts w:asciiTheme="minorHAnsi" w:hAnsiTheme="minorHAnsi" w:cstheme="minorHAnsi"/>
          <w:color w:val="000000"/>
          <w:highlight w:val="green"/>
        </w:rPr>
        <w:t>.</w:t>
      </w:r>
      <w:bookmarkEnd w:id="508"/>
      <w:r w:rsidR="003A2EF7" w:rsidRPr="00FC4DE0">
        <w:rPr>
          <w:rFonts w:asciiTheme="minorHAnsi" w:hAnsiTheme="minorHAnsi" w:cstheme="minorHAnsi"/>
          <w:color w:val="000000"/>
        </w:rPr>
        <w:t xml:space="preserve">  </w:t>
      </w:r>
      <w:r w:rsidR="00A735E0" w:rsidRPr="00FD70BA">
        <w:rPr>
          <w:rFonts w:asciiTheme="minorHAnsi" w:hAnsiTheme="minorHAnsi" w:cstheme="minorHAnsi"/>
          <w:color w:val="000000"/>
        </w:rPr>
        <w:t>In</w:t>
      </w:r>
      <w:r w:rsidR="00A735E0" w:rsidRPr="0061293F">
        <w:rPr>
          <w:rFonts w:asciiTheme="minorHAnsi" w:hAnsiTheme="minorHAnsi" w:cstheme="minorHAnsi"/>
          <w:color w:val="000000"/>
        </w:rPr>
        <w:t xml:space="preserve"> all instances, the most senior person </w:t>
      </w:r>
      <w:r w:rsidR="006F59C4" w:rsidRPr="0061293F">
        <w:rPr>
          <w:rFonts w:asciiTheme="minorHAnsi" w:hAnsiTheme="minorHAnsi" w:cstheme="minorHAnsi"/>
          <w:color w:val="000000"/>
        </w:rPr>
        <w:t xml:space="preserve">(Head teacher or Chair of Governors) </w:t>
      </w:r>
      <w:r w:rsidR="00A735E0" w:rsidRPr="0061293F">
        <w:rPr>
          <w:rFonts w:asciiTheme="minorHAnsi" w:hAnsiTheme="minorHAnsi" w:cstheme="minorHAnsi"/>
          <w:color w:val="000000"/>
        </w:rPr>
        <w:t xml:space="preserve">will be the allocated the role of ‘Case Manager’.  </w:t>
      </w:r>
      <w:r w:rsidR="00AB5305" w:rsidRPr="0061293F">
        <w:rPr>
          <w:rFonts w:asciiTheme="minorHAnsi" w:hAnsiTheme="minorHAnsi" w:cstheme="minorHAnsi"/>
          <w:color w:val="000000"/>
        </w:rPr>
        <w:t>C</w:t>
      </w:r>
      <w:r w:rsidRPr="0061293F">
        <w:rPr>
          <w:rFonts w:asciiTheme="minorHAnsi" w:hAnsiTheme="minorHAnsi" w:cstheme="minorHAnsi"/>
          <w:color w:val="000000"/>
        </w:rPr>
        <w:t>onfidentiality must be maintained at all times.</w:t>
      </w:r>
    </w:p>
    <w:p w14:paraId="1BB1AF2D" w14:textId="77777777" w:rsidR="005D14BA" w:rsidRPr="00FD70BA" w:rsidRDefault="005D14BA" w:rsidP="005D14BA">
      <w:pPr>
        <w:autoSpaceDE w:val="0"/>
        <w:autoSpaceDN w:val="0"/>
        <w:adjustRightInd w:val="0"/>
        <w:spacing w:after="105"/>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There are two aspects to consider when an allegation is made: </w:t>
      </w:r>
    </w:p>
    <w:p w14:paraId="0A9A10E4" w14:textId="40D29FE1" w:rsidR="005D14BA" w:rsidRPr="00FD70BA" w:rsidRDefault="005D14BA" w:rsidP="005D14BA">
      <w:pPr>
        <w:pStyle w:val="ListParagraph"/>
        <w:numPr>
          <w:ilvl w:val="0"/>
          <w:numId w:val="14"/>
        </w:numPr>
        <w:autoSpaceDE w:val="0"/>
        <w:autoSpaceDN w:val="0"/>
        <w:adjustRightInd w:val="0"/>
        <w:spacing w:after="105"/>
        <w:rPr>
          <w:rFonts w:asciiTheme="minorHAnsi" w:eastAsiaTheme="minorHAnsi" w:hAnsiTheme="minorHAnsi" w:cstheme="minorHAnsi"/>
          <w:color w:val="000000"/>
          <w:szCs w:val="22"/>
        </w:rPr>
      </w:pPr>
      <w:r w:rsidRPr="00FD70BA">
        <w:rPr>
          <w:rFonts w:asciiTheme="minorHAnsi" w:eastAsiaTheme="minorHAnsi" w:hAnsiTheme="minorHAnsi" w:cstheme="minorHAnsi"/>
          <w:b/>
          <w:bCs/>
          <w:color w:val="000000"/>
          <w:szCs w:val="22"/>
        </w:rPr>
        <w:t xml:space="preserve">Looking after the welfare of the child </w:t>
      </w:r>
      <w:r w:rsidRPr="00FD70BA">
        <w:rPr>
          <w:rFonts w:asciiTheme="minorHAnsi" w:eastAsiaTheme="minorHAnsi" w:hAnsiTheme="minorHAnsi" w:cstheme="minorHAnsi"/>
          <w:color w:val="000000"/>
          <w:szCs w:val="22"/>
        </w:rPr>
        <w:t xml:space="preserve">- the DSL (or </w:t>
      </w:r>
      <w:r w:rsidR="003B6ED0" w:rsidRPr="00FD70BA">
        <w:rPr>
          <w:rFonts w:asciiTheme="minorHAnsi" w:eastAsiaTheme="minorHAnsi" w:hAnsiTheme="minorHAnsi" w:cstheme="minorHAnsi"/>
          <w:color w:val="000000"/>
          <w:szCs w:val="22"/>
        </w:rPr>
        <w:t xml:space="preserve">a </w:t>
      </w:r>
      <w:r w:rsidRPr="00FD70BA">
        <w:rPr>
          <w:rFonts w:asciiTheme="minorHAnsi" w:eastAsiaTheme="minorHAnsi" w:hAnsiTheme="minorHAnsi" w:cstheme="minorHAnsi"/>
          <w:color w:val="000000"/>
          <w:szCs w:val="22"/>
        </w:rPr>
        <w:t xml:space="preserve">deputy) is responsible for ensuring that the child is not at risk and referring cases of suspected abuse to the LA Children’s Social Care. </w:t>
      </w:r>
    </w:p>
    <w:p w14:paraId="5386AF80" w14:textId="280A0471" w:rsidR="005D14BA" w:rsidRPr="00FD70BA" w:rsidRDefault="005D14BA" w:rsidP="005D14BA">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FD70BA">
        <w:rPr>
          <w:rFonts w:asciiTheme="minorHAnsi" w:eastAsiaTheme="minorHAnsi" w:hAnsiTheme="minorHAnsi" w:cstheme="minorHAnsi"/>
          <w:b/>
          <w:bCs/>
          <w:color w:val="000000"/>
          <w:szCs w:val="22"/>
        </w:rPr>
        <w:t xml:space="preserve">Investigating and supporting the person subject to the allegation </w:t>
      </w:r>
      <w:r w:rsidRPr="00FD70BA">
        <w:rPr>
          <w:rFonts w:asciiTheme="minorHAnsi" w:eastAsiaTheme="minorHAnsi" w:hAnsiTheme="minorHAnsi" w:cstheme="minorHAnsi"/>
          <w:color w:val="000000"/>
          <w:szCs w:val="22"/>
        </w:rPr>
        <w:t xml:space="preserve">- the Case Manager will discuss with the </w:t>
      </w:r>
      <w:r w:rsidR="00E55EF2" w:rsidRPr="00FD70BA">
        <w:rPr>
          <w:rFonts w:asciiTheme="minorHAnsi" w:eastAsiaTheme="minorHAnsi" w:hAnsiTheme="minorHAnsi" w:cstheme="minorHAnsi"/>
          <w:color w:val="000000"/>
          <w:szCs w:val="22"/>
        </w:rPr>
        <w:t>LA</w:t>
      </w:r>
      <w:r w:rsidRPr="00FD70BA">
        <w:rPr>
          <w:rFonts w:asciiTheme="minorHAnsi" w:eastAsiaTheme="minorHAnsi" w:hAnsiTheme="minorHAnsi" w:cstheme="minorHAnsi"/>
          <w:color w:val="000000"/>
          <w:szCs w:val="22"/>
        </w:rPr>
        <w:t xml:space="preserve">DO, the nature, content and context of the allegation, and agree a course of action. </w:t>
      </w:r>
    </w:p>
    <w:p w14:paraId="7BD3141D" w14:textId="05324688" w:rsidR="005D14BA" w:rsidRPr="00FD70BA" w:rsidRDefault="005D14BA" w:rsidP="00E41A18">
      <w:pPr>
        <w:autoSpaceDE w:val="0"/>
        <w:autoSpaceDN w:val="0"/>
        <w:adjustRightInd w:val="0"/>
        <w:spacing w:after="109"/>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When dealing with allegations, </w:t>
      </w:r>
      <w:r w:rsidR="00E41A18" w:rsidRPr="00FD70BA">
        <w:rPr>
          <w:rFonts w:asciiTheme="minorHAnsi" w:eastAsiaTheme="minorHAnsi" w:hAnsiTheme="minorHAnsi" w:cstheme="minorHAnsi"/>
          <w:color w:val="000000"/>
          <w:szCs w:val="22"/>
        </w:rPr>
        <w:t>we will</w:t>
      </w:r>
      <w:r w:rsidRPr="00FD70BA">
        <w:rPr>
          <w:rFonts w:asciiTheme="minorHAnsi" w:eastAsiaTheme="minorHAnsi" w:hAnsiTheme="minorHAnsi" w:cstheme="minorHAnsi"/>
          <w:color w:val="000000"/>
          <w:szCs w:val="22"/>
        </w:rPr>
        <w:t xml:space="preserve">: </w:t>
      </w:r>
    </w:p>
    <w:p w14:paraId="6BB79A6A" w14:textId="754597F5" w:rsidR="005D14BA" w:rsidRPr="00FD70BA"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apply common sense and judgement</w:t>
      </w:r>
      <w:r w:rsidR="00E41A18"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w:t>
      </w:r>
    </w:p>
    <w:p w14:paraId="7DABB456" w14:textId="0CC60BFC" w:rsidR="005D14BA" w:rsidRPr="00FD70BA"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deal with allegations quickly, fairly and consistently</w:t>
      </w:r>
      <w:r w:rsidR="00E41A18"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and</w:t>
      </w:r>
      <w:r w:rsidR="00E41A18"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w:t>
      </w:r>
    </w:p>
    <w:p w14:paraId="1B1980A8" w14:textId="7445BBF1" w:rsidR="005D14BA" w:rsidRPr="00FD70BA" w:rsidRDefault="005D14BA" w:rsidP="00C91F38">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provide effective protection for the child and support the person subject to the allegation.</w:t>
      </w:r>
      <w:bookmarkEnd w:id="501"/>
      <w:r w:rsidRPr="00FD70BA">
        <w:rPr>
          <w:rFonts w:asciiTheme="minorHAnsi" w:eastAsiaTheme="minorHAnsi" w:hAnsiTheme="minorHAnsi" w:cstheme="minorHAnsi"/>
          <w:color w:val="000000"/>
          <w:szCs w:val="22"/>
        </w:rPr>
        <w:t xml:space="preserve"> </w:t>
      </w:r>
    </w:p>
    <w:p w14:paraId="7FD07E51" w14:textId="6C005CAC" w:rsidR="001D6459" w:rsidRPr="00FD70BA" w:rsidRDefault="001D6459" w:rsidP="00BC7344">
      <w:pPr>
        <w:ind w:left="567"/>
        <w:rPr>
          <w:rFonts w:asciiTheme="minorHAnsi" w:hAnsiTheme="minorHAnsi" w:cstheme="minorHAnsi"/>
          <w:b/>
          <w:szCs w:val="22"/>
          <w:u w:val="single"/>
        </w:rPr>
      </w:pPr>
      <w:r w:rsidRPr="00FD70BA">
        <w:rPr>
          <w:rFonts w:asciiTheme="minorHAnsi" w:hAnsiTheme="minorHAnsi" w:cstheme="minorHAnsi"/>
          <w:b/>
          <w:szCs w:val="22"/>
          <w:u w:val="single"/>
        </w:rPr>
        <w:t xml:space="preserve">Initial </w:t>
      </w:r>
      <w:r w:rsidR="004E4434" w:rsidRPr="00FD70BA">
        <w:rPr>
          <w:rFonts w:asciiTheme="minorHAnsi" w:hAnsiTheme="minorHAnsi" w:cstheme="minorHAnsi"/>
          <w:b/>
          <w:szCs w:val="22"/>
          <w:u w:val="single"/>
        </w:rPr>
        <w:t>a</w:t>
      </w:r>
      <w:r w:rsidRPr="00FD70BA">
        <w:rPr>
          <w:rFonts w:asciiTheme="minorHAnsi" w:hAnsiTheme="minorHAnsi" w:cstheme="minorHAnsi"/>
          <w:b/>
          <w:szCs w:val="22"/>
          <w:u w:val="single"/>
        </w:rPr>
        <w:t xml:space="preserve">ction by the </w:t>
      </w:r>
      <w:r w:rsidR="00A735E0" w:rsidRPr="00FD70BA">
        <w:rPr>
          <w:rFonts w:asciiTheme="minorHAnsi" w:hAnsiTheme="minorHAnsi" w:cstheme="minorHAnsi"/>
          <w:b/>
          <w:szCs w:val="22"/>
          <w:u w:val="single"/>
        </w:rPr>
        <w:t>Case Manager</w:t>
      </w:r>
    </w:p>
    <w:p w14:paraId="5B86AFE5" w14:textId="5BC8E339" w:rsidR="009821C2" w:rsidRPr="00FD70BA" w:rsidRDefault="009821C2" w:rsidP="00006705">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Before contacting the Local Authority appointed Designated Officer (</w:t>
      </w:r>
      <w:r w:rsidR="00E41A18" w:rsidRPr="00FD70BA">
        <w:rPr>
          <w:rFonts w:asciiTheme="minorHAnsi" w:hAnsiTheme="minorHAnsi" w:cstheme="minorHAnsi"/>
          <w:color w:val="000000"/>
          <w:szCs w:val="22"/>
        </w:rPr>
        <w:t>LA</w:t>
      </w:r>
      <w:r w:rsidRPr="00FD70BA">
        <w:rPr>
          <w:rFonts w:asciiTheme="minorHAnsi" w:hAnsiTheme="minorHAnsi" w:cstheme="minorHAnsi"/>
          <w:color w:val="000000"/>
          <w:szCs w:val="22"/>
        </w:rPr>
        <w:t xml:space="preserve">DO) the </w:t>
      </w:r>
      <w:r w:rsidR="005D14BA"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ase </w:t>
      </w:r>
      <w:r w:rsidR="005D14BA" w:rsidRPr="00FD70BA">
        <w:rPr>
          <w:rFonts w:asciiTheme="minorHAnsi" w:hAnsiTheme="minorHAnsi" w:cstheme="minorHAnsi"/>
          <w:color w:val="000000"/>
          <w:szCs w:val="22"/>
        </w:rPr>
        <w:t>M</w:t>
      </w:r>
      <w:r w:rsidRPr="00FD70BA">
        <w:rPr>
          <w:rFonts w:asciiTheme="minorHAnsi" w:hAnsiTheme="minorHAnsi" w:cstheme="minorHAnsi"/>
          <w:color w:val="000000"/>
          <w:szCs w:val="22"/>
        </w:rPr>
        <w:t>anager or other senior leader will conduct basic enquiries in line with local procedures to establish the facts and to help them determine whe</w:t>
      </w:r>
      <w:r w:rsidR="00A04AEF" w:rsidRPr="00FD70BA">
        <w:rPr>
          <w:rFonts w:asciiTheme="minorHAnsi" w:hAnsiTheme="minorHAnsi" w:cstheme="minorHAnsi"/>
          <w:color w:val="000000"/>
          <w:szCs w:val="22"/>
        </w:rPr>
        <w:t>t</w:t>
      </w:r>
      <w:r w:rsidRPr="00FD70BA">
        <w:rPr>
          <w:rFonts w:asciiTheme="minorHAnsi" w:hAnsiTheme="minorHAnsi" w:cstheme="minorHAnsi"/>
          <w:color w:val="000000"/>
          <w:szCs w:val="22"/>
        </w:rPr>
        <w:t xml:space="preserve">her there is any foundation to the allegation, being careful not to jeopardise any future </w:t>
      </w:r>
      <w:r w:rsidR="005D14BA" w:rsidRPr="00FD70BA">
        <w:rPr>
          <w:rFonts w:asciiTheme="minorHAnsi" w:hAnsiTheme="minorHAnsi" w:cstheme="minorHAnsi"/>
          <w:color w:val="000000"/>
          <w:szCs w:val="22"/>
        </w:rPr>
        <w:t>P</w:t>
      </w:r>
      <w:r w:rsidRPr="00FD70BA">
        <w:rPr>
          <w:rFonts w:asciiTheme="minorHAnsi" w:hAnsiTheme="minorHAnsi" w:cstheme="minorHAnsi"/>
          <w:color w:val="000000"/>
          <w:szCs w:val="22"/>
        </w:rPr>
        <w:t>olice investigation</w:t>
      </w:r>
      <w:r w:rsidR="00A04AEF" w:rsidRPr="00FD70BA">
        <w:rPr>
          <w:rFonts w:asciiTheme="minorHAnsi" w:hAnsiTheme="minorHAnsi" w:cstheme="minorHAnsi"/>
          <w:color w:val="000000"/>
          <w:szCs w:val="22"/>
        </w:rPr>
        <w:t>.</w:t>
      </w:r>
    </w:p>
    <w:p w14:paraId="7C8AF0F8" w14:textId="1778E340" w:rsidR="001D6459" w:rsidRPr="00FD70BA" w:rsidRDefault="00A04AEF" w:rsidP="00006705">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Following the completion of basic enquiries, t</w:t>
      </w:r>
      <w:r w:rsidR="001D6459" w:rsidRPr="00FD70BA">
        <w:rPr>
          <w:rFonts w:asciiTheme="minorHAnsi" w:hAnsiTheme="minorHAnsi" w:cstheme="minorHAnsi"/>
          <w:color w:val="000000"/>
          <w:szCs w:val="22"/>
        </w:rPr>
        <w:t xml:space="preserve">he </w:t>
      </w:r>
      <w:r w:rsidR="00A735E0" w:rsidRPr="00FD70BA">
        <w:rPr>
          <w:rFonts w:asciiTheme="minorHAnsi" w:hAnsiTheme="minorHAnsi" w:cstheme="minorHAnsi"/>
          <w:color w:val="000000"/>
          <w:szCs w:val="22"/>
        </w:rPr>
        <w:t>Case Manager</w:t>
      </w:r>
      <w:r w:rsidR="001D6459" w:rsidRPr="00FD70BA">
        <w:rPr>
          <w:rFonts w:asciiTheme="minorHAnsi" w:hAnsiTheme="minorHAnsi" w:cstheme="minorHAnsi"/>
          <w:color w:val="000000"/>
          <w:szCs w:val="22"/>
        </w:rPr>
        <w:t xml:space="preserve"> </w:t>
      </w:r>
      <w:proofErr w:type="gramStart"/>
      <w:r w:rsidR="0050206B" w:rsidRPr="00FD70BA">
        <w:rPr>
          <w:rFonts w:asciiTheme="minorHAnsi" w:hAnsiTheme="minorHAnsi" w:cstheme="minorHAnsi"/>
          <w:color w:val="000000"/>
          <w:szCs w:val="22"/>
        </w:rPr>
        <w:t>will</w:t>
      </w:r>
      <w:r w:rsidR="00213645" w:rsidRPr="00FD70BA">
        <w:rPr>
          <w:rFonts w:asciiTheme="minorHAnsi" w:hAnsiTheme="minorHAnsi" w:cstheme="minorHAnsi"/>
          <w:color w:val="000000"/>
          <w:szCs w:val="22"/>
        </w:rPr>
        <w:t xml:space="preserve">  discuss</w:t>
      </w:r>
      <w:proofErr w:type="gramEnd"/>
      <w:r w:rsidR="00213645" w:rsidRPr="00FD70BA">
        <w:rPr>
          <w:rFonts w:asciiTheme="minorHAnsi" w:hAnsiTheme="minorHAnsi" w:cstheme="minorHAnsi"/>
          <w:color w:val="000000"/>
          <w:szCs w:val="22"/>
        </w:rPr>
        <w:t xml:space="preserve"> the </w:t>
      </w:r>
      <w:r w:rsidRPr="00FD70BA">
        <w:rPr>
          <w:rFonts w:asciiTheme="minorHAnsi" w:hAnsiTheme="minorHAnsi" w:cstheme="minorHAnsi"/>
          <w:color w:val="000000"/>
          <w:szCs w:val="22"/>
        </w:rPr>
        <w:t>concern</w:t>
      </w:r>
      <w:r w:rsidR="008F22E9" w:rsidRPr="00FD70BA">
        <w:rPr>
          <w:rFonts w:asciiTheme="minorHAnsi" w:hAnsiTheme="minorHAnsi" w:cstheme="minorHAnsi"/>
          <w:color w:val="000000"/>
          <w:szCs w:val="22"/>
        </w:rPr>
        <w:t xml:space="preserve"> or </w:t>
      </w:r>
      <w:r w:rsidR="00213645" w:rsidRPr="00FD70BA">
        <w:rPr>
          <w:rFonts w:asciiTheme="minorHAnsi" w:hAnsiTheme="minorHAnsi" w:cstheme="minorHAnsi"/>
          <w:color w:val="000000"/>
          <w:szCs w:val="22"/>
        </w:rPr>
        <w:t xml:space="preserve">allegation with the </w:t>
      </w:r>
      <w:r w:rsidR="00E55EF2" w:rsidRPr="00FD70BA">
        <w:rPr>
          <w:rFonts w:asciiTheme="minorHAnsi" w:hAnsiTheme="minorHAnsi" w:cstheme="minorHAnsi"/>
          <w:color w:val="000000"/>
          <w:szCs w:val="22"/>
        </w:rPr>
        <w:t>LA</w:t>
      </w:r>
      <w:r w:rsidR="00213645" w:rsidRPr="00FD70BA">
        <w:rPr>
          <w:rFonts w:asciiTheme="minorHAnsi" w:hAnsiTheme="minorHAnsi" w:cstheme="minorHAnsi"/>
          <w:color w:val="000000"/>
          <w:szCs w:val="22"/>
        </w:rPr>
        <w:t>DO</w:t>
      </w:r>
      <w:r w:rsidR="00432F0F" w:rsidRPr="00FD70BA">
        <w:rPr>
          <w:rFonts w:asciiTheme="minorHAnsi" w:hAnsiTheme="minorHAnsi" w:cstheme="minorHAnsi"/>
          <w:color w:val="000000"/>
          <w:szCs w:val="22"/>
        </w:rPr>
        <w:t xml:space="preserve"> and within </w:t>
      </w:r>
      <w:r w:rsidR="00432F0F" w:rsidRPr="00FD70BA">
        <w:rPr>
          <w:rFonts w:asciiTheme="minorHAnsi" w:hAnsiTheme="minorHAnsi" w:cstheme="minorHAnsi"/>
          <w:b/>
          <w:color w:val="000000"/>
          <w:szCs w:val="22"/>
        </w:rPr>
        <w:t>1 working day</w:t>
      </w:r>
      <w:r w:rsidR="00213645" w:rsidRPr="00FD70BA">
        <w:rPr>
          <w:rFonts w:asciiTheme="minorHAnsi" w:hAnsiTheme="minorHAnsi" w:cstheme="minorHAnsi"/>
          <w:color w:val="000000"/>
          <w:szCs w:val="22"/>
        </w:rPr>
        <w:t xml:space="preserve">.  The purpose of an initial discussion is for the </w:t>
      </w:r>
      <w:r w:rsidR="00E41A18" w:rsidRPr="00FD70BA">
        <w:rPr>
          <w:rFonts w:asciiTheme="minorHAnsi" w:hAnsiTheme="minorHAnsi" w:cstheme="minorHAnsi"/>
          <w:color w:val="000000"/>
          <w:szCs w:val="22"/>
        </w:rPr>
        <w:t>LA</w:t>
      </w:r>
      <w:r w:rsidR="00213645" w:rsidRPr="00FD70BA">
        <w:rPr>
          <w:rFonts w:asciiTheme="minorHAnsi" w:hAnsiTheme="minorHAnsi" w:cstheme="minorHAnsi"/>
          <w:color w:val="000000"/>
          <w:szCs w:val="22"/>
        </w:rPr>
        <w:t>D</w:t>
      </w:r>
      <w:r w:rsidR="001741AF" w:rsidRPr="00FD70BA">
        <w:rPr>
          <w:rFonts w:asciiTheme="minorHAnsi" w:hAnsiTheme="minorHAnsi" w:cstheme="minorHAnsi"/>
          <w:color w:val="000000"/>
          <w:szCs w:val="22"/>
        </w:rPr>
        <w:t>O</w:t>
      </w:r>
      <w:r w:rsidR="00213645" w:rsidRPr="00FD70BA">
        <w:rPr>
          <w:rFonts w:asciiTheme="minorHAnsi" w:hAnsiTheme="minorHAnsi" w:cstheme="minorHAnsi"/>
          <w:color w:val="000000"/>
          <w:szCs w:val="22"/>
        </w:rPr>
        <w:t xml:space="preserve"> and the </w:t>
      </w:r>
      <w:r w:rsidR="001741AF" w:rsidRPr="00FD70BA">
        <w:rPr>
          <w:rFonts w:asciiTheme="minorHAnsi" w:hAnsiTheme="minorHAnsi" w:cstheme="minorHAnsi"/>
          <w:color w:val="000000"/>
          <w:szCs w:val="22"/>
        </w:rPr>
        <w:t>C</w:t>
      </w:r>
      <w:r w:rsidR="00213645" w:rsidRPr="00FD70BA">
        <w:rPr>
          <w:rFonts w:asciiTheme="minorHAnsi" w:hAnsiTheme="minorHAnsi" w:cstheme="minorHAnsi"/>
          <w:color w:val="000000"/>
          <w:szCs w:val="22"/>
        </w:rPr>
        <w:t xml:space="preserve">ase </w:t>
      </w:r>
      <w:r w:rsidR="001741AF" w:rsidRPr="00FD70BA">
        <w:rPr>
          <w:rFonts w:asciiTheme="minorHAnsi" w:hAnsiTheme="minorHAnsi" w:cstheme="minorHAnsi"/>
          <w:color w:val="000000"/>
          <w:szCs w:val="22"/>
        </w:rPr>
        <w:t>M</w:t>
      </w:r>
      <w:r w:rsidR="00213645" w:rsidRPr="00FD70BA">
        <w:rPr>
          <w:rFonts w:asciiTheme="minorHAnsi" w:hAnsiTheme="minorHAnsi" w:cstheme="minorHAnsi"/>
          <w:color w:val="000000"/>
          <w:szCs w:val="22"/>
        </w:rPr>
        <w:t xml:space="preserve">anager to consider the nature, content and context of the </w:t>
      </w:r>
      <w:r w:rsidR="001427F4" w:rsidRPr="00FD70BA">
        <w:rPr>
          <w:rFonts w:asciiTheme="minorHAnsi" w:hAnsiTheme="minorHAnsi" w:cstheme="minorHAnsi"/>
          <w:color w:val="000000"/>
          <w:szCs w:val="22"/>
        </w:rPr>
        <w:t>concern</w:t>
      </w:r>
      <w:r w:rsidR="008F22E9" w:rsidRPr="00FD70BA">
        <w:rPr>
          <w:rFonts w:asciiTheme="minorHAnsi" w:hAnsiTheme="minorHAnsi" w:cstheme="minorHAnsi"/>
          <w:color w:val="000000"/>
          <w:szCs w:val="22"/>
        </w:rPr>
        <w:t xml:space="preserve"> or </w:t>
      </w:r>
      <w:r w:rsidR="00213645" w:rsidRPr="00FD70BA">
        <w:rPr>
          <w:rFonts w:asciiTheme="minorHAnsi" w:hAnsiTheme="minorHAnsi" w:cstheme="minorHAnsi"/>
          <w:color w:val="000000"/>
          <w:szCs w:val="22"/>
        </w:rPr>
        <w:t xml:space="preserve">allegation and agree a course of action. </w:t>
      </w:r>
      <w:r w:rsidR="004C69BF" w:rsidRPr="00FD70BA">
        <w:rPr>
          <w:rFonts w:asciiTheme="minorHAnsi" w:hAnsiTheme="minorHAnsi" w:cstheme="minorHAnsi"/>
          <w:color w:val="000000"/>
          <w:szCs w:val="22"/>
        </w:rPr>
        <w:t xml:space="preserve"> </w:t>
      </w:r>
      <w:r w:rsidR="00213645" w:rsidRPr="00FD70BA">
        <w:rPr>
          <w:rFonts w:asciiTheme="minorHAnsi" w:hAnsiTheme="minorHAnsi" w:cstheme="minorHAnsi"/>
          <w:color w:val="000000"/>
          <w:szCs w:val="22"/>
        </w:rPr>
        <w:t>To inform the initial course of action, the following may be required:</w:t>
      </w:r>
    </w:p>
    <w:p w14:paraId="794B4A8F" w14:textId="0C003D41" w:rsidR="001D6459" w:rsidRPr="00FD70BA"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 xml:space="preserve">written details of the </w:t>
      </w:r>
      <w:r w:rsidR="001427F4" w:rsidRPr="00FD70BA">
        <w:rPr>
          <w:rFonts w:asciiTheme="minorHAnsi" w:hAnsiTheme="minorHAnsi" w:cstheme="minorHAnsi"/>
          <w:szCs w:val="22"/>
        </w:rPr>
        <w:t>concern</w:t>
      </w:r>
      <w:r w:rsidR="008F22E9" w:rsidRPr="00FD70BA">
        <w:rPr>
          <w:rFonts w:asciiTheme="minorHAnsi" w:hAnsiTheme="minorHAnsi" w:cstheme="minorHAnsi"/>
          <w:szCs w:val="22"/>
        </w:rPr>
        <w:t xml:space="preserve"> or </w:t>
      </w:r>
      <w:r w:rsidRPr="00FD70BA">
        <w:rPr>
          <w:rFonts w:asciiTheme="minorHAnsi" w:hAnsiTheme="minorHAnsi" w:cstheme="minorHAnsi"/>
          <w:color w:val="000000"/>
        </w:rPr>
        <w:t>allegation</w:t>
      </w:r>
      <w:r w:rsidR="00FC76AA" w:rsidRPr="00FD70BA">
        <w:rPr>
          <w:rFonts w:asciiTheme="minorHAnsi" w:hAnsiTheme="minorHAnsi" w:cstheme="minorHAnsi"/>
          <w:color w:val="000000"/>
        </w:rPr>
        <w:t xml:space="preserve"> - </w:t>
      </w:r>
      <w:r w:rsidRPr="00FD70BA">
        <w:rPr>
          <w:rFonts w:asciiTheme="minorHAnsi" w:hAnsiTheme="minorHAnsi" w:cstheme="minorHAnsi"/>
          <w:color w:val="000000"/>
        </w:rPr>
        <w:t xml:space="preserve">signed and dated by the person receiving the </w:t>
      </w:r>
      <w:r w:rsidR="001427F4" w:rsidRPr="00FD70BA">
        <w:rPr>
          <w:rFonts w:asciiTheme="minorHAnsi" w:hAnsiTheme="minorHAnsi" w:cstheme="minorHAnsi"/>
          <w:color w:val="000000"/>
        </w:rPr>
        <w:t xml:space="preserve">initial </w:t>
      </w:r>
      <w:r w:rsidR="001427F4" w:rsidRPr="00FD70BA">
        <w:rPr>
          <w:rFonts w:asciiTheme="minorHAnsi" w:hAnsiTheme="minorHAnsi" w:cstheme="minorHAnsi"/>
          <w:szCs w:val="22"/>
        </w:rPr>
        <w:t>concern</w:t>
      </w:r>
      <w:r w:rsidR="008F22E9" w:rsidRPr="00FD70BA">
        <w:rPr>
          <w:rFonts w:asciiTheme="minorHAnsi" w:hAnsiTheme="minorHAnsi" w:cstheme="minorHAnsi"/>
          <w:szCs w:val="22"/>
        </w:rPr>
        <w:t xml:space="preserve"> or </w:t>
      </w:r>
      <w:r w:rsidRPr="00FD70BA">
        <w:rPr>
          <w:rFonts w:asciiTheme="minorHAnsi" w:hAnsiTheme="minorHAnsi" w:cstheme="minorHAnsi"/>
          <w:color w:val="000000"/>
        </w:rPr>
        <w:t>allegation</w:t>
      </w:r>
      <w:r w:rsidR="001427F4" w:rsidRPr="00FD70BA">
        <w:rPr>
          <w:rFonts w:asciiTheme="minorHAnsi" w:hAnsiTheme="minorHAnsi" w:cstheme="minorHAnsi"/>
          <w:color w:val="000000"/>
        </w:rPr>
        <w:t xml:space="preserve"> report</w:t>
      </w:r>
      <w:r w:rsidRPr="00FD70BA">
        <w:rPr>
          <w:rFonts w:asciiTheme="minorHAnsi" w:hAnsiTheme="minorHAnsi" w:cstheme="minorHAnsi"/>
          <w:color w:val="000000"/>
        </w:rPr>
        <w:t>;</w:t>
      </w:r>
    </w:p>
    <w:p w14:paraId="58784283" w14:textId="4FA07255" w:rsidR="001D6459" w:rsidRPr="00FD70BA"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any other information and names of any potential witnesses</w:t>
      </w:r>
      <w:r w:rsidR="00A04AEF" w:rsidRPr="00FD70BA">
        <w:rPr>
          <w:rFonts w:asciiTheme="minorHAnsi" w:hAnsiTheme="minorHAnsi" w:cstheme="minorHAnsi"/>
          <w:color w:val="000000"/>
        </w:rPr>
        <w:t>, CCTV etc.</w:t>
      </w:r>
      <w:r w:rsidRPr="00FD70BA">
        <w:rPr>
          <w:rFonts w:asciiTheme="minorHAnsi" w:hAnsiTheme="minorHAnsi" w:cstheme="minorHAnsi"/>
          <w:color w:val="000000"/>
        </w:rPr>
        <w:t>;</w:t>
      </w:r>
    </w:p>
    <w:p w14:paraId="189C9174" w14:textId="77777777" w:rsidR="001D6459" w:rsidRPr="00FD70BA"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a chronology of significant events;</w:t>
      </w:r>
    </w:p>
    <w:p w14:paraId="4984DE44" w14:textId="368F3879" w:rsidR="001D6459" w:rsidRPr="0061293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information already known about those involved</w:t>
      </w:r>
      <w:r w:rsidR="00213645" w:rsidRPr="00FD70BA">
        <w:rPr>
          <w:rFonts w:asciiTheme="minorHAnsi" w:hAnsiTheme="minorHAnsi" w:cstheme="minorHAnsi"/>
          <w:color w:val="000000"/>
        </w:rPr>
        <w:t xml:space="preserve">, including previous history, other </w:t>
      </w:r>
      <w:r w:rsidR="001427F4" w:rsidRPr="00FD70BA">
        <w:rPr>
          <w:rFonts w:asciiTheme="minorHAnsi" w:hAnsiTheme="minorHAnsi" w:cstheme="minorHAnsi"/>
          <w:szCs w:val="22"/>
        </w:rPr>
        <w:t>concerns</w:t>
      </w:r>
      <w:r w:rsidR="007D6661" w:rsidRPr="00FD70BA">
        <w:rPr>
          <w:rFonts w:asciiTheme="minorHAnsi" w:hAnsiTheme="minorHAnsi" w:cstheme="minorHAnsi"/>
          <w:szCs w:val="22"/>
        </w:rPr>
        <w:t xml:space="preserve"> or </w:t>
      </w:r>
      <w:r w:rsidR="00213645" w:rsidRPr="0061293F">
        <w:rPr>
          <w:rFonts w:asciiTheme="minorHAnsi" w:hAnsiTheme="minorHAnsi" w:cstheme="minorHAnsi"/>
          <w:color w:val="000000"/>
        </w:rPr>
        <w:t>allegations made by the child or family and the individual’s current contact with children</w:t>
      </w:r>
      <w:r w:rsidRPr="0061293F">
        <w:rPr>
          <w:rFonts w:asciiTheme="minorHAnsi" w:hAnsiTheme="minorHAnsi" w:cstheme="minorHAnsi"/>
          <w:color w:val="000000"/>
        </w:rPr>
        <w:t>;</w:t>
      </w:r>
    </w:p>
    <w:p w14:paraId="094FA95A" w14:textId="77777777" w:rsidR="001D6459" w:rsidRPr="0061293F" w:rsidRDefault="001D6459" w:rsidP="008C5C53">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check</w:t>
      </w:r>
      <w:r w:rsidR="00213645" w:rsidRPr="0061293F">
        <w:rPr>
          <w:rFonts w:asciiTheme="minorHAnsi" w:hAnsiTheme="minorHAnsi" w:cstheme="minorHAnsi"/>
          <w:color w:val="000000"/>
        </w:rPr>
        <w:t xml:space="preserve">s on </w:t>
      </w:r>
      <w:r w:rsidRPr="0061293F">
        <w:rPr>
          <w:rFonts w:asciiTheme="minorHAnsi" w:hAnsiTheme="minorHAnsi" w:cstheme="minorHAnsi"/>
          <w:color w:val="000000"/>
        </w:rPr>
        <w:t xml:space="preserve">any </w:t>
      </w:r>
      <w:r w:rsidR="00213645" w:rsidRPr="0061293F">
        <w:rPr>
          <w:rFonts w:asciiTheme="minorHAnsi" w:hAnsiTheme="minorHAnsi" w:cstheme="minorHAnsi"/>
          <w:color w:val="000000"/>
        </w:rPr>
        <w:t xml:space="preserve">historic </w:t>
      </w:r>
      <w:r w:rsidRPr="0061293F">
        <w:rPr>
          <w:rFonts w:asciiTheme="minorHAnsi" w:hAnsiTheme="minorHAnsi" w:cstheme="minorHAnsi"/>
          <w:color w:val="000000"/>
        </w:rPr>
        <w:t>incident</w:t>
      </w:r>
      <w:r w:rsidR="00213645" w:rsidRPr="0061293F">
        <w:rPr>
          <w:rFonts w:asciiTheme="minorHAnsi" w:hAnsiTheme="minorHAnsi" w:cstheme="minorHAnsi"/>
          <w:color w:val="000000"/>
        </w:rPr>
        <w:t>(s)</w:t>
      </w:r>
      <w:r w:rsidR="00126496" w:rsidRPr="0061293F">
        <w:rPr>
          <w:rFonts w:asciiTheme="minorHAnsi" w:hAnsiTheme="minorHAnsi" w:cstheme="minorHAnsi"/>
          <w:color w:val="000000"/>
        </w:rPr>
        <w:t xml:space="preserve"> or logbooks.</w:t>
      </w:r>
    </w:p>
    <w:p w14:paraId="5020A295" w14:textId="1ECD6A81" w:rsidR="00213645" w:rsidRPr="00FD70BA" w:rsidRDefault="00213645" w:rsidP="00006705">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There may be </w:t>
      </w:r>
      <w:r w:rsidRPr="00FD70BA">
        <w:rPr>
          <w:rFonts w:asciiTheme="minorHAnsi" w:hAnsiTheme="minorHAnsi" w:cstheme="minorHAnsi"/>
          <w:color w:val="000000"/>
          <w:szCs w:val="22"/>
        </w:rPr>
        <w:t xml:space="preserve">situations when the Case Manager will want to involve the </w:t>
      </w:r>
      <w:r w:rsidR="001741AF" w:rsidRPr="00FD70BA">
        <w:rPr>
          <w:rFonts w:asciiTheme="minorHAnsi" w:hAnsiTheme="minorHAnsi" w:cstheme="minorHAnsi"/>
          <w:color w:val="000000"/>
          <w:szCs w:val="22"/>
        </w:rPr>
        <w:t>P</w:t>
      </w:r>
      <w:r w:rsidRPr="00FD70BA">
        <w:rPr>
          <w:rFonts w:asciiTheme="minorHAnsi" w:hAnsiTheme="minorHAnsi" w:cstheme="minorHAnsi"/>
          <w:color w:val="000000"/>
          <w:szCs w:val="22"/>
        </w:rPr>
        <w:t xml:space="preserve">olice immediately, for example if the person is deemed to be an immediate risk to children or there is evidence of a possible criminal offence.  Where there is no such evidence, the Case Manager should discuss the </w:t>
      </w:r>
      <w:r w:rsidR="001427F4" w:rsidRPr="00FD70BA">
        <w:rPr>
          <w:rFonts w:asciiTheme="minorHAnsi" w:hAnsiTheme="minorHAnsi" w:cstheme="minorHAnsi"/>
          <w:szCs w:val="22"/>
        </w:rPr>
        <w:t>concern</w:t>
      </w:r>
      <w:r w:rsidR="007D6661" w:rsidRPr="00FD70BA">
        <w:rPr>
          <w:rFonts w:asciiTheme="minorHAnsi" w:hAnsiTheme="minorHAnsi" w:cstheme="minorHAnsi"/>
          <w:szCs w:val="22"/>
        </w:rPr>
        <w:t xml:space="preserve"> or </w:t>
      </w:r>
      <w:r w:rsidRPr="00FD70BA">
        <w:rPr>
          <w:rFonts w:asciiTheme="minorHAnsi" w:hAnsiTheme="minorHAnsi" w:cstheme="minorHAnsi"/>
          <w:color w:val="000000"/>
          <w:szCs w:val="22"/>
        </w:rPr>
        <w:t xml:space="preserve">allegation with the </w:t>
      </w:r>
      <w:r w:rsidR="0055028E" w:rsidRPr="00FD70BA">
        <w:rPr>
          <w:rFonts w:asciiTheme="minorHAnsi" w:hAnsiTheme="minorHAnsi" w:cstheme="minorHAnsi"/>
          <w:color w:val="000000"/>
          <w:szCs w:val="22"/>
        </w:rPr>
        <w:t>LA</w:t>
      </w:r>
      <w:r w:rsidRPr="00FD70BA">
        <w:rPr>
          <w:rFonts w:asciiTheme="minorHAnsi" w:hAnsiTheme="minorHAnsi" w:cstheme="minorHAnsi"/>
          <w:color w:val="000000"/>
          <w:szCs w:val="22"/>
        </w:rPr>
        <w:t>D</w:t>
      </w:r>
      <w:r w:rsidR="001741AF" w:rsidRPr="00FD70BA">
        <w:rPr>
          <w:rFonts w:asciiTheme="minorHAnsi" w:hAnsiTheme="minorHAnsi" w:cstheme="minorHAnsi"/>
          <w:color w:val="000000"/>
          <w:szCs w:val="22"/>
        </w:rPr>
        <w:t>O</w:t>
      </w:r>
      <w:r w:rsidRPr="00FD70BA">
        <w:rPr>
          <w:rFonts w:asciiTheme="minorHAnsi" w:hAnsiTheme="minorHAnsi" w:cstheme="minorHAnsi"/>
          <w:color w:val="000000"/>
          <w:szCs w:val="22"/>
        </w:rPr>
        <w:t xml:space="preserve"> to help determine whether </w:t>
      </w:r>
      <w:r w:rsidR="00774E42" w:rsidRPr="00FD70BA">
        <w:rPr>
          <w:rFonts w:asciiTheme="minorHAnsi" w:hAnsiTheme="minorHAnsi" w:cstheme="minorHAnsi"/>
          <w:color w:val="000000"/>
          <w:szCs w:val="22"/>
        </w:rPr>
        <w:t>P</w:t>
      </w:r>
      <w:r w:rsidRPr="00FD70BA">
        <w:rPr>
          <w:rFonts w:asciiTheme="minorHAnsi" w:hAnsiTheme="minorHAnsi" w:cstheme="minorHAnsi"/>
          <w:color w:val="000000"/>
          <w:szCs w:val="22"/>
        </w:rPr>
        <w:t xml:space="preserve">olice involvement is necessary. </w:t>
      </w:r>
    </w:p>
    <w:p w14:paraId="0F0A1383" w14:textId="43BFFA47" w:rsidR="008C21E2" w:rsidRPr="00FD70BA" w:rsidRDefault="008C21E2" w:rsidP="00006705">
      <w:pPr>
        <w:autoSpaceDE w:val="0"/>
        <w:autoSpaceDN w:val="0"/>
        <w:adjustRightInd w:val="0"/>
        <w:spacing w:before="120" w:after="120"/>
        <w:ind w:left="567"/>
        <w:rPr>
          <w:rFonts w:asciiTheme="minorHAnsi" w:hAnsiTheme="minorHAnsi" w:cs="Arial"/>
          <w:color w:val="000000"/>
          <w:sz w:val="20"/>
        </w:rPr>
      </w:pPr>
      <w:bookmarkStart w:id="509" w:name="_Hlk53483663"/>
      <w:bookmarkStart w:id="510" w:name="_Hlk33005588"/>
      <w:r w:rsidRPr="00FD70BA">
        <w:rPr>
          <w:rFonts w:asciiTheme="minorHAnsi" w:hAnsiTheme="minorHAnsi" w:cstheme="minorHAnsi"/>
          <w:bCs/>
          <w:color w:val="000000"/>
          <w:szCs w:val="22"/>
        </w:rPr>
        <w:t xml:space="preserve">To report a concern </w:t>
      </w:r>
      <w:r w:rsidR="00432F0F" w:rsidRPr="00FD70BA">
        <w:rPr>
          <w:rFonts w:asciiTheme="minorHAnsi" w:hAnsiTheme="minorHAnsi" w:cstheme="minorHAnsi"/>
          <w:bCs/>
          <w:color w:val="000000"/>
          <w:szCs w:val="22"/>
        </w:rPr>
        <w:t xml:space="preserve">in writing </w:t>
      </w:r>
      <w:r w:rsidRPr="00FD70BA">
        <w:rPr>
          <w:rFonts w:asciiTheme="minorHAnsi" w:hAnsiTheme="minorHAnsi" w:cstheme="minorHAnsi"/>
          <w:bCs/>
          <w:color w:val="000000"/>
          <w:szCs w:val="22"/>
        </w:rPr>
        <w:t xml:space="preserve">to the </w:t>
      </w:r>
      <w:r w:rsidR="00E41A18" w:rsidRPr="00FD70BA">
        <w:rPr>
          <w:rFonts w:asciiTheme="minorHAnsi" w:hAnsiTheme="minorHAnsi" w:cstheme="minorHAnsi"/>
          <w:bCs/>
          <w:color w:val="000000"/>
          <w:szCs w:val="22"/>
        </w:rPr>
        <w:t>LA</w:t>
      </w:r>
      <w:r w:rsidRPr="00FD70BA">
        <w:rPr>
          <w:rFonts w:asciiTheme="minorHAnsi" w:hAnsiTheme="minorHAnsi" w:cstheme="minorHAnsi"/>
          <w:bCs/>
          <w:color w:val="000000"/>
          <w:szCs w:val="22"/>
        </w:rPr>
        <w:t xml:space="preserve">DO, </w:t>
      </w:r>
      <w:r w:rsidR="00193EAF" w:rsidRPr="00FD70BA">
        <w:rPr>
          <w:rFonts w:asciiTheme="minorHAnsi" w:hAnsiTheme="minorHAnsi" w:cstheme="minorHAnsi"/>
          <w:bCs/>
          <w:color w:val="000000"/>
          <w:szCs w:val="22"/>
        </w:rPr>
        <w:t>the notification form (</w:t>
      </w:r>
      <w:r w:rsidRPr="00FD70BA">
        <w:rPr>
          <w:rFonts w:asciiTheme="minorHAnsi" w:hAnsiTheme="minorHAnsi" w:cstheme="minorHAnsi"/>
          <w:bCs/>
          <w:color w:val="000000"/>
          <w:szCs w:val="22"/>
        </w:rPr>
        <w:t xml:space="preserve">available from the </w:t>
      </w:r>
      <w:r w:rsidR="003A2EF7" w:rsidRPr="003A2EF7">
        <w:rPr>
          <w:rFonts w:asciiTheme="minorHAnsi" w:hAnsiTheme="minorHAnsi" w:cstheme="minorHAnsi"/>
          <w:szCs w:val="22"/>
          <w:highlight w:val="green"/>
          <w:lang w:eastAsia="en-GB"/>
        </w:rPr>
        <w:t>Westmorland and Furness SCP</w:t>
      </w:r>
      <w:r w:rsidR="003A2EF7" w:rsidRPr="0061293F">
        <w:rPr>
          <w:rFonts w:asciiTheme="minorHAnsi" w:hAnsiTheme="minorHAnsi" w:cstheme="minorHAnsi"/>
          <w:szCs w:val="22"/>
          <w:lang w:eastAsia="en-GB"/>
        </w:rPr>
        <w:t xml:space="preserve"> </w:t>
      </w:r>
      <w:r w:rsidRPr="00FD70BA">
        <w:rPr>
          <w:rFonts w:asciiTheme="minorHAnsi" w:hAnsiTheme="minorHAnsi" w:cstheme="minorHAnsi"/>
          <w:bCs/>
          <w:color w:val="000000"/>
          <w:szCs w:val="22"/>
        </w:rPr>
        <w:t>website</w:t>
      </w:r>
      <w:r w:rsidR="003A2EF7">
        <w:rPr>
          <w:rFonts w:asciiTheme="minorHAnsi" w:hAnsiTheme="minorHAnsi" w:cstheme="minorHAnsi"/>
          <w:bCs/>
          <w:color w:val="000000"/>
          <w:szCs w:val="22"/>
          <w:highlight w:val="green"/>
        </w:rPr>
        <w:t xml:space="preserve"> </w:t>
      </w:r>
      <w:r w:rsidR="00F17A7B" w:rsidRPr="00F17A7B">
        <w:rPr>
          <w:rFonts w:asciiTheme="minorHAnsi" w:hAnsiTheme="minorHAnsi" w:cstheme="minorHAnsi"/>
          <w:bCs/>
          <w:color w:val="000000"/>
          <w:szCs w:val="22"/>
        </w:rPr>
        <w:t xml:space="preserve">for use by schools in either Cumberland or Westmorland and Furness </w:t>
      </w:r>
      <w:proofErr w:type="gramStart"/>
      <w:r w:rsidR="00F17A7B" w:rsidRPr="00F17A7B">
        <w:rPr>
          <w:rFonts w:asciiTheme="minorHAnsi" w:hAnsiTheme="minorHAnsi" w:cstheme="minorHAnsi"/>
          <w:bCs/>
          <w:color w:val="000000"/>
          <w:szCs w:val="22"/>
        </w:rPr>
        <w:t>Council)</w:t>
      </w:r>
      <w:r w:rsidR="00193EAF" w:rsidRPr="00F17A7B">
        <w:rPr>
          <w:rFonts w:asciiTheme="minorHAnsi" w:hAnsiTheme="minorHAnsi" w:cstheme="minorHAnsi"/>
          <w:bCs/>
          <w:color w:val="000000"/>
          <w:szCs w:val="22"/>
        </w:rPr>
        <w:t>must</w:t>
      </w:r>
      <w:proofErr w:type="gramEnd"/>
      <w:r w:rsidR="00193EAF" w:rsidRPr="00FD70BA">
        <w:rPr>
          <w:rFonts w:asciiTheme="minorHAnsi" w:hAnsiTheme="minorHAnsi" w:cstheme="minorHAnsi"/>
          <w:bCs/>
          <w:color w:val="000000"/>
          <w:szCs w:val="22"/>
        </w:rPr>
        <w:t xml:space="preserve"> be used</w:t>
      </w:r>
      <w:r w:rsidRPr="00FD70BA">
        <w:rPr>
          <w:rFonts w:asciiTheme="minorHAnsi" w:hAnsiTheme="minorHAnsi" w:cstheme="minorHAnsi"/>
          <w:bCs/>
          <w:color w:val="000000"/>
          <w:szCs w:val="22"/>
        </w:rPr>
        <w:t xml:space="preserve">.  </w:t>
      </w:r>
      <w:r w:rsidR="00193EAF" w:rsidRPr="00FD70BA">
        <w:rPr>
          <w:rFonts w:asciiTheme="minorHAnsi" w:hAnsiTheme="minorHAnsi" w:cstheme="minorHAnsi"/>
          <w:bCs/>
          <w:color w:val="000000"/>
          <w:szCs w:val="22"/>
        </w:rPr>
        <w:t xml:space="preserve">The form </w:t>
      </w:r>
      <w:r w:rsidRPr="00FD70BA">
        <w:rPr>
          <w:rFonts w:asciiTheme="minorHAnsi" w:hAnsiTheme="minorHAnsi" w:cstheme="minorHAnsi"/>
          <w:bCs/>
          <w:color w:val="000000"/>
          <w:szCs w:val="22"/>
        </w:rPr>
        <w:t xml:space="preserve">can also </w:t>
      </w:r>
      <w:r w:rsidR="00193EAF" w:rsidRPr="00FD70BA">
        <w:rPr>
          <w:rFonts w:asciiTheme="minorHAnsi" w:hAnsiTheme="minorHAnsi" w:cstheme="minorHAnsi"/>
          <w:bCs/>
          <w:color w:val="000000"/>
          <w:szCs w:val="22"/>
        </w:rPr>
        <w:t xml:space="preserve">be accessed by </w:t>
      </w:r>
      <w:bookmarkStart w:id="511" w:name="_Hlk51772562"/>
      <w:r w:rsidRPr="00FD70BA">
        <w:rPr>
          <w:rFonts w:asciiTheme="minorHAnsi" w:hAnsiTheme="minorHAnsi" w:cstheme="minorHAnsi"/>
          <w:bCs/>
          <w:color w:val="000000"/>
          <w:szCs w:val="22"/>
        </w:rPr>
        <w:t xml:space="preserve">the following link: </w:t>
      </w:r>
      <w:hyperlink r:id="rId100" w:tooltip=" LADO - Allegation Notification Form (Doc) - eLibrary ref #56405 (opens in a new window)" w:history="1">
        <w:r w:rsidR="00E41A18" w:rsidRPr="00FD70BA">
          <w:rPr>
            <w:rStyle w:val="Hyperlink"/>
            <w:rFonts w:asciiTheme="minorHAnsi" w:hAnsiTheme="minorHAnsi" w:cs="Arial"/>
            <w:b/>
            <w:bCs/>
            <w:color w:val="0000FF"/>
            <w:szCs w:val="22"/>
          </w:rPr>
          <w:t>LADO - 'Position of Trust' Referral Form</w:t>
        </w:r>
      </w:hyperlink>
      <w:r w:rsidRPr="00FD70BA">
        <w:rPr>
          <w:rStyle w:val="content1"/>
          <w:rFonts w:asciiTheme="minorHAnsi" w:hAnsiTheme="minorHAnsi" w:cs="Arial"/>
          <w:color w:val="000000"/>
          <w:szCs w:val="22"/>
        </w:rPr>
        <w:t>.</w:t>
      </w:r>
      <w:bookmarkEnd w:id="511"/>
      <w:r w:rsidRPr="00FD70BA">
        <w:rPr>
          <w:rStyle w:val="content1"/>
          <w:rFonts w:asciiTheme="minorHAnsi" w:hAnsiTheme="minorHAnsi" w:cs="Arial"/>
          <w:color w:val="000000"/>
          <w:szCs w:val="22"/>
        </w:rPr>
        <w:t xml:space="preserve">  </w:t>
      </w:r>
    </w:p>
    <w:p w14:paraId="109B32DA" w14:textId="2AE12E8F" w:rsidR="00983FFE" w:rsidRPr="00FD70BA" w:rsidRDefault="00DA3E6D" w:rsidP="00006705">
      <w:pPr>
        <w:pStyle w:val="content"/>
        <w:shd w:val="clear" w:color="auto" w:fill="FFFFFF"/>
        <w:spacing w:before="0" w:after="120" w:afterAutospacing="0"/>
        <w:ind w:firstLine="567"/>
        <w:rPr>
          <w:rFonts w:asciiTheme="minorHAnsi" w:hAnsiTheme="minorHAnsi" w:cs="Arial"/>
          <w:color w:val="000000"/>
          <w:sz w:val="22"/>
          <w:szCs w:val="22"/>
        </w:rPr>
      </w:pPr>
      <w:r w:rsidRPr="00FD70BA">
        <w:rPr>
          <w:rFonts w:asciiTheme="minorHAnsi" w:hAnsiTheme="minorHAnsi" w:cs="Arial"/>
          <w:color w:val="000000"/>
          <w:sz w:val="22"/>
          <w:szCs w:val="22"/>
        </w:rPr>
        <w:lastRenderedPageBreak/>
        <w:t xml:space="preserve">Completed forms must be sent to the </w:t>
      </w:r>
      <w:r w:rsidR="00E41A18" w:rsidRPr="00FD70BA">
        <w:rPr>
          <w:rFonts w:asciiTheme="minorHAnsi" w:hAnsiTheme="minorHAnsi" w:cs="Arial"/>
          <w:color w:val="000000"/>
          <w:sz w:val="22"/>
          <w:szCs w:val="22"/>
        </w:rPr>
        <w:t xml:space="preserve">LADO, </w:t>
      </w:r>
      <w:r w:rsidR="008C21E2" w:rsidRPr="00FD70BA">
        <w:rPr>
          <w:rFonts w:asciiTheme="minorHAnsi" w:hAnsiTheme="minorHAnsi" w:cs="Arial"/>
          <w:color w:val="000000"/>
          <w:sz w:val="22"/>
          <w:szCs w:val="22"/>
        </w:rPr>
        <w:t>using any of the following methods:</w:t>
      </w:r>
      <w:bookmarkEnd w:id="509"/>
    </w:p>
    <w:p w14:paraId="2CFA99C2" w14:textId="77777777" w:rsidR="008C21E2" w:rsidRDefault="008C21E2" w:rsidP="00006705">
      <w:pPr>
        <w:pStyle w:val="content"/>
        <w:shd w:val="clear" w:color="auto" w:fill="FFFFFF"/>
        <w:spacing w:before="0" w:after="120" w:afterAutospacing="0"/>
        <w:ind w:firstLine="567"/>
        <w:rPr>
          <w:rFonts w:asciiTheme="minorHAnsi" w:hAnsiTheme="minorHAnsi" w:cs="Arial"/>
          <w:b/>
          <w:color w:val="000000"/>
          <w:sz w:val="22"/>
          <w:szCs w:val="22"/>
        </w:rPr>
      </w:pPr>
      <w:bookmarkStart w:id="512" w:name="_Hlk35594097"/>
      <w:r w:rsidRPr="00FD70BA">
        <w:rPr>
          <w:rFonts w:asciiTheme="minorHAnsi" w:hAnsiTheme="minorHAnsi" w:cs="Arial"/>
          <w:b/>
          <w:color w:val="000000"/>
          <w:sz w:val="22"/>
          <w:szCs w:val="22"/>
        </w:rPr>
        <w:t>(</w:t>
      </w:r>
      <w:r w:rsidR="00983FFE" w:rsidRPr="00FD70BA">
        <w:rPr>
          <w:rFonts w:asciiTheme="minorHAnsi" w:hAnsiTheme="minorHAnsi" w:cs="Arial"/>
          <w:b/>
          <w:color w:val="000000"/>
          <w:sz w:val="22"/>
          <w:szCs w:val="22"/>
        </w:rPr>
        <w:t>P</w:t>
      </w:r>
      <w:r w:rsidRPr="00FD70BA">
        <w:rPr>
          <w:rFonts w:asciiTheme="minorHAnsi" w:hAnsiTheme="minorHAnsi" w:cs="Arial"/>
          <w:b/>
          <w:color w:val="000000"/>
          <w:sz w:val="22"/>
          <w:szCs w:val="22"/>
        </w:rPr>
        <w:t>lease note: if sending by e</w:t>
      </w:r>
      <w:r w:rsidR="00333F75" w:rsidRPr="00FD70BA">
        <w:rPr>
          <w:rFonts w:asciiTheme="minorHAnsi" w:hAnsiTheme="minorHAnsi" w:cs="Arial"/>
          <w:b/>
          <w:color w:val="000000"/>
          <w:sz w:val="22"/>
          <w:szCs w:val="22"/>
        </w:rPr>
        <w:t>-</w:t>
      </w:r>
      <w:r w:rsidRPr="00FD70BA">
        <w:rPr>
          <w:rFonts w:asciiTheme="minorHAnsi" w:hAnsiTheme="minorHAnsi" w:cs="Arial"/>
          <w:b/>
          <w:color w:val="000000"/>
          <w:sz w:val="22"/>
          <w:szCs w:val="22"/>
        </w:rPr>
        <w:t xml:space="preserve">mail the document </w:t>
      </w:r>
      <w:r w:rsidR="00236F59" w:rsidRPr="00FD70BA">
        <w:rPr>
          <w:rFonts w:asciiTheme="minorHAnsi" w:hAnsiTheme="minorHAnsi" w:cs="Arial"/>
          <w:b/>
          <w:color w:val="000000"/>
          <w:sz w:val="22"/>
          <w:szCs w:val="22"/>
        </w:rPr>
        <w:t>must</w:t>
      </w:r>
      <w:r w:rsidRPr="00FD70BA">
        <w:rPr>
          <w:rFonts w:asciiTheme="minorHAnsi" w:hAnsiTheme="minorHAnsi" w:cs="Arial"/>
          <w:b/>
          <w:color w:val="000000"/>
          <w:sz w:val="22"/>
          <w:szCs w:val="22"/>
        </w:rPr>
        <w:t xml:space="preserve"> be password protected)</w:t>
      </w:r>
    </w:p>
    <w:p w14:paraId="66E2116A" w14:textId="315FA923" w:rsidR="00F17A7B" w:rsidRPr="00F17A7B" w:rsidRDefault="00F17A7B" w:rsidP="00F17A7B">
      <w:pPr>
        <w:numPr>
          <w:ilvl w:val="0"/>
          <w:numId w:val="23"/>
        </w:numPr>
        <w:shd w:val="clear" w:color="auto" w:fill="FFFFFF"/>
        <w:ind w:left="924" w:hanging="357"/>
        <w:rPr>
          <w:rFonts w:asciiTheme="minorHAnsi" w:hAnsiTheme="minorHAnsi" w:cs="Arial"/>
          <w:color w:val="000000"/>
          <w:szCs w:val="22"/>
        </w:rPr>
      </w:pPr>
      <w:r w:rsidRPr="00F17A7B">
        <w:rPr>
          <w:rFonts w:asciiTheme="minorHAnsi" w:hAnsiTheme="minorHAnsi" w:cs="Arial"/>
          <w:color w:val="000000"/>
          <w:szCs w:val="22"/>
          <w:highlight w:val="green"/>
        </w:rPr>
        <w:t>Furness LADO (</w:t>
      </w:r>
      <w:hyperlink r:id="rId101" w:history="1">
        <w:r w:rsidRPr="006B2AC6">
          <w:rPr>
            <w:rStyle w:val="Hyperlink"/>
            <w:rFonts w:asciiTheme="minorHAnsi" w:hAnsiTheme="minorHAnsi" w:cs="Arial"/>
            <w:szCs w:val="22"/>
            <w:highlight w:val="green"/>
          </w:rPr>
          <w:t>lado@westmorlandandfurness.gov.uk</w:t>
        </w:r>
      </w:hyperlink>
      <w:r w:rsidRPr="00F17A7B">
        <w:rPr>
          <w:rFonts w:asciiTheme="minorHAnsi" w:hAnsiTheme="minorHAnsi" w:cs="Arial"/>
          <w:color w:val="000000"/>
          <w:szCs w:val="22"/>
          <w:highlight w:val="green"/>
        </w:rPr>
        <w:t>)</w:t>
      </w:r>
      <w:r w:rsidRPr="00F17A7B">
        <w:rPr>
          <w:rFonts w:asciiTheme="minorHAnsi" w:hAnsiTheme="minorHAnsi" w:cs="Arial"/>
          <w:color w:val="FF0000"/>
          <w:szCs w:val="22"/>
          <w:highlight w:val="green"/>
        </w:rPr>
        <w:t>*</w:t>
      </w:r>
      <w:r w:rsidRPr="00F17A7B">
        <w:rPr>
          <w:rFonts w:asciiTheme="minorHAnsi" w:hAnsiTheme="minorHAnsi" w:cs="Arial"/>
          <w:szCs w:val="22"/>
          <w:highlight w:val="green"/>
        </w:rPr>
        <w:t>.</w:t>
      </w:r>
      <w:r w:rsidRPr="00F17A7B">
        <w:rPr>
          <w:rFonts w:asciiTheme="minorHAnsi" w:hAnsiTheme="minorHAnsi" w:cs="Arial"/>
          <w:color w:val="000000"/>
          <w:szCs w:val="22"/>
        </w:rPr>
        <w:t xml:space="preserve"> </w:t>
      </w:r>
    </w:p>
    <w:p w14:paraId="5C48DF43" w14:textId="77777777" w:rsidR="00F17A7B" w:rsidRPr="00F17A7B" w:rsidRDefault="00F17A7B" w:rsidP="00F17A7B">
      <w:pPr>
        <w:pStyle w:val="content"/>
        <w:shd w:val="clear" w:color="auto" w:fill="FFFFFF"/>
        <w:spacing w:after="120"/>
        <w:ind w:firstLine="567"/>
        <w:rPr>
          <w:rFonts w:asciiTheme="minorHAnsi" w:hAnsiTheme="minorHAnsi" w:cs="Arial"/>
          <w:b/>
          <w:color w:val="000000"/>
          <w:sz w:val="22"/>
          <w:szCs w:val="22"/>
        </w:rPr>
      </w:pPr>
      <w:r w:rsidRPr="00F17A7B">
        <w:rPr>
          <w:rFonts w:asciiTheme="minorHAnsi" w:hAnsiTheme="minorHAnsi" w:cs="Arial"/>
          <w:b/>
          <w:color w:val="000000"/>
          <w:sz w:val="22"/>
          <w:szCs w:val="22"/>
        </w:rPr>
        <w:t>•</w:t>
      </w:r>
      <w:r w:rsidRPr="00F17A7B">
        <w:rPr>
          <w:rFonts w:asciiTheme="minorHAnsi" w:hAnsiTheme="minorHAnsi" w:cs="Arial"/>
          <w:b/>
          <w:color w:val="000000"/>
          <w:sz w:val="22"/>
          <w:szCs w:val="22"/>
        </w:rPr>
        <w:tab/>
        <w:t xml:space="preserve">Post: LADO, Safeguarding Hub, </w:t>
      </w:r>
      <w:proofErr w:type="spellStart"/>
      <w:r w:rsidRPr="00F17A7B">
        <w:rPr>
          <w:rFonts w:asciiTheme="minorHAnsi" w:hAnsiTheme="minorHAnsi" w:cs="Arial"/>
          <w:b/>
          <w:color w:val="000000"/>
          <w:sz w:val="22"/>
          <w:szCs w:val="22"/>
        </w:rPr>
        <w:t>Skirsgill</w:t>
      </w:r>
      <w:proofErr w:type="spellEnd"/>
      <w:r w:rsidRPr="00F17A7B">
        <w:rPr>
          <w:rFonts w:asciiTheme="minorHAnsi" w:hAnsiTheme="minorHAnsi" w:cs="Arial"/>
          <w:b/>
          <w:color w:val="000000"/>
          <w:sz w:val="22"/>
          <w:szCs w:val="22"/>
        </w:rPr>
        <w:t xml:space="preserve"> Depot, Penrith, Cumbria, CA10 2BQ (applies to both Councils)</w:t>
      </w:r>
    </w:p>
    <w:p w14:paraId="1BC3DD32" w14:textId="6C3047DC" w:rsidR="00F17A7B" w:rsidRPr="00FD70BA" w:rsidRDefault="00F17A7B" w:rsidP="00F17A7B">
      <w:pPr>
        <w:pStyle w:val="content"/>
        <w:shd w:val="clear" w:color="auto" w:fill="FFFFFF"/>
        <w:spacing w:before="0" w:after="120" w:afterAutospacing="0"/>
        <w:ind w:left="567"/>
        <w:rPr>
          <w:rFonts w:asciiTheme="minorHAnsi" w:hAnsiTheme="minorHAnsi" w:cs="Arial"/>
          <w:b/>
          <w:color w:val="000000"/>
          <w:sz w:val="22"/>
          <w:szCs w:val="22"/>
        </w:rPr>
      </w:pPr>
      <w:r w:rsidRPr="00F17A7B">
        <w:rPr>
          <w:rFonts w:asciiTheme="minorHAnsi" w:hAnsiTheme="minorHAnsi" w:cs="Arial"/>
          <w:b/>
          <w:color w:val="000000"/>
          <w:sz w:val="22"/>
          <w:szCs w:val="22"/>
        </w:rPr>
        <w:t>•</w:t>
      </w:r>
      <w:r w:rsidRPr="00F17A7B">
        <w:rPr>
          <w:rFonts w:asciiTheme="minorHAnsi" w:hAnsiTheme="minorHAnsi" w:cs="Arial"/>
          <w:b/>
          <w:color w:val="000000"/>
          <w:sz w:val="22"/>
          <w:szCs w:val="22"/>
        </w:rPr>
        <w:tab/>
        <w:t xml:space="preserve">Please note if you are worried that a child is at risk of immediate harm, please contact the LA Safeguarding Hub </w:t>
      </w:r>
      <w:proofErr w:type="gramStart"/>
      <w:r w:rsidRPr="00F17A7B">
        <w:rPr>
          <w:rFonts w:asciiTheme="minorHAnsi" w:hAnsiTheme="minorHAnsi" w:cs="Arial"/>
          <w:b/>
          <w:color w:val="000000"/>
          <w:sz w:val="22"/>
          <w:szCs w:val="22"/>
        </w:rPr>
        <w:t>on  0300</w:t>
      </w:r>
      <w:proofErr w:type="gramEnd"/>
      <w:r w:rsidRPr="00F17A7B">
        <w:rPr>
          <w:rFonts w:asciiTheme="minorHAnsi" w:hAnsiTheme="minorHAnsi" w:cs="Arial"/>
          <w:b/>
          <w:color w:val="000000"/>
          <w:sz w:val="22"/>
          <w:szCs w:val="22"/>
        </w:rPr>
        <w:t xml:space="preserve"> 373 2724 (W</w:t>
      </w:r>
      <w:r>
        <w:rPr>
          <w:rFonts w:asciiTheme="minorHAnsi" w:hAnsiTheme="minorHAnsi" w:cs="Arial"/>
          <w:b/>
          <w:color w:val="000000"/>
          <w:sz w:val="22"/>
          <w:szCs w:val="22"/>
        </w:rPr>
        <w:t>estmorland and Furness Council)</w:t>
      </w:r>
      <w:r w:rsidRPr="00F17A7B">
        <w:rPr>
          <w:rFonts w:asciiTheme="minorHAnsi" w:hAnsiTheme="minorHAnsi" w:cs="Arial"/>
          <w:b/>
          <w:color w:val="000000"/>
          <w:sz w:val="22"/>
          <w:szCs w:val="22"/>
        </w:rPr>
        <w:t xml:space="preserve">.  </w:t>
      </w:r>
    </w:p>
    <w:p w14:paraId="09A662E9" w14:textId="52A2C66D" w:rsidR="008C21E2" w:rsidRDefault="008C21E2" w:rsidP="00006705">
      <w:pPr>
        <w:pStyle w:val="content"/>
        <w:shd w:val="clear" w:color="auto" w:fill="FFFFFF"/>
        <w:spacing w:before="120" w:after="120" w:afterAutospacing="0"/>
        <w:ind w:left="567"/>
        <w:rPr>
          <w:rFonts w:asciiTheme="minorHAnsi" w:hAnsiTheme="minorHAnsi" w:cs="Arial"/>
          <w:color w:val="000000"/>
          <w:sz w:val="22"/>
          <w:szCs w:val="22"/>
        </w:rPr>
      </w:pPr>
      <w:bookmarkStart w:id="513" w:name="_Hlk27730898"/>
      <w:bookmarkStart w:id="514" w:name="_Hlk51772643"/>
      <w:bookmarkStart w:id="515" w:name="_Hlk51943121"/>
      <w:bookmarkStart w:id="516" w:name="_Hlk52890657"/>
      <w:r w:rsidRPr="00FD70BA">
        <w:rPr>
          <w:rFonts w:asciiTheme="minorHAnsi" w:hAnsiTheme="minorHAnsi" w:cs="Arial"/>
          <w:color w:val="000000"/>
          <w:sz w:val="22"/>
          <w:szCs w:val="22"/>
        </w:rPr>
        <w:t xml:space="preserve">To speak to a </w:t>
      </w:r>
      <w:r w:rsidR="0055028E" w:rsidRPr="00FD70BA">
        <w:rPr>
          <w:rFonts w:asciiTheme="minorHAnsi" w:hAnsiTheme="minorHAnsi" w:cs="Arial"/>
          <w:color w:val="000000"/>
          <w:sz w:val="22"/>
          <w:szCs w:val="22"/>
        </w:rPr>
        <w:t>LA</w:t>
      </w:r>
      <w:r w:rsidRPr="00FD70BA">
        <w:rPr>
          <w:rFonts w:asciiTheme="minorHAnsi" w:hAnsiTheme="minorHAnsi" w:cs="Arial"/>
          <w:color w:val="000000"/>
          <w:sz w:val="22"/>
          <w:szCs w:val="22"/>
        </w:rPr>
        <w:t>DO for advice</w:t>
      </w:r>
      <w:r w:rsidR="00FE57F0" w:rsidRPr="00FD70BA">
        <w:rPr>
          <w:rFonts w:asciiTheme="minorHAnsi" w:hAnsiTheme="minorHAnsi" w:cs="Arial"/>
          <w:color w:val="000000"/>
          <w:sz w:val="22"/>
          <w:szCs w:val="22"/>
        </w:rPr>
        <w:t>:</w:t>
      </w:r>
    </w:p>
    <w:p w14:paraId="31A3B711" w14:textId="569B6622" w:rsidR="00F17A7B" w:rsidRPr="00F17A7B" w:rsidRDefault="00F17A7B" w:rsidP="00F17A7B">
      <w:pPr>
        <w:shd w:val="clear" w:color="auto" w:fill="FFFFFF"/>
        <w:spacing w:after="120"/>
        <w:ind w:firstLine="567"/>
        <w:rPr>
          <w:rFonts w:asciiTheme="minorHAnsi" w:hAnsiTheme="minorHAnsi" w:cs="Arial"/>
          <w:color w:val="000000"/>
          <w:szCs w:val="22"/>
          <w:lang w:eastAsia="en-GB"/>
        </w:rPr>
      </w:pPr>
      <w:r w:rsidRPr="00F17A7B">
        <w:rPr>
          <w:rFonts w:asciiTheme="minorHAnsi" w:hAnsiTheme="minorHAnsi" w:cs="Arial"/>
          <w:color w:val="000000"/>
          <w:szCs w:val="22"/>
          <w:lang w:eastAsia="en-GB"/>
        </w:rPr>
        <w:t xml:space="preserve">Phone: </w:t>
      </w:r>
      <w:r w:rsidRPr="00F17A7B">
        <w:rPr>
          <w:rFonts w:asciiTheme="minorHAnsi" w:eastAsiaTheme="majorEastAsia" w:hAnsiTheme="minorHAnsi" w:cs="Arial"/>
          <w:color w:val="000000"/>
          <w:szCs w:val="22"/>
          <w:lang w:eastAsia="en-GB"/>
        </w:rPr>
        <w:t xml:space="preserve"> </w:t>
      </w:r>
      <w:r w:rsidRPr="00F17A7B">
        <w:rPr>
          <w:rFonts w:asciiTheme="minorHAnsi" w:hAnsiTheme="minorHAnsi" w:cs="Arial"/>
          <w:b/>
          <w:bCs/>
          <w:color w:val="000000"/>
          <w:szCs w:val="22"/>
          <w:lang w:eastAsia="en-GB"/>
        </w:rPr>
        <w:t xml:space="preserve">0300 303 3897 </w:t>
      </w:r>
      <w:r w:rsidRPr="007A0066">
        <w:rPr>
          <w:rFonts w:asciiTheme="minorHAnsi" w:hAnsiTheme="minorHAnsi" w:cs="Arial"/>
          <w:b/>
          <w:bCs/>
          <w:color w:val="000000"/>
          <w:szCs w:val="22"/>
          <w:lang w:eastAsia="en-GB"/>
        </w:rPr>
        <w:t>(Westmorland and Furness Council)</w:t>
      </w:r>
    </w:p>
    <w:p w14:paraId="184CD531" w14:textId="2ADFBE7E" w:rsidR="00F17A7B" w:rsidRPr="00F17A7B" w:rsidRDefault="00F17A7B" w:rsidP="00F17A7B">
      <w:pPr>
        <w:shd w:val="clear" w:color="auto" w:fill="FFFFFF"/>
        <w:spacing w:after="120"/>
        <w:ind w:firstLine="567"/>
        <w:rPr>
          <w:rFonts w:asciiTheme="minorHAnsi" w:hAnsiTheme="minorHAnsi" w:cs="Arial"/>
          <w:color w:val="0000FF" w:themeColor="hyperlink"/>
          <w:szCs w:val="22"/>
          <w:u w:val="single"/>
          <w:lang w:eastAsia="en-GB"/>
        </w:rPr>
      </w:pPr>
      <w:r w:rsidRPr="00F17A7B">
        <w:rPr>
          <w:rFonts w:asciiTheme="minorHAnsi" w:hAnsiTheme="minorHAnsi" w:cs="Arial"/>
          <w:color w:val="000000"/>
          <w:szCs w:val="22"/>
          <w:lang w:eastAsia="en-GB"/>
        </w:rPr>
        <w:t xml:space="preserve">Or you can email: </w:t>
      </w:r>
      <w:hyperlink r:id="rId102" w:history="1">
        <w:proofErr w:type="spellStart"/>
        <w:r w:rsidRPr="007A0066">
          <w:rPr>
            <w:rFonts w:asciiTheme="minorHAnsi" w:hAnsiTheme="minorHAnsi" w:cs="Arial"/>
            <w:color w:val="0000FF" w:themeColor="hyperlink"/>
            <w:szCs w:val="22"/>
            <w:u w:val="single"/>
            <w:lang w:eastAsia="en-GB"/>
          </w:rPr>
          <w:t>lado@westmorland</w:t>
        </w:r>
        <w:proofErr w:type="spellEnd"/>
        <w:r w:rsidRPr="007A0066">
          <w:rPr>
            <w:rFonts w:asciiTheme="minorHAnsi" w:hAnsiTheme="minorHAnsi" w:cs="Arial"/>
            <w:color w:val="0000FF" w:themeColor="hyperlink"/>
            <w:szCs w:val="22"/>
            <w:u w:val="single"/>
            <w:lang w:eastAsia="en-GB"/>
          </w:rPr>
          <w:t xml:space="preserve"> and furness.gov.uk</w:t>
        </w:r>
      </w:hyperlink>
    </w:p>
    <w:p w14:paraId="25748281" w14:textId="27663669" w:rsidR="00723B01" w:rsidRPr="00FD70BA" w:rsidRDefault="00723B01" w:rsidP="00006705">
      <w:pPr>
        <w:shd w:val="clear" w:color="auto" w:fill="FFFFFF"/>
        <w:spacing w:before="120" w:after="120"/>
        <w:ind w:left="567"/>
        <w:rPr>
          <w:rFonts w:asciiTheme="minorHAnsi" w:hAnsiTheme="minorHAnsi" w:cs="Arial"/>
          <w:szCs w:val="22"/>
        </w:rPr>
      </w:pPr>
      <w:bookmarkStart w:id="517" w:name="_Hlk25143279"/>
      <w:bookmarkEnd w:id="513"/>
      <w:r w:rsidRPr="00FD70BA">
        <w:rPr>
          <w:rFonts w:asciiTheme="minorHAnsi" w:hAnsiTheme="minorHAnsi" w:cs="Arial"/>
          <w:szCs w:val="22"/>
        </w:rPr>
        <w:t xml:space="preserve">Allegations are managed </w:t>
      </w:r>
      <w:r w:rsidR="007C6C7A" w:rsidRPr="00FD70BA">
        <w:rPr>
          <w:rFonts w:asciiTheme="minorHAnsi" w:hAnsiTheme="minorHAnsi" w:cs="Arial"/>
          <w:szCs w:val="22"/>
        </w:rPr>
        <w:t xml:space="preserve">in </w:t>
      </w:r>
      <w:bookmarkStart w:id="518" w:name="_Hlk27730973"/>
      <w:r w:rsidR="007C6C7A" w:rsidRPr="00FD70BA">
        <w:rPr>
          <w:rFonts w:asciiTheme="minorHAnsi" w:hAnsiTheme="minorHAnsi" w:cs="Arial"/>
          <w:szCs w:val="22"/>
        </w:rPr>
        <w:t xml:space="preserve">accordance with </w:t>
      </w:r>
      <w:hyperlink r:id="rId103" w:history="1">
        <w:r w:rsidR="003A2EF7" w:rsidRPr="003A2EF7">
          <w:rPr>
            <w:rFonts w:asciiTheme="minorHAnsi" w:hAnsiTheme="minorHAnsi" w:cstheme="minorHAnsi"/>
            <w:szCs w:val="22"/>
            <w:highlight w:val="green"/>
            <w:lang w:eastAsia="en-GB"/>
          </w:rPr>
          <w:t xml:space="preserve"> </w:t>
        </w:r>
        <w:r w:rsidR="003A2EF7" w:rsidRPr="003A2EF7">
          <w:rPr>
            <w:rFonts w:asciiTheme="minorHAnsi" w:hAnsiTheme="minorHAnsi" w:cstheme="minorHAnsi"/>
            <w:szCs w:val="22"/>
            <w:highlight w:val="green"/>
            <w:lang w:eastAsia="en-GB"/>
          </w:rPr>
          <w:t>Westmorland and Furness SCP</w:t>
        </w:r>
        <w:r w:rsidR="007C6C7A" w:rsidRPr="00FD70BA">
          <w:rPr>
            <w:rStyle w:val="Hyperlink"/>
            <w:rFonts w:asciiTheme="minorHAnsi" w:hAnsiTheme="minorHAnsi" w:cs="Arial"/>
            <w:szCs w:val="22"/>
          </w:rPr>
          <w:t xml:space="preserve"> Procedures Manual</w:t>
        </w:r>
      </w:hyperlink>
      <w:r w:rsidR="00A64A29" w:rsidRPr="00FD70BA">
        <w:rPr>
          <w:rFonts w:asciiTheme="minorHAnsi" w:hAnsiTheme="minorHAnsi" w:cs="Arial"/>
          <w:szCs w:val="22"/>
        </w:rPr>
        <w:t>.</w:t>
      </w:r>
      <w:bookmarkEnd w:id="514"/>
      <w:bookmarkEnd w:id="517"/>
      <w:bookmarkEnd w:id="518"/>
    </w:p>
    <w:p w14:paraId="01BF4D0F" w14:textId="66075494" w:rsidR="001D6459" w:rsidRPr="0061293F" w:rsidRDefault="00BF146C" w:rsidP="00006705">
      <w:pPr>
        <w:autoSpaceDE w:val="0"/>
        <w:autoSpaceDN w:val="0"/>
        <w:adjustRightInd w:val="0"/>
        <w:spacing w:after="120"/>
        <w:ind w:left="567"/>
        <w:rPr>
          <w:rFonts w:asciiTheme="minorHAnsi" w:hAnsiTheme="minorHAnsi" w:cstheme="minorHAnsi"/>
          <w:bCs/>
          <w:color w:val="000000"/>
          <w:szCs w:val="22"/>
        </w:rPr>
      </w:pPr>
      <w:r w:rsidRPr="00FD70BA">
        <w:rPr>
          <w:rFonts w:asciiTheme="minorHAnsi" w:hAnsiTheme="minorHAnsi" w:cstheme="minorHAnsi"/>
          <w:bCs/>
          <w:color w:val="000000"/>
          <w:szCs w:val="22"/>
        </w:rPr>
        <w:t xml:space="preserve">The </w:t>
      </w:r>
      <w:r w:rsidR="00432F0F" w:rsidRPr="00FD70BA">
        <w:rPr>
          <w:rFonts w:asciiTheme="minorHAnsi" w:hAnsiTheme="minorHAnsi" w:cstheme="minorHAnsi"/>
          <w:bCs/>
          <w:color w:val="000000"/>
          <w:szCs w:val="22"/>
        </w:rPr>
        <w:t>Case Manager</w:t>
      </w:r>
      <w:r w:rsidR="001D6459" w:rsidRPr="00FD70BA">
        <w:rPr>
          <w:rFonts w:asciiTheme="minorHAnsi" w:hAnsiTheme="minorHAnsi" w:cstheme="minorHAnsi"/>
          <w:bCs/>
          <w:color w:val="000000"/>
          <w:szCs w:val="22"/>
        </w:rPr>
        <w:t xml:space="preserve"> </w:t>
      </w:r>
      <w:r w:rsidR="00FA23E0" w:rsidRPr="00FD70BA">
        <w:rPr>
          <w:rFonts w:asciiTheme="minorHAnsi" w:hAnsiTheme="minorHAnsi" w:cstheme="minorHAnsi"/>
          <w:bCs/>
          <w:color w:val="000000"/>
          <w:szCs w:val="22"/>
        </w:rPr>
        <w:t>will</w:t>
      </w:r>
      <w:r w:rsidR="001D6459" w:rsidRPr="00FD70BA">
        <w:rPr>
          <w:rFonts w:asciiTheme="minorHAnsi" w:hAnsiTheme="minorHAnsi" w:cstheme="minorHAnsi"/>
          <w:bCs/>
          <w:color w:val="000000"/>
          <w:szCs w:val="22"/>
        </w:rPr>
        <w:t xml:space="preserve"> contact the </w:t>
      </w:r>
      <w:r w:rsidR="0055028E" w:rsidRPr="00FD70BA">
        <w:rPr>
          <w:rFonts w:asciiTheme="minorHAnsi" w:hAnsiTheme="minorHAnsi" w:cstheme="minorHAnsi"/>
          <w:bCs/>
          <w:color w:val="000000"/>
          <w:szCs w:val="22"/>
        </w:rPr>
        <w:t>LA</w:t>
      </w:r>
      <w:r w:rsidR="001D6459" w:rsidRPr="00FD70BA">
        <w:rPr>
          <w:rFonts w:asciiTheme="minorHAnsi" w:hAnsiTheme="minorHAnsi" w:cstheme="minorHAnsi"/>
          <w:bCs/>
          <w:color w:val="000000"/>
          <w:szCs w:val="22"/>
        </w:rPr>
        <w:t xml:space="preserve">DO </w:t>
      </w:r>
      <w:r w:rsidR="00BC1B80" w:rsidRPr="00FD70BA">
        <w:rPr>
          <w:rFonts w:asciiTheme="minorHAnsi" w:hAnsiTheme="minorHAnsi" w:cstheme="minorHAnsi"/>
          <w:bCs/>
          <w:color w:val="000000"/>
          <w:szCs w:val="22"/>
        </w:rPr>
        <w:t>if an allegation is made against a</w:t>
      </w:r>
      <w:r w:rsidR="001D6459" w:rsidRPr="00FD70BA">
        <w:rPr>
          <w:rFonts w:asciiTheme="minorHAnsi" w:hAnsiTheme="minorHAnsi" w:cstheme="minorHAnsi"/>
          <w:bCs/>
          <w:color w:val="000000"/>
          <w:szCs w:val="22"/>
        </w:rPr>
        <w:t xml:space="preserve"> member of staff </w:t>
      </w:r>
      <w:r w:rsidR="002B5EE2" w:rsidRPr="00FD70BA">
        <w:rPr>
          <w:rFonts w:asciiTheme="minorHAnsi" w:hAnsiTheme="minorHAnsi" w:cstheme="minorHAnsi"/>
          <w:bCs/>
          <w:color w:val="000000"/>
          <w:szCs w:val="22"/>
        </w:rPr>
        <w:t xml:space="preserve">or </w:t>
      </w:r>
      <w:r w:rsidR="00FC0EE4" w:rsidRPr="00FD70BA">
        <w:rPr>
          <w:rFonts w:asciiTheme="minorHAnsi" w:hAnsiTheme="minorHAnsi" w:cstheme="minorHAnsi"/>
          <w:bCs/>
          <w:color w:val="000000"/>
          <w:szCs w:val="22"/>
        </w:rPr>
        <w:t>an</w:t>
      </w:r>
      <w:r w:rsidR="002B5EE2" w:rsidRPr="00FD70BA">
        <w:rPr>
          <w:rFonts w:asciiTheme="minorHAnsi" w:hAnsiTheme="minorHAnsi" w:cstheme="minorHAnsi"/>
          <w:bCs/>
          <w:color w:val="000000"/>
          <w:szCs w:val="22"/>
        </w:rPr>
        <w:t xml:space="preserve">other adult </w:t>
      </w:r>
      <w:bookmarkStart w:id="519" w:name="_Hlk53483718"/>
      <w:r w:rsidR="004C69BF" w:rsidRPr="00FD70BA">
        <w:rPr>
          <w:rFonts w:asciiTheme="minorHAnsi" w:hAnsiTheme="minorHAnsi" w:cstheme="minorHAnsi"/>
          <w:bCs/>
          <w:color w:val="000000"/>
          <w:szCs w:val="22"/>
        </w:rPr>
        <w:t xml:space="preserve">(including </w:t>
      </w:r>
      <w:r w:rsidR="001F7494" w:rsidRPr="00FD70BA">
        <w:rPr>
          <w:rFonts w:asciiTheme="minorHAnsi" w:hAnsiTheme="minorHAnsi" w:cstheme="minorHAnsi"/>
          <w:bCs/>
          <w:color w:val="000000"/>
          <w:szCs w:val="22"/>
        </w:rPr>
        <w:t>supply staff</w:t>
      </w:r>
      <w:r w:rsidR="0046621C" w:rsidRPr="00FD70BA">
        <w:rPr>
          <w:rFonts w:asciiTheme="minorHAnsi" w:hAnsiTheme="minorHAnsi" w:cstheme="minorHAnsi"/>
          <w:bCs/>
          <w:color w:val="000000"/>
          <w:szCs w:val="22"/>
        </w:rPr>
        <w:t xml:space="preserve">, </w:t>
      </w:r>
      <w:r w:rsidR="007A0066" w:rsidRPr="00FD70BA">
        <w:rPr>
          <w:rFonts w:asciiTheme="minorHAnsi" w:hAnsiTheme="minorHAnsi" w:cstheme="minorHAnsi"/>
          <w:bCs/>
          <w:color w:val="000000"/>
          <w:szCs w:val="22"/>
        </w:rPr>
        <w:t>volunteers</w:t>
      </w:r>
      <w:r w:rsidR="007A0066">
        <w:rPr>
          <w:rFonts w:asciiTheme="minorHAnsi" w:hAnsiTheme="minorHAnsi" w:cstheme="minorHAnsi"/>
          <w:bCs/>
          <w:color w:val="000000"/>
          <w:szCs w:val="22"/>
        </w:rPr>
        <w:t>,</w:t>
      </w:r>
      <w:r w:rsidR="007A0066" w:rsidRPr="007A0066">
        <w:rPr>
          <w:rFonts w:asciiTheme="minorHAnsi" w:hAnsiTheme="minorHAnsi" w:cstheme="minorHAnsi"/>
          <w:bCs/>
          <w:color w:val="000000"/>
          <w:szCs w:val="22"/>
        </w:rPr>
        <w:t xml:space="preserve"> contractors or an individual or organisation using the school premises for the purposes of running activities for children e.g. community groups, sports associations or providers that run extra-curricular activities</w:t>
      </w:r>
      <w:r w:rsidR="004C69BF" w:rsidRPr="007A0066">
        <w:rPr>
          <w:rFonts w:asciiTheme="minorHAnsi" w:hAnsiTheme="minorHAnsi" w:cstheme="minorHAnsi"/>
          <w:bCs/>
          <w:color w:val="000000"/>
          <w:szCs w:val="22"/>
        </w:rPr>
        <w:t xml:space="preserve">) </w:t>
      </w:r>
      <w:r w:rsidR="00BC1B80" w:rsidRPr="007A0066">
        <w:rPr>
          <w:rFonts w:asciiTheme="minorHAnsi" w:hAnsiTheme="minorHAnsi" w:cstheme="minorHAnsi"/>
          <w:bCs/>
          <w:color w:val="000000"/>
          <w:szCs w:val="22"/>
        </w:rPr>
        <w:t>where</w:t>
      </w:r>
      <w:r w:rsidR="00BC1B80" w:rsidRPr="00FD70BA">
        <w:rPr>
          <w:rFonts w:asciiTheme="minorHAnsi" w:hAnsiTheme="minorHAnsi" w:cstheme="minorHAnsi"/>
          <w:bCs/>
          <w:color w:val="000000"/>
          <w:szCs w:val="22"/>
        </w:rPr>
        <w:t xml:space="preserve"> their actions may have met the ‘harm threshold’ and the individual is alleged to have:</w:t>
      </w:r>
      <w:bookmarkEnd w:id="510"/>
      <w:bookmarkEnd w:id="515"/>
      <w:bookmarkEnd w:id="519"/>
    </w:p>
    <w:bookmarkEnd w:id="512"/>
    <w:p w14:paraId="22FBE2C9" w14:textId="7AA7500B" w:rsidR="001D6459" w:rsidRPr="00FD70BA" w:rsidRDefault="001D6459" w:rsidP="00D43737">
      <w:pPr>
        <w:pStyle w:val="ListParagraph"/>
        <w:numPr>
          <w:ilvl w:val="0"/>
          <w:numId w:val="16"/>
        </w:numPr>
        <w:autoSpaceDE w:val="0"/>
        <w:autoSpaceDN w:val="0"/>
        <w:adjustRightInd w:val="0"/>
        <w:rPr>
          <w:rFonts w:asciiTheme="minorHAnsi" w:hAnsiTheme="minorHAnsi" w:cstheme="minorHAnsi"/>
          <w:b/>
          <w:color w:val="000000"/>
        </w:rPr>
      </w:pPr>
      <w:r w:rsidRPr="00BC1B80">
        <w:rPr>
          <w:rFonts w:asciiTheme="minorHAnsi" w:hAnsiTheme="minorHAnsi" w:cstheme="minorHAnsi"/>
          <w:b/>
          <w:color w:val="000000"/>
        </w:rPr>
        <w:t xml:space="preserve">behaved </w:t>
      </w:r>
      <w:r w:rsidRPr="00FD70BA">
        <w:rPr>
          <w:rFonts w:asciiTheme="minorHAnsi" w:hAnsiTheme="minorHAnsi" w:cstheme="minorHAnsi"/>
          <w:b/>
          <w:color w:val="000000"/>
        </w:rPr>
        <w:t>in a way that has harmed a child, or may have harmed a child</w:t>
      </w:r>
      <w:r w:rsidR="004D2639" w:rsidRPr="00FD70BA">
        <w:rPr>
          <w:rFonts w:asciiTheme="minorHAnsi" w:hAnsiTheme="minorHAnsi" w:cstheme="minorHAnsi"/>
          <w:b/>
          <w:color w:val="000000"/>
        </w:rPr>
        <w:t>, and/or</w:t>
      </w:r>
    </w:p>
    <w:p w14:paraId="3438048D" w14:textId="4CF1C8AC" w:rsidR="001D6459" w:rsidRPr="00FD70BA" w:rsidRDefault="001D6459" w:rsidP="00D43737">
      <w:pPr>
        <w:pStyle w:val="ListParagraph"/>
        <w:numPr>
          <w:ilvl w:val="0"/>
          <w:numId w:val="16"/>
        </w:numPr>
        <w:autoSpaceDE w:val="0"/>
        <w:autoSpaceDN w:val="0"/>
        <w:adjustRightInd w:val="0"/>
        <w:rPr>
          <w:rFonts w:asciiTheme="minorHAnsi" w:hAnsiTheme="minorHAnsi" w:cstheme="minorHAnsi"/>
          <w:b/>
          <w:color w:val="000000"/>
        </w:rPr>
      </w:pPr>
      <w:r w:rsidRPr="00FD70BA">
        <w:rPr>
          <w:rFonts w:asciiTheme="minorHAnsi" w:hAnsiTheme="minorHAnsi" w:cstheme="minorHAnsi"/>
          <w:b/>
          <w:color w:val="000000"/>
        </w:rPr>
        <w:t>possibly committed a criminal offenc</w:t>
      </w:r>
      <w:r w:rsidR="00BF146C" w:rsidRPr="00FD70BA">
        <w:rPr>
          <w:rFonts w:asciiTheme="minorHAnsi" w:hAnsiTheme="minorHAnsi" w:cstheme="minorHAnsi"/>
          <w:b/>
          <w:color w:val="000000"/>
        </w:rPr>
        <w:t>e against or related to a child</w:t>
      </w:r>
      <w:r w:rsidR="004D2639" w:rsidRPr="00FD70BA">
        <w:rPr>
          <w:rFonts w:asciiTheme="minorHAnsi" w:hAnsiTheme="minorHAnsi" w:cstheme="minorHAnsi"/>
          <w:b/>
          <w:color w:val="000000"/>
        </w:rPr>
        <w:t>, and/or</w:t>
      </w:r>
    </w:p>
    <w:p w14:paraId="6413634C" w14:textId="22309038" w:rsidR="001D6459" w:rsidRPr="00FD70BA" w:rsidRDefault="001D6459" w:rsidP="00D43737">
      <w:pPr>
        <w:pStyle w:val="ListParagraph"/>
        <w:numPr>
          <w:ilvl w:val="0"/>
          <w:numId w:val="16"/>
        </w:numPr>
        <w:autoSpaceDE w:val="0"/>
        <w:autoSpaceDN w:val="0"/>
        <w:adjustRightInd w:val="0"/>
        <w:rPr>
          <w:rFonts w:asciiTheme="minorHAnsi" w:hAnsiTheme="minorHAnsi" w:cstheme="minorHAnsi"/>
          <w:b/>
          <w:color w:val="000000"/>
        </w:rPr>
      </w:pPr>
      <w:bookmarkStart w:id="520" w:name="_Hlk51772694"/>
      <w:r w:rsidRPr="00FD70BA">
        <w:rPr>
          <w:rFonts w:asciiTheme="minorHAnsi" w:hAnsiTheme="minorHAnsi" w:cstheme="minorHAnsi"/>
          <w:b/>
          <w:color w:val="000000"/>
        </w:rPr>
        <w:t xml:space="preserve">behaved towards a child or children in a way that indicates </w:t>
      </w:r>
      <w:bookmarkStart w:id="521" w:name="_Hlk25143321"/>
      <w:r w:rsidRPr="00FD70BA">
        <w:rPr>
          <w:rFonts w:asciiTheme="minorHAnsi" w:hAnsiTheme="minorHAnsi" w:cstheme="minorHAnsi"/>
          <w:b/>
          <w:color w:val="000000"/>
        </w:rPr>
        <w:t xml:space="preserve">s/he </w:t>
      </w:r>
      <w:r w:rsidR="004C69BF" w:rsidRPr="00FD70BA">
        <w:rPr>
          <w:rFonts w:asciiTheme="minorHAnsi" w:hAnsiTheme="minorHAnsi" w:cstheme="minorHAnsi"/>
          <w:b/>
          <w:color w:val="000000"/>
        </w:rPr>
        <w:t>may pose a risk of harm to children</w:t>
      </w:r>
      <w:r w:rsidR="004D2639" w:rsidRPr="00FD70BA">
        <w:rPr>
          <w:rFonts w:asciiTheme="minorHAnsi" w:hAnsiTheme="minorHAnsi" w:cstheme="minorHAnsi"/>
          <w:b/>
          <w:color w:val="000000"/>
        </w:rPr>
        <w:t>, and/or</w:t>
      </w:r>
      <w:bookmarkEnd w:id="521"/>
    </w:p>
    <w:p w14:paraId="65EC8E7A" w14:textId="40D6A0A9" w:rsidR="001F7494" w:rsidRPr="00FD70BA" w:rsidRDefault="001F7494" w:rsidP="00D43737">
      <w:pPr>
        <w:pStyle w:val="ListParagraph"/>
        <w:numPr>
          <w:ilvl w:val="0"/>
          <w:numId w:val="16"/>
        </w:numPr>
        <w:autoSpaceDE w:val="0"/>
        <w:autoSpaceDN w:val="0"/>
        <w:adjustRightInd w:val="0"/>
        <w:rPr>
          <w:rFonts w:asciiTheme="minorHAnsi" w:hAnsiTheme="minorHAnsi" w:cstheme="minorHAnsi"/>
          <w:bCs/>
          <w:color w:val="000000"/>
        </w:rPr>
      </w:pPr>
      <w:r w:rsidRPr="00FD70BA">
        <w:rPr>
          <w:rFonts w:asciiTheme="minorHAnsi" w:hAnsiTheme="minorHAnsi" w:cstheme="minorHAnsi"/>
          <w:b/>
          <w:color w:val="000000"/>
        </w:rPr>
        <w:t>behaved or may have behaved in a way that indicates they may not be suitable to work with children.</w:t>
      </w:r>
      <w:bookmarkEnd w:id="516"/>
      <w:bookmarkEnd w:id="520"/>
    </w:p>
    <w:p w14:paraId="56D53ECA" w14:textId="33541E33" w:rsidR="001D6459" w:rsidRPr="00FD70BA" w:rsidRDefault="001D6459" w:rsidP="00006705">
      <w:pPr>
        <w:autoSpaceDE w:val="0"/>
        <w:autoSpaceDN w:val="0"/>
        <w:adjustRightInd w:val="0"/>
        <w:spacing w:before="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The advice of the </w:t>
      </w:r>
      <w:r w:rsidR="0055028E" w:rsidRPr="00FD70BA">
        <w:rPr>
          <w:rFonts w:asciiTheme="minorHAnsi" w:hAnsiTheme="minorHAnsi" w:cstheme="minorHAnsi"/>
          <w:color w:val="000000"/>
          <w:szCs w:val="22"/>
        </w:rPr>
        <w:t>LA</w:t>
      </w:r>
      <w:r w:rsidRPr="00FD70BA">
        <w:rPr>
          <w:rFonts w:asciiTheme="minorHAnsi" w:hAnsiTheme="minorHAnsi" w:cstheme="minorHAnsi"/>
          <w:color w:val="000000"/>
          <w:szCs w:val="22"/>
        </w:rPr>
        <w:t>DO can also be sought if there is uncertainty as to whether a referral should be made or for example there are concerns about the staff member</w:t>
      </w:r>
      <w:r w:rsidR="0084520A" w:rsidRPr="00FD70BA">
        <w:rPr>
          <w:rFonts w:asciiTheme="minorHAnsi" w:hAnsiTheme="minorHAnsi" w:cstheme="minorHAnsi"/>
          <w:color w:val="000000"/>
          <w:szCs w:val="22"/>
        </w:rPr>
        <w:t>’</w:t>
      </w:r>
      <w:r w:rsidRPr="00FD70BA">
        <w:rPr>
          <w:rFonts w:asciiTheme="minorHAnsi" w:hAnsiTheme="minorHAnsi" w:cstheme="minorHAnsi"/>
          <w:color w:val="000000"/>
          <w:szCs w:val="22"/>
        </w:rPr>
        <w:t>s conduct outside work which may raise concerns about their suitability to work with children</w:t>
      </w:r>
      <w:r w:rsidR="004D2639" w:rsidRPr="00FD70BA">
        <w:rPr>
          <w:rFonts w:asciiTheme="minorHAnsi" w:hAnsiTheme="minorHAnsi" w:cstheme="minorHAnsi"/>
          <w:color w:val="000000"/>
          <w:szCs w:val="22"/>
        </w:rPr>
        <w:t>, this is known as transferrable risk</w:t>
      </w:r>
      <w:r w:rsidRPr="00FD70BA">
        <w:rPr>
          <w:rFonts w:asciiTheme="minorHAnsi" w:hAnsiTheme="minorHAnsi" w:cstheme="minorHAnsi"/>
          <w:color w:val="000000"/>
          <w:szCs w:val="22"/>
        </w:rPr>
        <w:t xml:space="preserve">.  </w:t>
      </w:r>
    </w:p>
    <w:p w14:paraId="4DD69F9A" w14:textId="1ADBA55C" w:rsidR="005943CC" w:rsidRPr="00FD70BA" w:rsidRDefault="0089552F" w:rsidP="00006705">
      <w:pPr>
        <w:autoSpaceDE w:val="0"/>
        <w:autoSpaceDN w:val="0"/>
        <w:adjustRightInd w:val="0"/>
        <w:spacing w:before="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When to inform the individual of the allegation will be considered carefully on a case-by-case basis with guidance as required from the </w:t>
      </w:r>
      <w:r w:rsidR="0055028E" w:rsidRPr="00FD70BA">
        <w:rPr>
          <w:rFonts w:asciiTheme="minorHAnsi" w:hAnsiTheme="minorHAnsi" w:cstheme="minorHAnsi"/>
          <w:color w:val="000000"/>
          <w:szCs w:val="22"/>
        </w:rPr>
        <w:t>LA</w:t>
      </w:r>
      <w:r w:rsidRPr="00FD70BA">
        <w:rPr>
          <w:rFonts w:asciiTheme="minorHAnsi" w:hAnsiTheme="minorHAnsi" w:cstheme="minorHAnsi"/>
          <w:color w:val="000000"/>
          <w:szCs w:val="22"/>
        </w:rPr>
        <w:t xml:space="preserve">DO, and if appropriate LA Children’s Social Care and the Police. </w:t>
      </w:r>
      <w:r w:rsidR="00432F0F" w:rsidRPr="00FD70BA">
        <w:rPr>
          <w:rFonts w:asciiTheme="minorHAnsi" w:hAnsiTheme="minorHAnsi" w:cstheme="minorHAnsi"/>
          <w:color w:val="000000"/>
          <w:szCs w:val="22"/>
        </w:rPr>
        <w:t xml:space="preserve">The Case Manager </w:t>
      </w:r>
      <w:r w:rsidR="00243AD9" w:rsidRPr="00FD70BA">
        <w:rPr>
          <w:rFonts w:asciiTheme="minorHAnsi" w:hAnsiTheme="minorHAnsi" w:cstheme="minorHAnsi"/>
          <w:color w:val="000000"/>
          <w:szCs w:val="22"/>
        </w:rPr>
        <w:t>will</w:t>
      </w:r>
      <w:r w:rsidR="00432F0F" w:rsidRPr="00FD70BA">
        <w:rPr>
          <w:rFonts w:asciiTheme="minorHAnsi" w:hAnsiTheme="minorHAnsi" w:cstheme="minorHAnsi"/>
          <w:color w:val="000000"/>
          <w:szCs w:val="22"/>
        </w:rPr>
        <w:t xml:space="preserve"> inform the accused person about the </w:t>
      </w:r>
      <w:r w:rsidR="001427F4" w:rsidRPr="00FD70BA">
        <w:rPr>
          <w:rFonts w:asciiTheme="minorHAnsi" w:hAnsiTheme="minorHAnsi" w:cstheme="minorHAnsi"/>
          <w:color w:val="000000"/>
          <w:szCs w:val="22"/>
        </w:rPr>
        <w:t>concern</w:t>
      </w:r>
      <w:r w:rsidR="008F22E9" w:rsidRPr="00FD70BA">
        <w:rPr>
          <w:rFonts w:asciiTheme="minorHAnsi" w:hAnsiTheme="minorHAnsi" w:cstheme="minorHAnsi"/>
          <w:color w:val="000000"/>
          <w:szCs w:val="22"/>
        </w:rPr>
        <w:t xml:space="preserve"> or </w:t>
      </w:r>
      <w:r w:rsidR="00432F0F" w:rsidRPr="00FD70BA">
        <w:rPr>
          <w:rFonts w:asciiTheme="minorHAnsi" w:hAnsiTheme="minorHAnsi" w:cstheme="minorHAnsi"/>
          <w:color w:val="000000"/>
          <w:szCs w:val="22"/>
        </w:rPr>
        <w:t xml:space="preserve">allegation as soon as possible after consulting with </w:t>
      </w:r>
      <w:r w:rsidR="008F3150" w:rsidRPr="00FD70BA">
        <w:rPr>
          <w:rFonts w:asciiTheme="minorHAnsi" w:hAnsiTheme="minorHAnsi" w:cstheme="minorHAnsi"/>
          <w:color w:val="000000"/>
          <w:szCs w:val="22"/>
        </w:rPr>
        <w:t xml:space="preserve">the </w:t>
      </w:r>
      <w:r w:rsidR="0055028E" w:rsidRPr="00FD70BA">
        <w:rPr>
          <w:rFonts w:asciiTheme="minorHAnsi" w:hAnsiTheme="minorHAnsi" w:cstheme="minorHAnsi"/>
          <w:color w:val="000000"/>
          <w:szCs w:val="22"/>
        </w:rPr>
        <w:t>LA</w:t>
      </w:r>
      <w:r w:rsidR="00432F0F" w:rsidRPr="00FD70BA">
        <w:rPr>
          <w:rFonts w:asciiTheme="minorHAnsi" w:hAnsiTheme="minorHAnsi" w:cstheme="minorHAnsi"/>
          <w:color w:val="000000"/>
          <w:szCs w:val="22"/>
        </w:rPr>
        <w:t>D</w:t>
      </w:r>
      <w:r w:rsidR="001741AF" w:rsidRPr="00FD70BA">
        <w:rPr>
          <w:rFonts w:asciiTheme="minorHAnsi" w:hAnsiTheme="minorHAnsi" w:cstheme="minorHAnsi"/>
          <w:color w:val="000000"/>
          <w:szCs w:val="22"/>
        </w:rPr>
        <w:t>O</w:t>
      </w:r>
      <w:r w:rsidR="00432F0F" w:rsidRPr="00FD70BA">
        <w:rPr>
          <w:rFonts w:asciiTheme="minorHAnsi" w:hAnsiTheme="minorHAnsi" w:cstheme="minorHAnsi"/>
          <w:color w:val="000000"/>
          <w:szCs w:val="22"/>
        </w:rPr>
        <w:t xml:space="preserve">.  However, where a strategy discussion is needed, or </w:t>
      </w:r>
      <w:r w:rsidR="00A46FD5" w:rsidRPr="00FD70BA">
        <w:rPr>
          <w:rFonts w:asciiTheme="minorHAnsi" w:hAnsiTheme="minorHAnsi" w:cstheme="minorHAnsi"/>
          <w:color w:val="000000"/>
          <w:szCs w:val="22"/>
        </w:rPr>
        <w:t>P</w:t>
      </w:r>
      <w:r w:rsidR="00432F0F" w:rsidRPr="00FD70BA">
        <w:rPr>
          <w:rFonts w:asciiTheme="minorHAnsi" w:hAnsiTheme="minorHAnsi" w:cstheme="minorHAnsi"/>
          <w:color w:val="000000"/>
          <w:szCs w:val="22"/>
        </w:rPr>
        <w:t xml:space="preserve">olice or </w:t>
      </w:r>
      <w:r w:rsidR="00927C36" w:rsidRPr="00FD70BA">
        <w:rPr>
          <w:rFonts w:asciiTheme="minorHAnsi" w:hAnsiTheme="minorHAnsi" w:cstheme="minorHAnsi"/>
          <w:color w:val="000000"/>
          <w:szCs w:val="22"/>
        </w:rPr>
        <w:t xml:space="preserve">the LA </w:t>
      </w:r>
      <w:r w:rsidR="00A46FD5" w:rsidRPr="00FD70BA">
        <w:rPr>
          <w:rFonts w:asciiTheme="minorHAnsi" w:hAnsiTheme="minorHAnsi" w:cstheme="minorHAnsi"/>
          <w:color w:val="000000"/>
          <w:szCs w:val="22"/>
        </w:rPr>
        <w:t>C</w:t>
      </w:r>
      <w:r w:rsidR="00432F0F" w:rsidRPr="00FD70BA">
        <w:rPr>
          <w:rFonts w:asciiTheme="minorHAnsi" w:hAnsiTheme="minorHAnsi" w:cstheme="minorHAnsi"/>
          <w:color w:val="000000"/>
          <w:szCs w:val="22"/>
        </w:rPr>
        <w:t xml:space="preserve">hildren’s </w:t>
      </w:r>
      <w:r w:rsidR="00A46FD5" w:rsidRPr="00FD70BA">
        <w:rPr>
          <w:rFonts w:asciiTheme="minorHAnsi" w:hAnsiTheme="minorHAnsi" w:cstheme="minorHAnsi"/>
          <w:color w:val="000000"/>
          <w:szCs w:val="22"/>
        </w:rPr>
        <w:t>S</w:t>
      </w:r>
      <w:r w:rsidR="00432F0F" w:rsidRPr="00FD70BA">
        <w:rPr>
          <w:rFonts w:asciiTheme="minorHAnsi" w:hAnsiTheme="minorHAnsi" w:cstheme="minorHAnsi"/>
          <w:color w:val="000000"/>
          <w:szCs w:val="22"/>
        </w:rPr>
        <w:t xml:space="preserve">ocial </w:t>
      </w:r>
      <w:r w:rsidR="00A46FD5" w:rsidRPr="00FD70BA">
        <w:rPr>
          <w:rFonts w:asciiTheme="minorHAnsi" w:hAnsiTheme="minorHAnsi" w:cstheme="minorHAnsi"/>
          <w:color w:val="000000"/>
          <w:szCs w:val="22"/>
        </w:rPr>
        <w:t>C</w:t>
      </w:r>
      <w:r w:rsidR="00432F0F" w:rsidRPr="00FD70BA">
        <w:rPr>
          <w:rFonts w:asciiTheme="minorHAnsi" w:hAnsiTheme="minorHAnsi" w:cstheme="minorHAnsi"/>
          <w:color w:val="000000"/>
          <w:szCs w:val="22"/>
        </w:rPr>
        <w:t xml:space="preserve">are services need to be involved, the Case Manager </w:t>
      </w:r>
      <w:r w:rsidR="00243AD9" w:rsidRPr="00FD70BA">
        <w:rPr>
          <w:rFonts w:asciiTheme="minorHAnsi" w:hAnsiTheme="minorHAnsi" w:cstheme="minorHAnsi"/>
          <w:color w:val="000000"/>
          <w:szCs w:val="22"/>
        </w:rPr>
        <w:t>will</w:t>
      </w:r>
      <w:r w:rsidR="00432F0F" w:rsidRPr="00FD70BA">
        <w:rPr>
          <w:rFonts w:asciiTheme="minorHAnsi" w:hAnsiTheme="minorHAnsi" w:cstheme="minorHAnsi"/>
          <w:color w:val="000000"/>
          <w:szCs w:val="22"/>
        </w:rPr>
        <w:t xml:space="preserve"> not do that until those agencies have been consulted and have agreed what information can be disclosed to the accused</w:t>
      </w:r>
      <w:r w:rsidR="00243AD9" w:rsidRPr="00FD70BA">
        <w:rPr>
          <w:rFonts w:asciiTheme="minorHAnsi" w:hAnsiTheme="minorHAnsi" w:cstheme="minorHAnsi"/>
          <w:color w:val="000000"/>
          <w:szCs w:val="22"/>
        </w:rPr>
        <w:t>.</w:t>
      </w:r>
      <w:r w:rsidR="001D6459" w:rsidRPr="00FD70BA">
        <w:rPr>
          <w:rFonts w:asciiTheme="minorHAnsi" w:hAnsiTheme="minorHAnsi" w:cstheme="minorHAnsi"/>
          <w:color w:val="000000"/>
          <w:szCs w:val="22"/>
        </w:rPr>
        <w:t xml:space="preserve">  </w:t>
      </w:r>
    </w:p>
    <w:p w14:paraId="3DB5B714" w14:textId="5C831845" w:rsidR="005943CC" w:rsidRPr="00FD70BA" w:rsidRDefault="005943CC" w:rsidP="006A5EF9">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The Case Manager will appoint a named representative to keep the person who is the subject of the </w:t>
      </w:r>
      <w:r w:rsidR="001427F4" w:rsidRPr="00FD70BA">
        <w:rPr>
          <w:rFonts w:asciiTheme="minorHAnsi" w:hAnsiTheme="minorHAnsi" w:cstheme="minorHAnsi"/>
          <w:color w:val="000000"/>
          <w:szCs w:val="22"/>
        </w:rPr>
        <w:t>concern</w:t>
      </w:r>
      <w:r w:rsidR="008F22E9" w:rsidRPr="00FD70BA">
        <w:rPr>
          <w:rFonts w:asciiTheme="minorHAnsi" w:hAnsiTheme="minorHAnsi" w:cstheme="minorHAnsi"/>
          <w:color w:val="000000"/>
          <w:szCs w:val="22"/>
        </w:rPr>
        <w:t xml:space="preserve"> or </w:t>
      </w:r>
      <w:r w:rsidRPr="00FD70BA">
        <w:rPr>
          <w:rFonts w:asciiTheme="minorHAnsi" w:hAnsiTheme="minorHAnsi" w:cstheme="minorHAnsi"/>
          <w:color w:val="000000"/>
          <w:szCs w:val="22"/>
        </w:rPr>
        <w:t>allegation informed of the progress of the case and consider what other support is appropriate for the individual.</w:t>
      </w:r>
    </w:p>
    <w:p w14:paraId="3E690259" w14:textId="28AB7A0D" w:rsidR="006A5EF9" w:rsidRPr="00FD70BA" w:rsidRDefault="006A5EF9" w:rsidP="006A5EF9">
      <w:pPr>
        <w:autoSpaceDE w:val="0"/>
        <w:autoSpaceDN w:val="0"/>
        <w:adjustRightInd w:val="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The welfare of a child is </w:t>
      </w:r>
      <w:r w:rsidR="00261884" w:rsidRPr="00FD70BA">
        <w:rPr>
          <w:rFonts w:asciiTheme="minorHAnsi" w:eastAsiaTheme="minorHAnsi" w:hAnsiTheme="minorHAnsi" w:cstheme="minorHAnsi"/>
          <w:color w:val="000000"/>
          <w:szCs w:val="22"/>
        </w:rPr>
        <w:t>paramount,</w:t>
      </w:r>
      <w:r w:rsidRPr="00FD70BA">
        <w:rPr>
          <w:rFonts w:asciiTheme="minorHAnsi" w:eastAsiaTheme="minorHAnsi" w:hAnsiTheme="minorHAnsi" w:cstheme="minorHAnsi"/>
          <w:color w:val="000000"/>
          <w:szCs w:val="22"/>
        </w:rPr>
        <w:t xml:space="preserve"> and this </w:t>
      </w:r>
      <w:r w:rsidR="00261884" w:rsidRPr="00FD70BA">
        <w:rPr>
          <w:rFonts w:asciiTheme="minorHAnsi" w:eastAsiaTheme="minorHAnsi" w:hAnsiTheme="minorHAnsi" w:cstheme="minorHAnsi"/>
          <w:color w:val="000000"/>
          <w:szCs w:val="22"/>
        </w:rPr>
        <w:t xml:space="preserve">is </w:t>
      </w:r>
      <w:r w:rsidRPr="00FD70BA">
        <w:rPr>
          <w:rFonts w:asciiTheme="minorHAnsi" w:eastAsiaTheme="minorHAnsi" w:hAnsiTheme="minorHAnsi" w:cstheme="minorHAnsi"/>
          <w:color w:val="000000"/>
          <w:szCs w:val="22"/>
        </w:rPr>
        <w:t xml:space="preserve">the prime concern in terms of investigating an allegation against a person in a position of trust. </w:t>
      </w:r>
      <w:r w:rsidR="0089552F"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However, when an allegation or safeguarding concern is being investigated it is likely to be a very stressful experience for the adult subject of the investigation, and potentially for their family members. </w:t>
      </w:r>
      <w:r w:rsidR="00261884" w:rsidRPr="00FD70BA">
        <w:rPr>
          <w:rFonts w:asciiTheme="minorHAnsi" w:eastAsiaTheme="minorHAnsi" w:hAnsiTheme="minorHAnsi" w:cstheme="minorHAnsi"/>
          <w:color w:val="000000"/>
          <w:szCs w:val="22"/>
        </w:rPr>
        <w:t xml:space="preserve"> We will </w:t>
      </w:r>
      <w:r w:rsidRPr="00FD70BA">
        <w:rPr>
          <w:rFonts w:asciiTheme="minorHAnsi" w:eastAsiaTheme="minorHAnsi" w:hAnsiTheme="minorHAnsi" w:cstheme="minorHAnsi"/>
          <w:color w:val="000000"/>
          <w:szCs w:val="22"/>
        </w:rPr>
        <w:t xml:space="preserve">offer appropriate welfare support at such a time and recognise the sensitivity of the situation. </w:t>
      </w:r>
      <w:r w:rsidR="00261884"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Information is confidential and </w:t>
      </w:r>
      <w:r w:rsidR="00261884" w:rsidRPr="00FD70BA">
        <w:rPr>
          <w:rFonts w:asciiTheme="minorHAnsi" w:eastAsiaTheme="minorHAnsi" w:hAnsiTheme="minorHAnsi" w:cstheme="minorHAnsi"/>
          <w:color w:val="000000"/>
          <w:szCs w:val="22"/>
        </w:rPr>
        <w:t xml:space="preserve">will </w:t>
      </w:r>
      <w:r w:rsidRPr="00FD70BA">
        <w:rPr>
          <w:rFonts w:asciiTheme="minorHAnsi" w:eastAsiaTheme="minorHAnsi" w:hAnsiTheme="minorHAnsi" w:cstheme="minorHAnsi"/>
          <w:color w:val="000000"/>
          <w:szCs w:val="22"/>
        </w:rPr>
        <w:t>not ordinarily be shared with other staff or with children or parents who are not directly involved in the investigation.</w:t>
      </w:r>
    </w:p>
    <w:p w14:paraId="7F3D55D3" w14:textId="5489477A" w:rsidR="001D6459" w:rsidRPr="00FD70BA" w:rsidRDefault="00243AD9" w:rsidP="00006705">
      <w:pPr>
        <w:autoSpaceDE w:val="0"/>
        <w:autoSpaceDN w:val="0"/>
        <w:adjustRightInd w:val="0"/>
        <w:spacing w:before="120"/>
        <w:ind w:left="567"/>
        <w:rPr>
          <w:rFonts w:asciiTheme="minorHAnsi" w:hAnsiTheme="minorHAnsi" w:cstheme="minorHAnsi"/>
          <w:color w:val="000000"/>
          <w:szCs w:val="22"/>
        </w:rPr>
      </w:pPr>
      <w:bookmarkStart w:id="522" w:name="_Hlk27142821"/>
      <w:r w:rsidRPr="00FD70BA">
        <w:rPr>
          <w:rFonts w:asciiTheme="minorHAnsi" w:hAnsiTheme="minorHAnsi" w:cstheme="minorHAnsi"/>
          <w:color w:val="000000"/>
          <w:szCs w:val="22"/>
        </w:rPr>
        <w:t xml:space="preserve">Parents of a child or children involved will be told about the </w:t>
      </w:r>
      <w:r w:rsidR="005A28C0" w:rsidRPr="00FD70BA">
        <w:rPr>
          <w:rFonts w:asciiTheme="minorHAnsi" w:hAnsiTheme="minorHAnsi" w:cstheme="minorHAnsi"/>
          <w:szCs w:val="22"/>
        </w:rPr>
        <w:t>concern</w:t>
      </w:r>
      <w:r w:rsidR="008F22E9" w:rsidRPr="00FD70BA">
        <w:rPr>
          <w:rFonts w:asciiTheme="minorHAnsi" w:hAnsiTheme="minorHAnsi" w:cstheme="minorHAnsi"/>
          <w:szCs w:val="22"/>
        </w:rPr>
        <w:t xml:space="preserve"> or </w:t>
      </w:r>
      <w:r w:rsidRPr="00FD70BA">
        <w:rPr>
          <w:rFonts w:asciiTheme="minorHAnsi" w:hAnsiTheme="minorHAnsi" w:cstheme="minorHAnsi"/>
          <w:color w:val="000000"/>
          <w:szCs w:val="22"/>
        </w:rPr>
        <w:t>allegation</w:t>
      </w:r>
      <w:r w:rsidRPr="0061293F">
        <w:rPr>
          <w:rFonts w:asciiTheme="minorHAnsi" w:hAnsiTheme="minorHAnsi" w:cstheme="minorHAnsi"/>
          <w:color w:val="000000"/>
          <w:szCs w:val="22"/>
        </w:rPr>
        <w:t xml:space="preserve"> as soon as possible if they do not already know of it.  However, </w:t>
      </w:r>
      <w:r w:rsidRPr="00FD70BA">
        <w:rPr>
          <w:rFonts w:asciiTheme="minorHAnsi" w:hAnsiTheme="minorHAnsi" w:cstheme="minorHAnsi"/>
          <w:color w:val="000000"/>
          <w:szCs w:val="22"/>
        </w:rPr>
        <w:t xml:space="preserve">where a strategy discussion is required, or </w:t>
      </w:r>
      <w:r w:rsidR="005943CC" w:rsidRPr="00FD70BA">
        <w:rPr>
          <w:rFonts w:asciiTheme="minorHAnsi" w:hAnsiTheme="minorHAnsi" w:cstheme="minorHAnsi"/>
          <w:color w:val="000000"/>
          <w:szCs w:val="22"/>
        </w:rPr>
        <w:t>P</w:t>
      </w:r>
      <w:r w:rsidRPr="00FD70BA">
        <w:rPr>
          <w:rFonts w:asciiTheme="minorHAnsi" w:hAnsiTheme="minorHAnsi" w:cstheme="minorHAnsi"/>
          <w:color w:val="000000"/>
          <w:szCs w:val="22"/>
        </w:rPr>
        <w:t>olice or</w:t>
      </w:r>
      <w:r w:rsidR="00927C36" w:rsidRPr="00FD70BA">
        <w:rPr>
          <w:rFonts w:asciiTheme="minorHAnsi" w:hAnsiTheme="minorHAnsi" w:cstheme="minorHAnsi"/>
          <w:color w:val="000000"/>
          <w:szCs w:val="22"/>
        </w:rPr>
        <w:t xml:space="preserve"> the LA</w:t>
      </w:r>
      <w:r w:rsidRPr="00FD70BA">
        <w:rPr>
          <w:rFonts w:asciiTheme="minorHAnsi" w:hAnsiTheme="minorHAnsi" w:cstheme="minorHAnsi"/>
          <w:color w:val="000000"/>
          <w:szCs w:val="22"/>
        </w:rPr>
        <w:t xml:space="preserve"> </w:t>
      </w:r>
      <w:r w:rsidR="005943CC"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hildren’s </w:t>
      </w:r>
      <w:r w:rsidR="005943CC" w:rsidRPr="00FD70BA">
        <w:rPr>
          <w:rFonts w:asciiTheme="minorHAnsi" w:hAnsiTheme="minorHAnsi" w:cstheme="minorHAnsi"/>
          <w:color w:val="000000"/>
          <w:szCs w:val="22"/>
        </w:rPr>
        <w:t>S</w:t>
      </w:r>
      <w:r w:rsidRPr="00FD70BA">
        <w:rPr>
          <w:rFonts w:asciiTheme="minorHAnsi" w:hAnsiTheme="minorHAnsi" w:cstheme="minorHAnsi"/>
          <w:color w:val="000000"/>
          <w:szCs w:val="22"/>
        </w:rPr>
        <w:t xml:space="preserve">ocial </w:t>
      </w:r>
      <w:r w:rsidR="005943CC"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are </w:t>
      </w:r>
      <w:r w:rsidR="005943CC" w:rsidRPr="00FD70BA">
        <w:rPr>
          <w:rFonts w:asciiTheme="minorHAnsi" w:hAnsiTheme="minorHAnsi" w:cstheme="minorHAnsi"/>
          <w:color w:val="000000"/>
          <w:szCs w:val="22"/>
        </w:rPr>
        <w:t>s</w:t>
      </w:r>
      <w:r w:rsidRPr="00FD70BA">
        <w:rPr>
          <w:rFonts w:asciiTheme="minorHAnsi" w:hAnsiTheme="minorHAnsi" w:cstheme="minorHAnsi"/>
          <w:color w:val="000000"/>
          <w:szCs w:val="22"/>
        </w:rPr>
        <w:t>ervices need to be involved, the Case Manager will not do so until those agencies have been consulted and have agreed what information can be disclosed to the parents.  Parents will also be kept informed about the progress of the case</w:t>
      </w:r>
      <w:r w:rsidR="001427F4" w:rsidRPr="00FD70BA">
        <w:rPr>
          <w:rFonts w:asciiTheme="minorHAnsi" w:hAnsiTheme="minorHAnsi" w:cstheme="minorHAnsi"/>
          <w:color w:val="000000"/>
          <w:szCs w:val="22"/>
        </w:rPr>
        <w:t>, only in relation to their child – no information can be shared regarding the staff member</w:t>
      </w:r>
      <w:r w:rsidR="00DD3AA5" w:rsidRPr="00FD70BA">
        <w:rPr>
          <w:rFonts w:asciiTheme="minorHAnsi" w:hAnsiTheme="minorHAnsi" w:cstheme="minorHAnsi"/>
          <w:color w:val="000000"/>
          <w:szCs w:val="22"/>
        </w:rPr>
        <w:t xml:space="preserve"> </w:t>
      </w:r>
      <w:r w:rsidRPr="00FD70BA">
        <w:rPr>
          <w:rFonts w:asciiTheme="minorHAnsi" w:hAnsiTheme="minorHAnsi" w:cstheme="minorHAnsi"/>
          <w:color w:val="000000"/>
          <w:szCs w:val="22"/>
        </w:rPr>
        <w:t xml:space="preserve">and </w:t>
      </w:r>
      <w:r w:rsidR="00DD3AA5" w:rsidRPr="00FD70BA">
        <w:rPr>
          <w:rFonts w:asciiTheme="minorHAnsi" w:hAnsiTheme="minorHAnsi" w:cstheme="minorHAnsi"/>
          <w:color w:val="000000"/>
          <w:szCs w:val="22"/>
        </w:rPr>
        <w:t xml:space="preserve">informed of </w:t>
      </w:r>
      <w:r w:rsidRPr="00FD70BA">
        <w:rPr>
          <w:rFonts w:asciiTheme="minorHAnsi" w:hAnsiTheme="minorHAnsi" w:cstheme="minorHAnsi"/>
          <w:color w:val="000000"/>
          <w:szCs w:val="22"/>
        </w:rPr>
        <w:t>the outcome where there is not a criminal prosecution, including the outcome (in confidence) of any disciplinary process.</w:t>
      </w:r>
    </w:p>
    <w:p w14:paraId="6F127E81" w14:textId="746F0C04" w:rsidR="00243AD9" w:rsidRPr="00FD70BA" w:rsidRDefault="00243AD9" w:rsidP="00006705">
      <w:pPr>
        <w:autoSpaceDE w:val="0"/>
        <w:autoSpaceDN w:val="0"/>
        <w:adjustRightInd w:val="0"/>
        <w:spacing w:before="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Parents will also be made aware of the requirement to maintain confidentiality about any </w:t>
      </w:r>
      <w:r w:rsidR="005A28C0" w:rsidRPr="00FD70BA">
        <w:rPr>
          <w:rFonts w:asciiTheme="minorHAnsi" w:hAnsiTheme="minorHAnsi" w:cstheme="minorHAnsi"/>
          <w:szCs w:val="22"/>
        </w:rPr>
        <w:t>concern</w:t>
      </w:r>
      <w:r w:rsidR="007D6661" w:rsidRPr="00FD70BA">
        <w:rPr>
          <w:rFonts w:asciiTheme="minorHAnsi" w:hAnsiTheme="minorHAnsi" w:cstheme="minorHAnsi"/>
          <w:szCs w:val="22"/>
        </w:rPr>
        <w:t xml:space="preserve"> or </w:t>
      </w:r>
      <w:r w:rsidRPr="00FD70BA">
        <w:rPr>
          <w:rFonts w:asciiTheme="minorHAnsi" w:hAnsiTheme="minorHAnsi" w:cstheme="minorHAnsi"/>
          <w:color w:val="000000"/>
          <w:szCs w:val="22"/>
        </w:rPr>
        <w:t xml:space="preserve">allegation made against teachers </w:t>
      </w:r>
      <w:r w:rsidR="00FC1DF9" w:rsidRPr="00FD70BA">
        <w:rPr>
          <w:rFonts w:asciiTheme="minorHAnsi" w:hAnsiTheme="minorHAnsi" w:cstheme="minorHAnsi"/>
          <w:color w:val="000000"/>
          <w:szCs w:val="22"/>
        </w:rPr>
        <w:t xml:space="preserve">or other staff </w:t>
      </w:r>
      <w:r w:rsidRPr="00FD70BA">
        <w:rPr>
          <w:rFonts w:asciiTheme="minorHAnsi" w:hAnsiTheme="minorHAnsi" w:cstheme="minorHAnsi"/>
          <w:color w:val="000000"/>
          <w:szCs w:val="22"/>
        </w:rPr>
        <w:t>whilst investigations are ongoing.  Where parents wish to apply to the court to have reporting restrictions removed, they will be advised to seek legal advice.</w:t>
      </w:r>
      <w:bookmarkEnd w:id="522"/>
    </w:p>
    <w:p w14:paraId="338C08A2" w14:textId="694EE87E" w:rsidR="001D6459" w:rsidRPr="00FD70BA" w:rsidRDefault="001D6459" w:rsidP="00006705">
      <w:pPr>
        <w:spacing w:before="120"/>
        <w:ind w:left="567"/>
        <w:rPr>
          <w:rFonts w:asciiTheme="minorHAnsi" w:hAnsiTheme="minorHAnsi" w:cstheme="minorHAnsi"/>
          <w:b/>
          <w:szCs w:val="22"/>
          <w:u w:val="single"/>
        </w:rPr>
      </w:pPr>
      <w:r w:rsidRPr="00FD70BA">
        <w:rPr>
          <w:rFonts w:asciiTheme="minorHAnsi" w:hAnsiTheme="minorHAnsi" w:cstheme="minorHAnsi"/>
          <w:b/>
          <w:szCs w:val="22"/>
          <w:u w:val="single"/>
        </w:rPr>
        <w:lastRenderedPageBreak/>
        <w:t xml:space="preserve">Initial </w:t>
      </w:r>
      <w:r w:rsidR="004E4434" w:rsidRPr="00FD70BA">
        <w:rPr>
          <w:rFonts w:asciiTheme="minorHAnsi" w:hAnsiTheme="minorHAnsi" w:cstheme="minorHAnsi"/>
          <w:b/>
          <w:szCs w:val="22"/>
          <w:u w:val="single"/>
        </w:rPr>
        <w:t>c</w:t>
      </w:r>
      <w:r w:rsidRPr="00FD70BA">
        <w:rPr>
          <w:rFonts w:asciiTheme="minorHAnsi" w:hAnsiTheme="minorHAnsi" w:cstheme="minorHAnsi"/>
          <w:b/>
          <w:szCs w:val="22"/>
          <w:u w:val="single"/>
        </w:rPr>
        <w:t xml:space="preserve">onsideration by the </w:t>
      </w:r>
      <w:r w:rsidR="005943CC" w:rsidRPr="00FD70BA">
        <w:rPr>
          <w:rFonts w:asciiTheme="minorHAnsi" w:hAnsiTheme="minorHAnsi" w:cstheme="minorHAnsi"/>
          <w:b/>
          <w:szCs w:val="22"/>
          <w:u w:val="single"/>
        </w:rPr>
        <w:t>Case</w:t>
      </w:r>
      <w:r w:rsidRPr="00FD70BA">
        <w:rPr>
          <w:rFonts w:asciiTheme="minorHAnsi" w:hAnsiTheme="minorHAnsi" w:cstheme="minorHAnsi"/>
          <w:b/>
          <w:szCs w:val="22"/>
          <w:u w:val="single"/>
        </w:rPr>
        <w:t xml:space="preserve"> Manager and </w:t>
      </w:r>
      <w:r w:rsidR="007E4596" w:rsidRPr="00FD70BA">
        <w:rPr>
          <w:rFonts w:asciiTheme="minorHAnsi" w:hAnsiTheme="minorHAnsi" w:cstheme="minorHAnsi"/>
          <w:b/>
          <w:szCs w:val="22"/>
          <w:u w:val="single"/>
        </w:rPr>
        <w:t xml:space="preserve">LA appointed </w:t>
      </w:r>
      <w:r w:rsidR="00470D9B" w:rsidRPr="00FD70BA">
        <w:rPr>
          <w:rFonts w:asciiTheme="minorHAnsi" w:hAnsiTheme="minorHAnsi" w:cstheme="minorHAnsi"/>
          <w:b/>
          <w:szCs w:val="22"/>
          <w:u w:val="single"/>
        </w:rPr>
        <w:t>Designated Officer (</w:t>
      </w:r>
      <w:r w:rsidR="0055028E" w:rsidRPr="00FD70BA">
        <w:rPr>
          <w:rFonts w:asciiTheme="minorHAnsi" w:hAnsiTheme="minorHAnsi" w:cstheme="minorHAnsi"/>
          <w:b/>
          <w:szCs w:val="22"/>
          <w:u w:val="single"/>
        </w:rPr>
        <w:t>LA</w:t>
      </w:r>
      <w:r w:rsidR="00470D9B" w:rsidRPr="00FD70BA">
        <w:rPr>
          <w:rFonts w:asciiTheme="minorHAnsi" w:hAnsiTheme="minorHAnsi" w:cstheme="minorHAnsi"/>
          <w:b/>
          <w:szCs w:val="22"/>
          <w:u w:val="single"/>
        </w:rPr>
        <w:t>DO)</w:t>
      </w:r>
    </w:p>
    <w:p w14:paraId="04DE3CE7" w14:textId="373643D4" w:rsidR="001F7494" w:rsidRPr="00FD70BA" w:rsidRDefault="001F7494" w:rsidP="003F1F66">
      <w:pPr>
        <w:autoSpaceDE w:val="0"/>
        <w:autoSpaceDN w:val="0"/>
        <w:adjustRightInd w:val="0"/>
        <w:spacing w:before="120" w:after="120"/>
        <w:ind w:left="567"/>
        <w:rPr>
          <w:rFonts w:asciiTheme="minorHAnsi" w:hAnsiTheme="minorHAnsi" w:cstheme="minorHAnsi"/>
          <w:color w:val="000000"/>
          <w:szCs w:val="22"/>
        </w:rPr>
      </w:pPr>
      <w:bookmarkStart w:id="523" w:name="_Hlk51772754"/>
      <w:r w:rsidRPr="00FD70BA">
        <w:rPr>
          <w:rFonts w:asciiTheme="minorHAnsi" w:hAnsiTheme="minorHAnsi" w:cstheme="minorHAnsi"/>
          <w:color w:val="000000"/>
          <w:szCs w:val="22"/>
        </w:rPr>
        <w:t>Schools, as employers have a duty of care to their employees.  Where the school is not the employer of an individual</w:t>
      </w:r>
      <w:r w:rsidR="00715194" w:rsidRPr="00FD70BA">
        <w:rPr>
          <w:rFonts w:asciiTheme="minorHAnsi" w:hAnsiTheme="minorHAnsi" w:cstheme="minorHAnsi"/>
          <w:color w:val="000000"/>
          <w:szCs w:val="22"/>
        </w:rPr>
        <w:t>,</w:t>
      </w:r>
      <w:r w:rsidRPr="00FD70BA">
        <w:rPr>
          <w:rFonts w:asciiTheme="minorHAnsi" w:hAnsiTheme="minorHAnsi" w:cstheme="minorHAnsi"/>
          <w:color w:val="000000"/>
          <w:szCs w:val="22"/>
        </w:rPr>
        <w:t xml:space="preserve"> they still have a responsibility to ensure </w:t>
      </w:r>
      <w:r w:rsidR="005A28C0" w:rsidRPr="00FD70BA">
        <w:rPr>
          <w:rFonts w:asciiTheme="minorHAnsi" w:hAnsiTheme="minorHAnsi" w:cstheme="minorHAnsi"/>
          <w:szCs w:val="22"/>
        </w:rPr>
        <w:t>concerns</w:t>
      </w:r>
      <w:r w:rsidR="007D6661" w:rsidRPr="00FD70BA">
        <w:rPr>
          <w:rFonts w:asciiTheme="minorHAnsi" w:hAnsiTheme="minorHAnsi" w:cstheme="minorHAnsi"/>
          <w:szCs w:val="22"/>
        </w:rPr>
        <w:t xml:space="preserve"> or </w:t>
      </w:r>
      <w:r w:rsidRPr="00FD70BA">
        <w:rPr>
          <w:rFonts w:asciiTheme="minorHAnsi" w:hAnsiTheme="minorHAnsi" w:cstheme="minorHAnsi"/>
          <w:color w:val="000000"/>
          <w:szCs w:val="22"/>
        </w:rPr>
        <w:t>allegations are dealt with appropriately and that they liaise with relevant parties</w:t>
      </w:r>
      <w:r w:rsidR="008E0823" w:rsidRPr="00FD70BA">
        <w:rPr>
          <w:rFonts w:asciiTheme="minorHAnsi" w:hAnsiTheme="minorHAnsi" w:cstheme="minorHAnsi"/>
          <w:color w:val="000000"/>
          <w:szCs w:val="22"/>
        </w:rPr>
        <w:t>.  It is essential that any allegation of abuse in a school is dealt with very quickly, in a fair and consistent way that provides effective protection for the child and, at the same time supports the person who is the subject of the allegation.</w:t>
      </w:r>
      <w:bookmarkEnd w:id="523"/>
    </w:p>
    <w:p w14:paraId="1E340CBD" w14:textId="5EF9DCF0" w:rsidR="001D6459" w:rsidRPr="00FD70BA" w:rsidRDefault="001D6459" w:rsidP="003F1F66">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The </w:t>
      </w:r>
      <w:r w:rsidR="0055028E" w:rsidRPr="00FD70BA">
        <w:rPr>
          <w:rFonts w:asciiTheme="minorHAnsi" w:hAnsiTheme="minorHAnsi" w:cstheme="minorHAnsi"/>
          <w:color w:val="000000"/>
          <w:szCs w:val="22"/>
        </w:rPr>
        <w:t>LA</w:t>
      </w:r>
      <w:r w:rsidRPr="00FD70BA">
        <w:rPr>
          <w:rFonts w:asciiTheme="minorHAnsi" w:hAnsiTheme="minorHAnsi" w:cstheme="minorHAnsi"/>
          <w:color w:val="000000"/>
          <w:szCs w:val="22"/>
        </w:rPr>
        <w:t xml:space="preserve">DO will establish, in discussion with the </w:t>
      </w:r>
      <w:r w:rsidR="005943CC" w:rsidRPr="00FD70BA">
        <w:rPr>
          <w:rFonts w:asciiTheme="minorHAnsi" w:hAnsiTheme="minorHAnsi" w:cstheme="minorHAnsi"/>
          <w:color w:val="000000"/>
          <w:szCs w:val="22"/>
        </w:rPr>
        <w:t>Case Manager</w:t>
      </w:r>
      <w:r w:rsidRPr="00FD70BA">
        <w:rPr>
          <w:rFonts w:asciiTheme="minorHAnsi" w:hAnsiTheme="minorHAnsi" w:cstheme="minorHAnsi"/>
          <w:color w:val="000000"/>
          <w:szCs w:val="22"/>
        </w:rPr>
        <w:t xml:space="preserve"> that the allegation is within the scope of the </w:t>
      </w:r>
      <w:r w:rsidR="003A2EF7" w:rsidRPr="003A2EF7">
        <w:rPr>
          <w:rFonts w:asciiTheme="minorHAnsi" w:hAnsiTheme="minorHAnsi" w:cstheme="minorHAnsi"/>
          <w:szCs w:val="22"/>
          <w:highlight w:val="green"/>
          <w:lang w:eastAsia="en-GB"/>
        </w:rPr>
        <w:t>Westmorland and Furness SCP</w:t>
      </w:r>
      <w:r w:rsidR="003A2EF7" w:rsidRPr="0061293F">
        <w:rPr>
          <w:rFonts w:asciiTheme="minorHAnsi" w:hAnsiTheme="minorHAnsi" w:cstheme="minorHAnsi"/>
          <w:szCs w:val="22"/>
          <w:lang w:eastAsia="en-GB"/>
        </w:rPr>
        <w:t xml:space="preserve"> </w:t>
      </w:r>
      <w:r w:rsidRPr="00FD70BA">
        <w:rPr>
          <w:rFonts w:asciiTheme="minorHAnsi" w:hAnsiTheme="minorHAnsi" w:cstheme="minorHAnsi"/>
          <w:color w:val="000000"/>
          <w:szCs w:val="22"/>
        </w:rPr>
        <w:t xml:space="preserve">procedures and may require further investigation.  There may be up to 3 strands considered as part of this </w:t>
      </w:r>
      <w:r w:rsidR="008C25B5" w:rsidRPr="00FD70BA">
        <w:rPr>
          <w:rFonts w:asciiTheme="minorHAnsi" w:hAnsiTheme="minorHAnsi" w:cstheme="minorHAnsi"/>
          <w:color w:val="000000"/>
          <w:szCs w:val="22"/>
        </w:rPr>
        <w:t>process</w:t>
      </w:r>
      <w:r w:rsidRPr="00FD70BA">
        <w:rPr>
          <w:rFonts w:asciiTheme="minorHAnsi" w:hAnsiTheme="minorHAnsi" w:cstheme="minorHAnsi"/>
          <w:color w:val="000000"/>
          <w:szCs w:val="22"/>
        </w:rPr>
        <w:t xml:space="preserve"> and the discussion will centre upon whether there is a need for:</w:t>
      </w:r>
    </w:p>
    <w:p w14:paraId="4DD978FD" w14:textId="77777777" w:rsidR="001D6459" w:rsidRPr="00FD70BA" w:rsidRDefault="001D6459" w:rsidP="00960E2A">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 xml:space="preserve">a </w:t>
      </w:r>
      <w:r w:rsidR="00364B8E" w:rsidRPr="00FD70BA">
        <w:rPr>
          <w:rFonts w:asciiTheme="minorHAnsi" w:hAnsiTheme="minorHAnsi" w:cstheme="minorHAnsi"/>
          <w:color w:val="000000"/>
        </w:rPr>
        <w:t>P</w:t>
      </w:r>
      <w:r w:rsidRPr="00FD70BA">
        <w:rPr>
          <w:rFonts w:asciiTheme="minorHAnsi" w:hAnsiTheme="minorHAnsi" w:cstheme="minorHAnsi"/>
          <w:color w:val="000000"/>
        </w:rPr>
        <w:t xml:space="preserve">olice investigation because a crime has or may </w:t>
      </w:r>
      <w:r w:rsidR="00470D9B" w:rsidRPr="00FD70BA">
        <w:rPr>
          <w:rFonts w:asciiTheme="minorHAnsi" w:hAnsiTheme="minorHAnsi" w:cstheme="minorHAnsi"/>
          <w:color w:val="000000"/>
        </w:rPr>
        <w:t>h</w:t>
      </w:r>
      <w:r w:rsidRPr="00FD70BA">
        <w:rPr>
          <w:rFonts w:asciiTheme="minorHAnsi" w:hAnsiTheme="minorHAnsi" w:cstheme="minorHAnsi"/>
          <w:color w:val="000000"/>
        </w:rPr>
        <w:t>ave been committed</w:t>
      </w:r>
      <w:r w:rsidR="00CF5A1C" w:rsidRPr="00FD70BA">
        <w:rPr>
          <w:rFonts w:asciiTheme="minorHAnsi" w:hAnsiTheme="minorHAnsi" w:cstheme="minorHAnsi"/>
          <w:color w:val="000000"/>
        </w:rPr>
        <w:t>;</w:t>
      </w:r>
    </w:p>
    <w:p w14:paraId="2B0362F2" w14:textId="77777777" w:rsidR="001D6459" w:rsidRPr="00FD70BA"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enquir</w:t>
      </w:r>
      <w:r w:rsidR="00176917" w:rsidRPr="00FD70BA">
        <w:rPr>
          <w:rFonts w:asciiTheme="minorHAnsi" w:hAnsiTheme="minorHAnsi" w:cstheme="minorHAnsi"/>
          <w:color w:val="000000"/>
        </w:rPr>
        <w:t>i</w:t>
      </w:r>
      <w:r w:rsidRPr="00FD70BA">
        <w:rPr>
          <w:rFonts w:asciiTheme="minorHAnsi" w:hAnsiTheme="minorHAnsi" w:cstheme="minorHAnsi"/>
          <w:color w:val="000000"/>
        </w:rPr>
        <w:t>es and assessment by social care to determine if services or emergency actions are required</w:t>
      </w:r>
      <w:r w:rsidR="00CF5A1C" w:rsidRPr="00FD70BA">
        <w:rPr>
          <w:rFonts w:asciiTheme="minorHAnsi" w:hAnsiTheme="minorHAnsi" w:cstheme="minorHAnsi"/>
          <w:color w:val="000000"/>
        </w:rPr>
        <w:t>;</w:t>
      </w:r>
    </w:p>
    <w:p w14:paraId="3BF79A02" w14:textId="77777777" w:rsidR="001D6459" w:rsidRPr="00FD70BA"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D70BA">
        <w:rPr>
          <w:rFonts w:asciiTheme="minorHAnsi" w:hAnsiTheme="minorHAnsi" w:cstheme="minorHAnsi"/>
          <w:color w:val="000000"/>
        </w:rPr>
        <w:t>consideration by the employer of disciplinary acti</w:t>
      </w:r>
      <w:r w:rsidR="00CF5A1C" w:rsidRPr="00FD70BA">
        <w:rPr>
          <w:rFonts w:asciiTheme="minorHAnsi" w:hAnsiTheme="minorHAnsi" w:cstheme="minorHAnsi"/>
          <w:color w:val="000000"/>
        </w:rPr>
        <w:t>on in respect of the individual.</w:t>
      </w:r>
    </w:p>
    <w:p w14:paraId="24DC0C21" w14:textId="3924665E" w:rsidR="001D6459" w:rsidRPr="00FD70BA" w:rsidRDefault="001D6459" w:rsidP="00006705">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If agreement is reached that the criteria for action by the </w:t>
      </w:r>
      <w:r w:rsidR="00364B8E" w:rsidRPr="00FD70BA">
        <w:rPr>
          <w:rFonts w:asciiTheme="minorHAnsi" w:hAnsiTheme="minorHAnsi" w:cstheme="minorHAnsi"/>
          <w:color w:val="000000"/>
          <w:szCs w:val="22"/>
        </w:rPr>
        <w:t>P</w:t>
      </w:r>
      <w:r w:rsidRPr="00FD70BA">
        <w:rPr>
          <w:rFonts w:asciiTheme="minorHAnsi" w:hAnsiTheme="minorHAnsi" w:cstheme="minorHAnsi"/>
          <w:color w:val="000000"/>
          <w:szCs w:val="22"/>
        </w:rPr>
        <w:t xml:space="preserve">olice or </w:t>
      </w:r>
      <w:r w:rsidR="00364B8E"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hildren’s </w:t>
      </w:r>
      <w:r w:rsidR="00364B8E" w:rsidRPr="00FD70BA">
        <w:rPr>
          <w:rFonts w:asciiTheme="minorHAnsi" w:hAnsiTheme="minorHAnsi" w:cstheme="minorHAnsi"/>
          <w:color w:val="000000"/>
          <w:szCs w:val="22"/>
        </w:rPr>
        <w:t>S</w:t>
      </w:r>
      <w:r w:rsidRPr="00FD70BA">
        <w:rPr>
          <w:rFonts w:asciiTheme="minorHAnsi" w:hAnsiTheme="minorHAnsi" w:cstheme="minorHAnsi"/>
          <w:color w:val="000000"/>
          <w:szCs w:val="22"/>
        </w:rPr>
        <w:t>ervices</w:t>
      </w:r>
      <w:r w:rsidR="0057483A" w:rsidRPr="00FD70BA">
        <w:rPr>
          <w:rFonts w:asciiTheme="minorHAnsi" w:hAnsiTheme="minorHAnsi" w:cstheme="minorHAnsi"/>
          <w:color w:val="000000"/>
          <w:szCs w:val="22"/>
        </w:rPr>
        <w:t xml:space="preserve"> has been established,</w:t>
      </w:r>
      <w:r w:rsidRPr="00FD70BA">
        <w:rPr>
          <w:rFonts w:asciiTheme="minorHAnsi" w:hAnsiTheme="minorHAnsi" w:cstheme="minorHAnsi"/>
          <w:color w:val="000000"/>
          <w:szCs w:val="22"/>
        </w:rPr>
        <w:t xml:space="preserve"> the </w:t>
      </w:r>
      <w:r w:rsidR="0055028E" w:rsidRPr="00FD70BA">
        <w:rPr>
          <w:rFonts w:asciiTheme="minorHAnsi" w:hAnsiTheme="minorHAnsi" w:cstheme="minorHAnsi"/>
          <w:color w:val="000000"/>
          <w:szCs w:val="22"/>
        </w:rPr>
        <w:t>LA</w:t>
      </w:r>
      <w:r w:rsidRPr="00FD70BA">
        <w:rPr>
          <w:rFonts w:asciiTheme="minorHAnsi" w:hAnsiTheme="minorHAnsi" w:cstheme="minorHAnsi"/>
          <w:color w:val="000000"/>
          <w:szCs w:val="22"/>
        </w:rPr>
        <w:t xml:space="preserve">DO will contact </w:t>
      </w:r>
      <w:r w:rsidR="00927C36" w:rsidRPr="00FD70BA">
        <w:rPr>
          <w:rFonts w:asciiTheme="minorHAnsi" w:hAnsiTheme="minorHAnsi" w:cstheme="minorHAnsi"/>
          <w:color w:val="000000"/>
          <w:szCs w:val="22"/>
        </w:rPr>
        <w:t xml:space="preserve">the LA </w:t>
      </w:r>
      <w:r w:rsidR="00364B8E" w:rsidRPr="00FD70BA">
        <w:rPr>
          <w:rFonts w:asciiTheme="minorHAnsi" w:hAnsiTheme="minorHAnsi" w:cstheme="minorHAnsi"/>
          <w:color w:val="000000"/>
          <w:szCs w:val="22"/>
        </w:rPr>
        <w:t>C</w:t>
      </w:r>
      <w:r w:rsidRPr="00FD70BA">
        <w:rPr>
          <w:rFonts w:asciiTheme="minorHAnsi" w:hAnsiTheme="minorHAnsi" w:cstheme="minorHAnsi"/>
          <w:color w:val="000000"/>
          <w:szCs w:val="22"/>
        </w:rPr>
        <w:t>hildren’s</w:t>
      </w:r>
      <w:r w:rsidR="00364B8E" w:rsidRPr="00FD70BA">
        <w:rPr>
          <w:rFonts w:asciiTheme="minorHAnsi" w:hAnsiTheme="minorHAnsi" w:cstheme="minorHAnsi"/>
          <w:color w:val="000000"/>
          <w:szCs w:val="22"/>
        </w:rPr>
        <w:t xml:space="preserve"> S</w:t>
      </w:r>
      <w:r w:rsidRPr="00FD70BA">
        <w:rPr>
          <w:rFonts w:asciiTheme="minorHAnsi" w:hAnsiTheme="minorHAnsi" w:cstheme="minorHAnsi"/>
          <w:color w:val="000000"/>
          <w:szCs w:val="22"/>
        </w:rPr>
        <w:t xml:space="preserve">ocial </w:t>
      </w:r>
      <w:r w:rsidR="00364B8E" w:rsidRPr="00FD70BA">
        <w:rPr>
          <w:rFonts w:asciiTheme="minorHAnsi" w:hAnsiTheme="minorHAnsi" w:cstheme="minorHAnsi"/>
          <w:color w:val="000000"/>
          <w:szCs w:val="22"/>
        </w:rPr>
        <w:t>C</w:t>
      </w:r>
      <w:r w:rsidRPr="00FD70BA">
        <w:rPr>
          <w:rFonts w:asciiTheme="minorHAnsi" w:hAnsiTheme="minorHAnsi" w:cstheme="minorHAnsi"/>
          <w:color w:val="000000"/>
          <w:szCs w:val="22"/>
        </w:rPr>
        <w:t>are to ensure a formal ‘strateg</w:t>
      </w:r>
      <w:r w:rsidR="00546E0A" w:rsidRPr="00FD70BA">
        <w:rPr>
          <w:rFonts w:asciiTheme="minorHAnsi" w:hAnsiTheme="minorHAnsi" w:cstheme="minorHAnsi"/>
          <w:color w:val="000000"/>
          <w:szCs w:val="22"/>
        </w:rPr>
        <w:t>y meeting’ is set up involving C</w:t>
      </w:r>
      <w:r w:rsidRPr="00FD70BA">
        <w:rPr>
          <w:rFonts w:asciiTheme="minorHAnsi" w:hAnsiTheme="minorHAnsi" w:cstheme="minorHAnsi"/>
          <w:color w:val="000000"/>
          <w:szCs w:val="22"/>
        </w:rPr>
        <w:t xml:space="preserve">hildren’s </w:t>
      </w:r>
      <w:r w:rsidR="00546E0A" w:rsidRPr="00FD70BA">
        <w:rPr>
          <w:rFonts w:asciiTheme="minorHAnsi" w:hAnsiTheme="minorHAnsi" w:cstheme="minorHAnsi"/>
          <w:color w:val="000000"/>
          <w:szCs w:val="22"/>
        </w:rPr>
        <w:t>S</w:t>
      </w:r>
      <w:r w:rsidRPr="00FD70BA">
        <w:rPr>
          <w:rFonts w:asciiTheme="minorHAnsi" w:hAnsiTheme="minorHAnsi" w:cstheme="minorHAnsi"/>
          <w:color w:val="000000"/>
          <w:szCs w:val="22"/>
        </w:rPr>
        <w:t xml:space="preserve">ervices </w:t>
      </w:r>
      <w:r w:rsidR="00546E0A" w:rsidRPr="00FD70BA">
        <w:rPr>
          <w:rFonts w:asciiTheme="minorHAnsi" w:hAnsiTheme="minorHAnsi" w:cstheme="minorHAnsi"/>
          <w:color w:val="000000"/>
          <w:szCs w:val="22"/>
        </w:rPr>
        <w:t>S</w:t>
      </w:r>
      <w:r w:rsidRPr="00FD70BA">
        <w:rPr>
          <w:rFonts w:asciiTheme="minorHAnsi" w:hAnsiTheme="minorHAnsi" w:cstheme="minorHAnsi"/>
          <w:color w:val="000000"/>
          <w:szCs w:val="22"/>
        </w:rPr>
        <w:t xml:space="preserve">ocial </w:t>
      </w:r>
      <w:r w:rsidR="00546E0A"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are and the </w:t>
      </w:r>
      <w:r w:rsidR="00546E0A" w:rsidRPr="00FD70BA">
        <w:rPr>
          <w:rFonts w:asciiTheme="minorHAnsi" w:hAnsiTheme="minorHAnsi" w:cstheme="minorHAnsi"/>
          <w:color w:val="000000"/>
          <w:szCs w:val="22"/>
        </w:rPr>
        <w:t>P</w:t>
      </w:r>
      <w:r w:rsidRPr="00FD70BA">
        <w:rPr>
          <w:rFonts w:asciiTheme="minorHAnsi" w:hAnsiTheme="minorHAnsi" w:cstheme="minorHAnsi"/>
          <w:color w:val="000000"/>
          <w:szCs w:val="22"/>
        </w:rPr>
        <w:t xml:space="preserve">olice.  </w:t>
      </w:r>
      <w:r w:rsidR="00DD3AA5" w:rsidRPr="00FD70BA">
        <w:rPr>
          <w:rFonts w:asciiTheme="minorHAnsi" w:hAnsiTheme="minorHAnsi" w:cstheme="minorHAnsi"/>
          <w:color w:val="000000"/>
          <w:szCs w:val="22"/>
        </w:rPr>
        <w:t xml:space="preserve">Where the Police are involved, wherever possible the school will ask the Police to obtain consent from the individuals involved to share their statements and evidence for use in the employer’s disciplinary process. </w:t>
      </w:r>
      <w:r w:rsidRPr="00FD70BA">
        <w:rPr>
          <w:rFonts w:asciiTheme="minorHAnsi" w:hAnsiTheme="minorHAnsi" w:cstheme="minorHAnsi"/>
          <w:color w:val="000000"/>
          <w:szCs w:val="22"/>
        </w:rPr>
        <w:t xml:space="preserve">If only the last criterion is met the </w:t>
      </w:r>
      <w:r w:rsidR="0055028E" w:rsidRPr="00FD70BA">
        <w:rPr>
          <w:rFonts w:asciiTheme="minorHAnsi" w:hAnsiTheme="minorHAnsi" w:cstheme="minorHAnsi"/>
          <w:color w:val="000000"/>
          <w:szCs w:val="22"/>
        </w:rPr>
        <w:t>LA</w:t>
      </w:r>
      <w:r w:rsidRPr="00FD70BA">
        <w:rPr>
          <w:rFonts w:asciiTheme="minorHAnsi" w:hAnsiTheme="minorHAnsi" w:cstheme="minorHAnsi"/>
          <w:color w:val="000000"/>
          <w:szCs w:val="22"/>
        </w:rPr>
        <w:t xml:space="preserve">DO will provide advice to the </w:t>
      </w:r>
      <w:r w:rsidR="005943CC" w:rsidRPr="00FD70BA">
        <w:rPr>
          <w:rFonts w:asciiTheme="minorHAnsi" w:hAnsiTheme="minorHAnsi" w:cstheme="minorHAnsi"/>
          <w:color w:val="000000"/>
          <w:szCs w:val="22"/>
        </w:rPr>
        <w:t>Case Manager</w:t>
      </w:r>
      <w:r w:rsidRPr="00FD70BA">
        <w:rPr>
          <w:rFonts w:asciiTheme="minorHAnsi" w:hAnsiTheme="minorHAnsi" w:cstheme="minorHAnsi"/>
          <w:color w:val="000000"/>
          <w:szCs w:val="22"/>
        </w:rPr>
        <w:t xml:space="preserve"> on the subsequent management of the case to a satisfactory conclusion within the framework of the </w:t>
      </w:r>
      <w:r w:rsidR="00546E0A" w:rsidRPr="00FD70BA">
        <w:rPr>
          <w:rFonts w:asciiTheme="minorHAnsi" w:hAnsiTheme="minorHAnsi" w:cstheme="minorHAnsi"/>
          <w:color w:val="000000"/>
          <w:szCs w:val="22"/>
        </w:rPr>
        <w:t>school’s</w:t>
      </w:r>
      <w:r w:rsidRPr="00FD70BA">
        <w:rPr>
          <w:rFonts w:asciiTheme="minorHAnsi" w:hAnsiTheme="minorHAnsi" w:cstheme="minorHAnsi"/>
          <w:color w:val="000000"/>
          <w:szCs w:val="22"/>
        </w:rPr>
        <w:t xml:space="preserve"> procedures for discipline and conduct.</w:t>
      </w:r>
    </w:p>
    <w:p w14:paraId="4477E629" w14:textId="6BFCB733" w:rsidR="00A63342" w:rsidRPr="0061293F" w:rsidRDefault="00A63342" w:rsidP="00006705">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The LADO’s role is not to investigate the allegation, but to ensure that an appropriate investigation is carried out, whether that is by the Police, LA Children’s Social Care, the school or a combination of these.</w:t>
      </w:r>
    </w:p>
    <w:p w14:paraId="28CA19D1" w14:textId="77777777" w:rsidR="001D6459" w:rsidRPr="0061293F" w:rsidRDefault="001D6459" w:rsidP="00006705">
      <w:pPr>
        <w:spacing w:after="120"/>
        <w:ind w:left="567"/>
        <w:rPr>
          <w:rFonts w:asciiTheme="minorHAnsi" w:hAnsiTheme="minorHAnsi" w:cstheme="minorHAnsi"/>
          <w:b/>
          <w:szCs w:val="22"/>
          <w:u w:val="single"/>
        </w:rPr>
      </w:pPr>
      <w:r w:rsidRPr="0061293F">
        <w:rPr>
          <w:rFonts w:asciiTheme="minorHAnsi" w:hAnsiTheme="minorHAnsi" w:cstheme="minorHAnsi"/>
          <w:b/>
          <w:szCs w:val="22"/>
          <w:u w:val="single"/>
        </w:rPr>
        <w:t>Suspension</w:t>
      </w:r>
    </w:p>
    <w:p w14:paraId="6C4D39DE" w14:textId="222A9AB3" w:rsidR="001D6459" w:rsidRPr="00FD70BA" w:rsidRDefault="00FA23E0" w:rsidP="00006705">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Suspension will </w:t>
      </w:r>
      <w:r w:rsidR="001D6459" w:rsidRPr="0061293F">
        <w:rPr>
          <w:rFonts w:asciiTheme="minorHAnsi" w:hAnsiTheme="minorHAnsi" w:cstheme="minorHAnsi"/>
          <w:color w:val="000000"/>
          <w:szCs w:val="22"/>
        </w:rPr>
        <w:t>never be an automatic step for staff sub</w:t>
      </w:r>
      <w:r w:rsidRPr="0061293F">
        <w:rPr>
          <w:rFonts w:asciiTheme="minorHAnsi" w:hAnsiTheme="minorHAnsi" w:cstheme="minorHAnsi"/>
          <w:color w:val="000000"/>
          <w:szCs w:val="22"/>
        </w:rPr>
        <w:t>ject to allegations; each case will</w:t>
      </w:r>
      <w:r w:rsidR="001D6459" w:rsidRPr="0061293F">
        <w:rPr>
          <w:rFonts w:asciiTheme="minorHAnsi" w:hAnsiTheme="minorHAnsi" w:cstheme="minorHAnsi"/>
          <w:color w:val="000000"/>
          <w:szCs w:val="22"/>
        </w:rPr>
        <w:t xml:space="preserve"> be dealt with on its merits taking into consideration factors such as the seriousness of the allegation, the potential risks to children and whether it is possible to investigate the allegation whilst the person is still at work.  The strategy meeting will make a </w:t>
      </w:r>
      <w:r w:rsidR="001D6459" w:rsidRPr="00FD70BA">
        <w:rPr>
          <w:rFonts w:asciiTheme="minorHAnsi" w:hAnsiTheme="minorHAnsi" w:cstheme="minorHAnsi"/>
          <w:color w:val="000000"/>
          <w:szCs w:val="22"/>
        </w:rPr>
        <w:t xml:space="preserve">recommendation to the </w:t>
      </w:r>
      <w:r w:rsidR="00A53741" w:rsidRPr="00FD70BA">
        <w:rPr>
          <w:rFonts w:asciiTheme="minorHAnsi" w:hAnsiTheme="minorHAnsi" w:cstheme="minorHAnsi"/>
          <w:color w:val="000000"/>
          <w:szCs w:val="22"/>
        </w:rPr>
        <w:t>setting</w:t>
      </w:r>
      <w:r w:rsidR="001D6459" w:rsidRPr="00FD70BA">
        <w:rPr>
          <w:rFonts w:asciiTheme="minorHAnsi" w:hAnsiTheme="minorHAnsi" w:cstheme="minorHAnsi"/>
          <w:color w:val="000000"/>
          <w:szCs w:val="22"/>
        </w:rPr>
        <w:t xml:space="preserve"> if one is required but the ultimate decision rests with the </w:t>
      </w:r>
      <w:r w:rsidR="005943CC" w:rsidRPr="00FD70BA">
        <w:rPr>
          <w:rFonts w:asciiTheme="minorHAnsi" w:hAnsiTheme="minorHAnsi" w:cstheme="minorHAnsi"/>
          <w:color w:val="000000"/>
          <w:szCs w:val="22"/>
        </w:rPr>
        <w:t>Case Manager</w:t>
      </w:r>
      <w:r w:rsidR="001D6459" w:rsidRPr="00FD70BA">
        <w:rPr>
          <w:rFonts w:asciiTheme="minorHAnsi" w:hAnsiTheme="minorHAnsi" w:cstheme="minorHAnsi"/>
          <w:color w:val="000000"/>
          <w:szCs w:val="22"/>
        </w:rPr>
        <w:t>.</w:t>
      </w:r>
      <w:r w:rsidR="00902C6E" w:rsidRPr="00FD70BA">
        <w:rPr>
          <w:rFonts w:asciiTheme="minorHAnsi" w:hAnsiTheme="minorHAnsi" w:cstheme="minorHAnsi"/>
          <w:color w:val="000000"/>
          <w:szCs w:val="22"/>
        </w:rPr>
        <w:t xml:space="preserve">  The decision to suspend will be taken on a case-by-case basis having undertaken a risk assessment about whether the person poses a risk of harm to children.</w:t>
      </w:r>
      <w:r w:rsidR="00F24128" w:rsidRPr="00FD70BA">
        <w:rPr>
          <w:rFonts w:asciiTheme="minorHAnsi" w:hAnsiTheme="minorHAnsi" w:cstheme="minorHAnsi"/>
          <w:color w:val="000000"/>
          <w:szCs w:val="22"/>
        </w:rPr>
        <w:t xml:space="preserve">  All options to avoid suspension will be considered prior to taking that step.</w:t>
      </w:r>
    </w:p>
    <w:p w14:paraId="577D83BE" w14:textId="1E467611" w:rsidR="00F24128" w:rsidRPr="00FD70BA" w:rsidRDefault="00F24128" w:rsidP="00006705">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The decision on </w:t>
      </w:r>
      <w:r w:rsidRPr="00FD70BA">
        <w:rPr>
          <w:rFonts w:asciiTheme="minorHAnsi" w:hAnsiTheme="minorHAnsi" w:cstheme="minorHAnsi"/>
          <w:b/>
          <w:bCs/>
          <w:color w:val="000000"/>
          <w:szCs w:val="22"/>
        </w:rPr>
        <w:t xml:space="preserve">suspension/transfer to alternative duties </w:t>
      </w:r>
      <w:r w:rsidRPr="00FD70BA">
        <w:rPr>
          <w:rFonts w:asciiTheme="minorHAnsi" w:hAnsiTheme="minorHAnsi" w:cstheme="minorHAnsi"/>
          <w:color w:val="000000"/>
          <w:szCs w:val="22"/>
        </w:rPr>
        <w:t xml:space="preserve">of the staff member subject to the allegation is the responsibility of the Case Manager having consulted with their HR adviser and the </w:t>
      </w:r>
      <w:r w:rsidR="00866802" w:rsidRPr="00FD70BA">
        <w:rPr>
          <w:rFonts w:asciiTheme="minorHAnsi" w:hAnsiTheme="minorHAnsi" w:cstheme="minorHAnsi"/>
          <w:color w:val="000000"/>
          <w:szCs w:val="22"/>
        </w:rPr>
        <w:t>LA</w:t>
      </w:r>
      <w:r w:rsidRPr="00FD70BA">
        <w:rPr>
          <w:rFonts w:asciiTheme="minorHAnsi" w:hAnsiTheme="minorHAnsi" w:cstheme="minorHAnsi"/>
          <w:color w:val="000000"/>
          <w:szCs w:val="22"/>
        </w:rPr>
        <w:t xml:space="preserve">DO.  </w:t>
      </w:r>
      <w:bookmarkStart w:id="524" w:name="_Hlk51943320"/>
      <w:r w:rsidRPr="00FD70BA">
        <w:rPr>
          <w:rFonts w:asciiTheme="minorHAnsi" w:hAnsiTheme="minorHAnsi" w:cstheme="minorHAnsi"/>
          <w:color w:val="000000"/>
          <w:szCs w:val="22"/>
        </w:rPr>
        <w:t>School leaders will ensure that they provide effective support for anyone facing an allegation and provide them with a named contact if they are suspended.</w:t>
      </w:r>
      <w:bookmarkEnd w:id="524"/>
    </w:p>
    <w:p w14:paraId="2AA7C5C8" w14:textId="06AA27FA" w:rsidR="00435552" w:rsidRPr="00FD70BA" w:rsidRDefault="00435552" w:rsidP="00006705">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 xml:space="preserve">Additional information on suspension or those subject to a Secretary of State interim Prohibition Order is available in Part four of </w:t>
      </w:r>
      <w:r w:rsidR="0094079F" w:rsidRPr="00FD70BA">
        <w:rPr>
          <w:rFonts w:asciiTheme="minorHAnsi" w:hAnsiTheme="minorHAnsi" w:cstheme="minorHAnsi"/>
          <w:szCs w:val="22"/>
          <w:lang w:eastAsia="en-GB"/>
        </w:rPr>
        <w:t>‘</w:t>
      </w:r>
      <w:hyperlink r:id="rId104" w:history="1">
        <w:r w:rsidR="0094079F" w:rsidRPr="00FD70BA">
          <w:rPr>
            <w:rStyle w:val="Hyperlink"/>
            <w:rFonts w:asciiTheme="minorHAnsi" w:hAnsiTheme="minorHAnsi" w:cstheme="minorHAnsi"/>
            <w:szCs w:val="22"/>
            <w:lang w:eastAsia="en-GB"/>
          </w:rPr>
          <w:t>Keeping Children Safe in Education</w:t>
        </w:r>
      </w:hyperlink>
      <w:r w:rsidR="0094079F" w:rsidRPr="00FD70BA">
        <w:rPr>
          <w:rFonts w:asciiTheme="minorHAnsi" w:hAnsiTheme="minorHAnsi" w:cstheme="minorHAnsi"/>
          <w:szCs w:val="22"/>
          <w:lang w:eastAsia="en-GB"/>
        </w:rPr>
        <w:t>’</w:t>
      </w:r>
      <w:r w:rsidRPr="00FD70BA">
        <w:rPr>
          <w:rFonts w:asciiTheme="minorHAnsi" w:hAnsiTheme="minorHAnsi" w:cstheme="minorHAnsi"/>
          <w:color w:val="000000"/>
          <w:szCs w:val="22"/>
        </w:rPr>
        <w:t>.</w:t>
      </w:r>
    </w:p>
    <w:p w14:paraId="69B1FCC5" w14:textId="0B0F5817" w:rsidR="00466C37" w:rsidRPr="00FD70BA" w:rsidRDefault="00466C37" w:rsidP="00006705">
      <w:pPr>
        <w:autoSpaceDE w:val="0"/>
        <w:autoSpaceDN w:val="0"/>
        <w:adjustRightInd w:val="0"/>
        <w:spacing w:before="120" w:after="120"/>
        <w:ind w:left="567"/>
        <w:rPr>
          <w:rFonts w:asciiTheme="minorHAnsi" w:hAnsiTheme="minorHAnsi" w:cstheme="minorHAnsi"/>
          <w:color w:val="000000"/>
          <w:szCs w:val="22"/>
        </w:rPr>
      </w:pPr>
      <w:bookmarkStart w:id="525" w:name="_Hlk524103777"/>
      <w:r w:rsidRPr="00FD70BA">
        <w:rPr>
          <w:rFonts w:asciiTheme="minorHAnsi" w:hAnsiTheme="minorHAnsi" w:cstheme="minorHAnsi"/>
          <w:color w:val="000000"/>
          <w:szCs w:val="22"/>
        </w:rPr>
        <w:t xml:space="preserve">If the </w:t>
      </w:r>
      <w:r w:rsidR="0022700C"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ase </w:t>
      </w:r>
      <w:r w:rsidR="0022700C" w:rsidRPr="00FD70BA">
        <w:rPr>
          <w:rFonts w:asciiTheme="minorHAnsi" w:hAnsiTheme="minorHAnsi" w:cstheme="minorHAnsi"/>
          <w:color w:val="000000"/>
          <w:szCs w:val="22"/>
        </w:rPr>
        <w:t>M</w:t>
      </w:r>
      <w:r w:rsidRPr="00FD70BA">
        <w:rPr>
          <w:rFonts w:asciiTheme="minorHAnsi" w:hAnsiTheme="minorHAnsi" w:cstheme="minorHAnsi"/>
          <w:color w:val="000000"/>
          <w:szCs w:val="22"/>
        </w:rPr>
        <w:t xml:space="preserve">anager is concerned about the welfare of other children in the community or the individual’s family, those concerns will be reported to the </w:t>
      </w:r>
      <w:r w:rsidR="00866802" w:rsidRPr="00FD70BA">
        <w:rPr>
          <w:rFonts w:asciiTheme="minorHAnsi" w:hAnsiTheme="minorHAnsi" w:cstheme="minorHAnsi"/>
          <w:color w:val="000000"/>
          <w:szCs w:val="22"/>
        </w:rPr>
        <w:t>LA</w:t>
      </w:r>
      <w:r w:rsidR="00B523EB" w:rsidRPr="00FD70BA">
        <w:rPr>
          <w:rFonts w:asciiTheme="minorHAnsi" w:hAnsiTheme="minorHAnsi" w:cstheme="minorHAnsi"/>
          <w:color w:val="000000"/>
          <w:szCs w:val="22"/>
        </w:rPr>
        <w:t>DO</w:t>
      </w:r>
      <w:r w:rsidRPr="00FD70BA">
        <w:rPr>
          <w:rFonts w:asciiTheme="minorHAnsi" w:hAnsiTheme="minorHAnsi" w:cstheme="minorHAnsi"/>
          <w:color w:val="000000"/>
          <w:szCs w:val="22"/>
        </w:rPr>
        <w:t xml:space="preserve">, </w:t>
      </w:r>
      <w:r w:rsidR="00927C36" w:rsidRPr="00FD70BA">
        <w:rPr>
          <w:rFonts w:asciiTheme="minorHAnsi" w:hAnsiTheme="minorHAnsi" w:cstheme="minorHAnsi"/>
          <w:color w:val="000000"/>
          <w:szCs w:val="22"/>
        </w:rPr>
        <w:t xml:space="preserve">LA </w:t>
      </w:r>
      <w:r w:rsidR="00176917"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hildren’s </w:t>
      </w:r>
      <w:r w:rsidR="00176917" w:rsidRPr="00FD70BA">
        <w:rPr>
          <w:rFonts w:asciiTheme="minorHAnsi" w:hAnsiTheme="minorHAnsi" w:cstheme="minorHAnsi"/>
          <w:color w:val="000000"/>
          <w:szCs w:val="22"/>
        </w:rPr>
        <w:t>S</w:t>
      </w:r>
      <w:r w:rsidRPr="00FD70BA">
        <w:rPr>
          <w:rFonts w:asciiTheme="minorHAnsi" w:hAnsiTheme="minorHAnsi" w:cstheme="minorHAnsi"/>
          <w:color w:val="000000"/>
          <w:szCs w:val="22"/>
        </w:rPr>
        <w:t xml:space="preserve">ocial </w:t>
      </w:r>
      <w:r w:rsidR="00176917" w:rsidRPr="00FD70BA">
        <w:rPr>
          <w:rFonts w:asciiTheme="minorHAnsi" w:hAnsiTheme="minorHAnsi" w:cstheme="minorHAnsi"/>
          <w:color w:val="000000"/>
          <w:szCs w:val="22"/>
        </w:rPr>
        <w:t>C</w:t>
      </w:r>
      <w:r w:rsidRPr="00FD70BA">
        <w:rPr>
          <w:rFonts w:asciiTheme="minorHAnsi" w:hAnsiTheme="minorHAnsi" w:cstheme="minorHAnsi"/>
          <w:color w:val="000000"/>
          <w:szCs w:val="22"/>
        </w:rPr>
        <w:t xml:space="preserve">are or the </w:t>
      </w:r>
      <w:r w:rsidR="00011DAD" w:rsidRPr="00FD70BA">
        <w:rPr>
          <w:rFonts w:asciiTheme="minorHAnsi" w:hAnsiTheme="minorHAnsi" w:cstheme="minorHAnsi"/>
          <w:color w:val="000000"/>
          <w:szCs w:val="22"/>
        </w:rPr>
        <w:t>P</w:t>
      </w:r>
      <w:r w:rsidRPr="00FD70BA">
        <w:rPr>
          <w:rFonts w:asciiTheme="minorHAnsi" w:hAnsiTheme="minorHAnsi" w:cstheme="minorHAnsi"/>
          <w:color w:val="000000"/>
          <w:szCs w:val="22"/>
        </w:rPr>
        <w:t>olice as required</w:t>
      </w:r>
      <w:r w:rsidR="00B523EB" w:rsidRPr="00FD70BA">
        <w:rPr>
          <w:rFonts w:asciiTheme="minorHAnsi" w:hAnsiTheme="minorHAnsi" w:cstheme="minorHAnsi"/>
          <w:color w:val="000000"/>
          <w:szCs w:val="22"/>
        </w:rPr>
        <w:t>.</w:t>
      </w:r>
      <w:bookmarkEnd w:id="525"/>
    </w:p>
    <w:p w14:paraId="6C3B0CF9" w14:textId="3FA6AFB0" w:rsidR="001D6459" w:rsidRPr="00FD70BA" w:rsidRDefault="001D6459" w:rsidP="00006705">
      <w:pPr>
        <w:spacing w:after="120"/>
        <w:ind w:left="567"/>
        <w:rPr>
          <w:rFonts w:asciiTheme="minorHAnsi" w:hAnsiTheme="minorHAnsi" w:cstheme="minorHAnsi"/>
          <w:b/>
          <w:szCs w:val="22"/>
          <w:u w:val="single"/>
        </w:rPr>
      </w:pPr>
      <w:r w:rsidRPr="00FD70BA">
        <w:rPr>
          <w:rFonts w:asciiTheme="minorHAnsi" w:hAnsiTheme="minorHAnsi" w:cstheme="minorHAnsi"/>
          <w:b/>
          <w:szCs w:val="22"/>
          <w:u w:val="single"/>
        </w:rPr>
        <w:t xml:space="preserve">Subsequent </w:t>
      </w:r>
      <w:r w:rsidR="004E4434" w:rsidRPr="00FD70BA">
        <w:rPr>
          <w:rFonts w:asciiTheme="minorHAnsi" w:hAnsiTheme="minorHAnsi" w:cstheme="minorHAnsi"/>
          <w:b/>
          <w:szCs w:val="22"/>
          <w:u w:val="single"/>
        </w:rPr>
        <w:t>a</w:t>
      </w:r>
      <w:r w:rsidRPr="00FD70BA">
        <w:rPr>
          <w:rFonts w:asciiTheme="minorHAnsi" w:hAnsiTheme="minorHAnsi" w:cstheme="minorHAnsi"/>
          <w:b/>
          <w:szCs w:val="22"/>
          <w:u w:val="single"/>
        </w:rPr>
        <w:t>ctions</w:t>
      </w:r>
    </w:p>
    <w:p w14:paraId="306D8C84" w14:textId="695DDC38" w:rsidR="001D6459" w:rsidRPr="0061293F" w:rsidRDefault="001D6459" w:rsidP="00006705">
      <w:pPr>
        <w:autoSpaceDE w:val="0"/>
        <w:autoSpaceDN w:val="0"/>
        <w:adjustRightInd w:val="0"/>
        <w:spacing w:before="120" w:after="120"/>
        <w:ind w:left="567"/>
        <w:rPr>
          <w:rFonts w:asciiTheme="minorHAnsi" w:hAnsiTheme="minorHAnsi" w:cstheme="minorHAnsi"/>
          <w:color w:val="000000"/>
          <w:szCs w:val="22"/>
        </w:rPr>
      </w:pPr>
      <w:r w:rsidRPr="00FD70BA">
        <w:rPr>
          <w:rFonts w:asciiTheme="minorHAnsi" w:hAnsiTheme="minorHAnsi" w:cstheme="minorHAnsi"/>
          <w:color w:val="000000"/>
          <w:szCs w:val="22"/>
        </w:rPr>
        <w:t>The detailed procedures that need to follow this initial consideration ar</w:t>
      </w:r>
      <w:r w:rsidRPr="00FD70BA">
        <w:rPr>
          <w:rFonts w:asciiTheme="minorHAnsi" w:hAnsiTheme="minorHAnsi" w:cstheme="minorHAnsi"/>
          <w:color w:val="000000"/>
        </w:rPr>
        <w:t xml:space="preserve">e available on the </w:t>
      </w:r>
      <w:r w:rsidR="003A2EF7" w:rsidRPr="003A2EF7">
        <w:rPr>
          <w:rFonts w:asciiTheme="minorHAnsi" w:hAnsiTheme="minorHAnsi" w:cstheme="minorHAnsi"/>
          <w:szCs w:val="22"/>
          <w:highlight w:val="green"/>
          <w:lang w:eastAsia="en-GB"/>
        </w:rPr>
        <w:t>Westmorland and Furness SCP</w:t>
      </w:r>
      <w:r w:rsidR="003A2EF7" w:rsidRPr="0061293F">
        <w:rPr>
          <w:rFonts w:asciiTheme="minorHAnsi" w:hAnsiTheme="minorHAnsi" w:cstheme="minorHAnsi"/>
          <w:szCs w:val="22"/>
          <w:lang w:eastAsia="en-GB"/>
        </w:rPr>
        <w:t xml:space="preserve"> </w:t>
      </w:r>
      <w:r w:rsidRPr="00FD70BA">
        <w:rPr>
          <w:rFonts w:asciiTheme="minorHAnsi" w:hAnsiTheme="minorHAnsi" w:cstheme="minorHAnsi"/>
          <w:color w:val="000000"/>
        </w:rPr>
        <w:t xml:space="preserve">website.  </w:t>
      </w:r>
      <w:r w:rsidRPr="00FD70BA">
        <w:rPr>
          <w:rFonts w:asciiTheme="minorHAnsi" w:hAnsiTheme="minorHAnsi" w:cstheme="minorHAnsi"/>
          <w:color w:val="000000"/>
          <w:szCs w:val="22"/>
        </w:rPr>
        <w:t xml:space="preserve">The </w:t>
      </w:r>
      <w:r w:rsidR="005943CC" w:rsidRPr="00FD70BA">
        <w:rPr>
          <w:rFonts w:asciiTheme="minorHAnsi" w:hAnsiTheme="minorHAnsi" w:cstheme="minorHAnsi"/>
          <w:color w:val="000000"/>
          <w:szCs w:val="22"/>
        </w:rPr>
        <w:t>Case Manager</w:t>
      </w:r>
      <w:r w:rsidRPr="00FD70BA">
        <w:rPr>
          <w:rFonts w:asciiTheme="minorHAnsi" w:hAnsiTheme="minorHAnsi" w:cstheme="minorHAnsi"/>
          <w:color w:val="000000"/>
          <w:szCs w:val="22"/>
        </w:rPr>
        <w:t xml:space="preserve"> is expected to keep the </w:t>
      </w:r>
      <w:r w:rsidR="00866802" w:rsidRPr="00FD70BA">
        <w:rPr>
          <w:rFonts w:asciiTheme="minorHAnsi" w:hAnsiTheme="minorHAnsi" w:cstheme="minorHAnsi"/>
          <w:color w:val="000000"/>
          <w:szCs w:val="22"/>
        </w:rPr>
        <w:t>LA</w:t>
      </w:r>
      <w:r w:rsidRPr="00FD70BA">
        <w:rPr>
          <w:rFonts w:asciiTheme="minorHAnsi" w:hAnsiTheme="minorHAnsi" w:cstheme="minorHAnsi"/>
          <w:color w:val="000000"/>
          <w:szCs w:val="22"/>
        </w:rPr>
        <w:t>DO</w:t>
      </w:r>
      <w:r w:rsidRPr="0061293F">
        <w:rPr>
          <w:rFonts w:asciiTheme="minorHAnsi" w:hAnsiTheme="minorHAnsi" w:cstheme="minorHAnsi"/>
          <w:color w:val="000000"/>
          <w:szCs w:val="22"/>
        </w:rPr>
        <w:t xml:space="preserve"> advised of progress especially where it has been agreed that the matter should be dealt with within the framework of the </w:t>
      </w:r>
      <w:r w:rsidR="00546E0A" w:rsidRPr="0061293F">
        <w:rPr>
          <w:rFonts w:asciiTheme="minorHAnsi" w:hAnsiTheme="minorHAnsi" w:cstheme="minorHAnsi"/>
          <w:color w:val="000000"/>
          <w:szCs w:val="22"/>
        </w:rPr>
        <w:t xml:space="preserve">school’s </w:t>
      </w:r>
      <w:r w:rsidRPr="0061293F">
        <w:rPr>
          <w:rFonts w:asciiTheme="minorHAnsi" w:hAnsiTheme="minorHAnsi" w:cstheme="minorHAnsi"/>
          <w:color w:val="000000"/>
          <w:szCs w:val="22"/>
        </w:rPr>
        <w:t xml:space="preserve">disciplinary process (see above).  </w:t>
      </w:r>
    </w:p>
    <w:p w14:paraId="13280869" w14:textId="1BEB70BE" w:rsidR="00960E2A" w:rsidRPr="0061293F" w:rsidRDefault="00960E2A" w:rsidP="00960E2A">
      <w:pPr>
        <w:autoSpaceDE w:val="0"/>
        <w:autoSpaceDN w:val="0"/>
        <w:adjustRightInd w:val="0"/>
        <w:spacing w:after="120"/>
        <w:ind w:firstLine="567"/>
        <w:rPr>
          <w:rFonts w:asciiTheme="minorHAnsi" w:eastAsiaTheme="minorHAnsi" w:hAnsiTheme="minorHAnsi" w:cs="Arial"/>
          <w:color w:val="000000"/>
          <w:szCs w:val="22"/>
        </w:rPr>
      </w:pPr>
      <w:bookmarkStart w:id="526" w:name="_Hlk51772834"/>
      <w:bookmarkStart w:id="527" w:name="_Hlk53483907"/>
      <w:bookmarkStart w:id="528" w:name="_Hlk52890925"/>
      <w:r w:rsidRPr="0061293F">
        <w:rPr>
          <w:rFonts w:asciiTheme="minorHAnsi" w:eastAsiaTheme="minorHAnsi" w:hAnsiTheme="minorHAnsi" w:cs="Arial"/>
          <w:color w:val="000000"/>
          <w:szCs w:val="22"/>
        </w:rPr>
        <w:t>The following definitions will be used when determining the outcome of allegation investigations:</w:t>
      </w:r>
    </w:p>
    <w:p w14:paraId="01D75826" w14:textId="1147D94B" w:rsidR="00960E2A" w:rsidRPr="0061293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Substantiated</w:t>
      </w:r>
      <w:r w:rsidRPr="0061293F">
        <w:rPr>
          <w:rFonts w:asciiTheme="minorHAnsi" w:eastAsiaTheme="minorHAnsi" w:hAnsiTheme="minorHAnsi" w:cs="Arial"/>
          <w:color w:val="000000"/>
          <w:szCs w:val="22"/>
        </w:rPr>
        <w:t>: there is sufficient evidence to prove the allegation;</w:t>
      </w:r>
    </w:p>
    <w:p w14:paraId="3D5D5F87" w14:textId="50929DE4" w:rsidR="00960E2A" w:rsidRPr="00FD70BA"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Malicious</w:t>
      </w:r>
      <w:r w:rsidRPr="0061293F">
        <w:rPr>
          <w:rFonts w:asciiTheme="minorHAnsi" w:eastAsiaTheme="minorHAnsi" w:hAnsiTheme="minorHAnsi" w:cs="Arial"/>
          <w:color w:val="000000"/>
          <w:szCs w:val="22"/>
        </w:rPr>
        <w:t xml:space="preserve">: there is sufficient evidence to disprove the allegation and there has been a deliberate act to </w:t>
      </w:r>
      <w:r w:rsidRPr="00FD70BA">
        <w:rPr>
          <w:rFonts w:asciiTheme="minorHAnsi" w:eastAsiaTheme="minorHAnsi" w:hAnsiTheme="minorHAnsi" w:cs="Arial"/>
          <w:color w:val="000000"/>
          <w:szCs w:val="22"/>
        </w:rPr>
        <w:t>deceive</w:t>
      </w:r>
      <w:r w:rsidR="00DD3AA5" w:rsidRPr="00FD70BA">
        <w:rPr>
          <w:rFonts w:asciiTheme="minorHAnsi" w:eastAsiaTheme="minorHAnsi" w:hAnsiTheme="minorHAnsi" w:cs="Arial"/>
          <w:color w:val="000000"/>
          <w:szCs w:val="22"/>
        </w:rPr>
        <w:t xml:space="preserve"> or cause harm to the person subject of the allegation</w:t>
      </w:r>
      <w:r w:rsidRPr="00FD70BA">
        <w:rPr>
          <w:rFonts w:asciiTheme="minorHAnsi" w:eastAsiaTheme="minorHAnsi" w:hAnsiTheme="minorHAnsi" w:cs="Arial"/>
          <w:color w:val="000000"/>
          <w:szCs w:val="22"/>
        </w:rPr>
        <w:t>;</w:t>
      </w:r>
    </w:p>
    <w:p w14:paraId="4226A0F3" w14:textId="01387805" w:rsidR="00960E2A" w:rsidRPr="00FD70BA"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FD70BA">
        <w:rPr>
          <w:rFonts w:asciiTheme="minorHAnsi" w:eastAsiaTheme="minorHAnsi" w:hAnsiTheme="minorHAnsi" w:cs="Arial"/>
          <w:b/>
          <w:color w:val="000000"/>
          <w:szCs w:val="22"/>
        </w:rPr>
        <w:t>False</w:t>
      </w:r>
      <w:r w:rsidRPr="00FD70BA">
        <w:rPr>
          <w:rFonts w:asciiTheme="minorHAnsi" w:eastAsiaTheme="minorHAnsi" w:hAnsiTheme="minorHAnsi" w:cs="Arial"/>
          <w:color w:val="000000"/>
          <w:szCs w:val="22"/>
        </w:rPr>
        <w:t>: there is sufficient evidence to disprove the allegation;</w:t>
      </w:r>
    </w:p>
    <w:p w14:paraId="5EF97220" w14:textId="7F261198" w:rsidR="00960E2A" w:rsidRPr="00FD70BA"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FD70BA">
        <w:rPr>
          <w:rFonts w:asciiTheme="minorHAnsi" w:eastAsiaTheme="minorHAnsi" w:hAnsiTheme="minorHAnsi" w:cs="Arial"/>
          <w:b/>
          <w:color w:val="000000"/>
          <w:szCs w:val="22"/>
        </w:rPr>
        <w:t>Unsubstantiated</w:t>
      </w:r>
      <w:r w:rsidRPr="00FD70BA">
        <w:rPr>
          <w:rFonts w:asciiTheme="minorHAnsi" w:eastAsiaTheme="minorHAnsi" w:hAnsiTheme="minorHAnsi" w:cs="Arial"/>
          <w:color w:val="000000"/>
          <w:szCs w:val="22"/>
        </w:rPr>
        <w:t xml:space="preserve">: there is insufficient evidence to either prove or disprove the allegation. </w:t>
      </w:r>
      <w:r w:rsidR="000D230B" w:rsidRPr="00FD70BA">
        <w:rPr>
          <w:rFonts w:asciiTheme="minorHAnsi" w:eastAsiaTheme="minorHAnsi" w:hAnsiTheme="minorHAnsi" w:cs="Arial"/>
          <w:color w:val="000000"/>
          <w:szCs w:val="22"/>
        </w:rPr>
        <w:t xml:space="preserve"> </w:t>
      </w:r>
      <w:r w:rsidRPr="00FD70BA">
        <w:rPr>
          <w:rFonts w:asciiTheme="minorHAnsi" w:eastAsiaTheme="minorHAnsi" w:hAnsiTheme="minorHAnsi" w:cs="Arial"/>
          <w:color w:val="000000"/>
          <w:szCs w:val="22"/>
        </w:rPr>
        <w:t>The term, therefore, does not imply guilt or innocence;</w:t>
      </w:r>
      <w:r w:rsidR="00435552" w:rsidRPr="00FD70BA">
        <w:rPr>
          <w:rFonts w:asciiTheme="minorHAnsi" w:eastAsiaTheme="minorHAnsi" w:hAnsiTheme="minorHAnsi" w:cs="Arial"/>
          <w:color w:val="000000"/>
          <w:szCs w:val="22"/>
        </w:rPr>
        <w:t xml:space="preserve"> or</w:t>
      </w:r>
    </w:p>
    <w:p w14:paraId="4CFD83DA" w14:textId="382ACE2A" w:rsidR="00960E2A" w:rsidRPr="00FD70BA" w:rsidRDefault="00960E2A" w:rsidP="004541C8">
      <w:pPr>
        <w:pStyle w:val="ListParagraph"/>
        <w:numPr>
          <w:ilvl w:val="0"/>
          <w:numId w:val="56"/>
        </w:numPr>
        <w:autoSpaceDE w:val="0"/>
        <w:autoSpaceDN w:val="0"/>
        <w:adjustRightInd w:val="0"/>
        <w:spacing w:after="120"/>
        <w:ind w:left="907" w:hanging="340"/>
        <w:rPr>
          <w:rFonts w:asciiTheme="minorHAnsi" w:eastAsiaTheme="minorHAnsi" w:hAnsiTheme="minorHAnsi" w:cs="Arial"/>
          <w:color w:val="000000"/>
          <w:szCs w:val="22"/>
        </w:rPr>
      </w:pPr>
      <w:r w:rsidRPr="00FD70BA">
        <w:rPr>
          <w:rFonts w:asciiTheme="minorHAnsi" w:eastAsiaTheme="minorHAnsi" w:hAnsiTheme="minorHAnsi" w:cs="Arial"/>
          <w:b/>
          <w:color w:val="000000"/>
          <w:szCs w:val="22"/>
        </w:rPr>
        <w:lastRenderedPageBreak/>
        <w:t>Unfounded</w:t>
      </w:r>
      <w:r w:rsidRPr="00FD70BA">
        <w:rPr>
          <w:rFonts w:asciiTheme="minorHAnsi" w:eastAsiaTheme="minorHAnsi" w:hAnsiTheme="minorHAnsi" w:cs="Arial"/>
          <w:color w:val="000000"/>
          <w:szCs w:val="22"/>
        </w:rPr>
        <w:t>: to reflect cases where there is no evidence or proper basis which supports the allegation being made.</w:t>
      </w:r>
      <w:bookmarkEnd w:id="526"/>
    </w:p>
    <w:p w14:paraId="75B478B2" w14:textId="5BEB4F88" w:rsidR="001D6459" w:rsidRPr="00FD70BA" w:rsidRDefault="00F15F81" w:rsidP="006B63D0">
      <w:pPr>
        <w:pStyle w:val="Style"/>
        <w:spacing w:after="120"/>
        <w:ind w:left="567"/>
        <w:rPr>
          <w:rStyle w:val="Hyperlink"/>
          <w:rFonts w:asciiTheme="minorHAnsi" w:hAnsiTheme="minorHAnsi" w:cstheme="minorHAnsi"/>
          <w:bCs/>
          <w:color w:val="000000" w:themeColor="text1"/>
          <w:sz w:val="22"/>
          <w:szCs w:val="22"/>
          <w:u w:val="none"/>
          <w:shd w:val="clear" w:color="auto" w:fill="FFFFFF"/>
        </w:rPr>
      </w:pPr>
      <w:r w:rsidRPr="00FD70BA">
        <w:rPr>
          <w:rFonts w:asciiTheme="minorHAnsi" w:hAnsiTheme="minorHAnsi" w:cstheme="minorHAnsi"/>
          <w:color w:val="000000" w:themeColor="text1"/>
          <w:sz w:val="22"/>
          <w:szCs w:val="22"/>
        </w:rPr>
        <w:t>A r</w:t>
      </w:r>
      <w:r w:rsidR="001D6459" w:rsidRPr="00FD70BA">
        <w:rPr>
          <w:rFonts w:asciiTheme="minorHAnsi" w:hAnsiTheme="minorHAnsi" w:cstheme="minorHAnsi"/>
          <w:color w:val="000000" w:themeColor="text1"/>
          <w:sz w:val="22"/>
          <w:szCs w:val="22"/>
        </w:rPr>
        <w:t xml:space="preserve">eferral must also </w:t>
      </w:r>
      <w:r w:rsidR="007C38CB" w:rsidRPr="00FD70BA">
        <w:rPr>
          <w:rFonts w:asciiTheme="minorHAnsi" w:hAnsiTheme="minorHAnsi" w:cstheme="minorHAnsi"/>
          <w:color w:val="000000" w:themeColor="text1"/>
          <w:sz w:val="22"/>
          <w:szCs w:val="22"/>
        </w:rPr>
        <w:t xml:space="preserve">be </w:t>
      </w:r>
      <w:r w:rsidR="001D6459" w:rsidRPr="00FD70BA">
        <w:rPr>
          <w:rFonts w:asciiTheme="minorHAnsi" w:hAnsiTheme="minorHAnsi" w:cstheme="minorHAnsi"/>
          <w:color w:val="000000" w:themeColor="text1"/>
          <w:sz w:val="22"/>
          <w:szCs w:val="22"/>
        </w:rPr>
        <w:t xml:space="preserve">made to the </w:t>
      </w:r>
      <w:r w:rsidR="00901DFD" w:rsidRPr="00FD70BA">
        <w:rPr>
          <w:rFonts w:asciiTheme="minorHAnsi" w:hAnsiTheme="minorHAnsi" w:cstheme="minorHAnsi"/>
          <w:color w:val="000000" w:themeColor="text1"/>
          <w:sz w:val="22"/>
          <w:szCs w:val="22"/>
        </w:rPr>
        <w:t>D</w:t>
      </w:r>
      <w:r w:rsidR="00546E0A" w:rsidRPr="00FD70BA">
        <w:rPr>
          <w:rFonts w:asciiTheme="minorHAnsi" w:hAnsiTheme="minorHAnsi" w:cstheme="minorHAnsi"/>
          <w:color w:val="000000" w:themeColor="text1"/>
          <w:sz w:val="22"/>
          <w:szCs w:val="22"/>
        </w:rPr>
        <w:t>isclosure and Barring Service (DBS)</w:t>
      </w:r>
      <w:r w:rsidR="001D6459" w:rsidRPr="00FD70BA">
        <w:rPr>
          <w:rFonts w:asciiTheme="minorHAnsi" w:hAnsiTheme="minorHAnsi" w:cstheme="minorHAnsi"/>
          <w:color w:val="000000" w:themeColor="text1"/>
          <w:sz w:val="22"/>
          <w:szCs w:val="22"/>
        </w:rPr>
        <w:t xml:space="preserve"> when </w:t>
      </w:r>
      <w:r w:rsidR="00546E0A" w:rsidRPr="00FD70BA">
        <w:rPr>
          <w:rFonts w:asciiTheme="minorHAnsi" w:hAnsiTheme="minorHAnsi" w:cstheme="minorHAnsi"/>
          <w:color w:val="000000" w:themeColor="text1"/>
          <w:sz w:val="22"/>
          <w:szCs w:val="22"/>
        </w:rPr>
        <w:t xml:space="preserve">concerns are raised </w:t>
      </w:r>
      <w:r w:rsidR="001D6459" w:rsidRPr="00FD70BA">
        <w:rPr>
          <w:rFonts w:asciiTheme="minorHAnsi" w:hAnsiTheme="minorHAnsi" w:cstheme="minorHAnsi"/>
          <w:color w:val="000000" w:themeColor="text1"/>
          <w:sz w:val="22"/>
          <w:szCs w:val="22"/>
        </w:rPr>
        <w:t>that a person has caused harm or poses a future ri</w:t>
      </w:r>
      <w:r w:rsidR="00546E0A" w:rsidRPr="00FD70BA">
        <w:rPr>
          <w:rFonts w:asciiTheme="minorHAnsi" w:hAnsiTheme="minorHAnsi" w:cstheme="minorHAnsi"/>
          <w:color w:val="000000" w:themeColor="text1"/>
          <w:sz w:val="22"/>
          <w:szCs w:val="22"/>
        </w:rPr>
        <w:t>sk of harm to children/</w:t>
      </w:r>
      <w:r w:rsidR="001D6459" w:rsidRPr="00FD70BA">
        <w:rPr>
          <w:rFonts w:asciiTheme="minorHAnsi" w:hAnsiTheme="minorHAnsi" w:cstheme="minorHAnsi"/>
          <w:color w:val="000000" w:themeColor="text1"/>
          <w:sz w:val="22"/>
          <w:szCs w:val="22"/>
        </w:rPr>
        <w:t>v</w:t>
      </w:r>
      <w:r w:rsidR="00CA2C90" w:rsidRPr="00FD70BA">
        <w:rPr>
          <w:rFonts w:asciiTheme="minorHAnsi" w:hAnsiTheme="minorHAnsi" w:cstheme="minorHAnsi"/>
          <w:color w:val="000000" w:themeColor="text1"/>
          <w:sz w:val="22"/>
          <w:szCs w:val="22"/>
        </w:rPr>
        <w:t xml:space="preserve">ulnerable adults – See Section </w:t>
      </w:r>
      <w:r w:rsidR="006F4020" w:rsidRPr="00FD70BA">
        <w:rPr>
          <w:rFonts w:asciiTheme="minorHAnsi" w:hAnsiTheme="minorHAnsi" w:cstheme="minorHAnsi"/>
          <w:color w:val="000000" w:themeColor="text1"/>
          <w:sz w:val="22"/>
          <w:szCs w:val="22"/>
        </w:rPr>
        <w:t>2</w:t>
      </w:r>
      <w:r w:rsidR="001C5AEF" w:rsidRPr="00FD70BA">
        <w:rPr>
          <w:rFonts w:asciiTheme="minorHAnsi" w:hAnsiTheme="minorHAnsi" w:cstheme="minorHAnsi"/>
          <w:color w:val="000000" w:themeColor="text1"/>
          <w:sz w:val="22"/>
          <w:szCs w:val="22"/>
        </w:rPr>
        <w:t>4</w:t>
      </w:r>
      <w:r w:rsidR="001D6459" w:rsidRPr="00FD70BA">
        <w:rPr>
          <w:rFonts w:asciiTheme="minorHAnsi" w:hAnsiTheme="minorHAnsi" w:cstheme="minorHAnsi"/>
          <w:color w:val="000000" w:themeColor="text1"/>
          <w:sz w:val="22"/>
          <w:szCs w:val="22"/>
        </w:rPr>
        <w:t xml:space="preserve"> for further details.  </w:t>
      </w:r>
      <w:r w:rsidR="001D6459" w:rsidRPr="00FD70BA">
        <w:rPr>
          <w:rStyle w:val="Emphasis"/>
          <w:rFonts w:asciiTheme="minorHAnsi" w:eastAsiaTheme="majorEastAsia" w:hAnsiTheme="minorHAnsi" w:cstheme="minorHAnsi"/>
          <w:i w:val="0"/>
          <w:color w:val="000000" w:themeColor="text1"/>
          <w:sz w:val="22"/>
          <w:szCs w:val="22"/>
          <w:shd w:val="clear" w:color="auto" w:fill="FFFFFF"/>
        </w:rPr>
        <w:t>If a member of staff or a volunteer</w:t>
      </w:r>
      <w:r w:rsidR="00546E0A" w:rsidRPr="00FD70BA">
        <w:rPr>
          <w:rStyle w:val="Emphasis"/>
          <w:rFonts w:asciiTheme="minorHAnsi" w:eastAsiaTheme="majorEastAsia" w:hAnsiTheme="minorHAnsi" w:cstheme="minorHAnsi"/>
          <w:i w:val="0"/>
          <w:color w:val="000000" w:themeColor="text1"/>
          <w:sz w:val="22"/>
          <w:szCs w:val="22"/>
          <w:shd w:val="clear" w:color="auto" w:fill="FFFFFF"/>
        </w:rPr>
        <w:t xml:space="preserve"> is removed or dismissed</w:t>
      </w:r>
      <w:r w:rsidR="001D6459" w:rsidRPr="00FD70BA">
        <w:rPr>
          <w:rStyle w:val="Emphasis"/>
          <w:rFonts w:asciiTheme="minorHAnsi" w:eastAsiaTheme="majorEastAsia" w:hAnsiTheme="minorHAnsi" w:cstheme="minorHAnsi"/>
          <w:i w:val="0"/>
          <w:color w:val="000000" w:themeColor="text1"/>
          <w:sz w:val="22"/>
          <w:szCs w:val="22"/>
          <w:shd w:val="clear" w:color="auto" w:fill="FFFFFF"/>
        </w:rPr>
        <w:t xml:space="preserve"> because they have harmed a child or vulnerable adult, or </w:t>
      </w:r>
      <w:r w:rsidR="00546E0A" w:rsidRPr="00FD70BA">
        <w:rPr>
          <w:rStyle w:val="Emphasis"/>
          <w:rFonts w:asciiTheme="minorHAnsi" w:eastAsiaTheme="majorEastAsia" w:hAnsiTheme="minorHAnsi" w:cstheme="minorHAnsi"/>
          <w:i w:val="0"/>
          <w:color w:val="000000" w:themeColor="text1"/>
          <w:sz w:val="22"/>
          <w:szCs w:val="22"/>
          <w:shd w:val="clear" w:color="auto" w:fill="FFFFFF"/>
        </w:rPr>
        <w:t>the school</w:t>
      </w:r>
      <w:r w:rsidR="001D6459" w:rsidRPr="00FD70BA">
        <w:rPr>
          <w:rStyle w:val="Emphasis"/>
          <w:rFonts w:asciiTheme="minorHAnsi" w:eastAsiaTheme="majorEastAsia" w:hAnsiTheme="minorHAnsi" w:cstheme="minorHAnsi"/>
          <w:i w:val="0"/>
          <w:color w:val="000000" w:themeColor="text1"/>
          <w:sz w:val="22"/>
          <w:szCs w:val="22"/>
          <w:shd w:val="clear" w:color="auto" w:fill="FFFFFF"/>
        </w:rPr>
        <w:t xml:space="preserve"> would have done so if </w:t>
      </w:r>
      <w:r w:rsidR="00546E0A" w:rsidRPr="00FD70BA">
        <w:rPr>
          <w:rStyle w:val="Emphasis"/>
          <w:rFonts w:asciiTheme="minorHAnsi" w:eastAsiaTheme="majorEastAsia" w:hAnsiTheme="minorHAnsi" w:cstheme="minorHAnsi"/>
          <w:i w:val="0"/>
          <w:color w:val="000000" w:themeColor="text1"/>
          <w:sz w:val="22"/>
          <w:szCs w:val="22"/>
          <w:shd w:val="clear" w:color="auto" w:fill="FFFFFF"/>
        </w:rPr>
        <w:t>the individual</w:t>
      </w:r>
      <w:r w:rsidR="001D6459" w:rsidRPr="00FD70BA">
        <w:rPr>
          <w:rStyle w:val="Emphasis"/>
          <w:rFonts w:asciiTheme="minorHAnsi" w:eastAsiaTheme="majorEastAsia" w:hAnsiTheme="minorHAnsi" w:cstheme="minorHAnsi"/>
          <w:i w:val="0"/>
          <w:color w:val="000000" w:themeColor="text1"/>
          <w:sz w:val="22"/>
          <w:szCs w:val="22"/>
          <w:shd w:val="clear" w:color="auto" w:fill="FFFFFF"/>
        </w:rPr>
        <w:t xml:space="preserve"> </w:t>
      </w:r>
      <w:r w:rsidR="00EA5104" w:rsidRPr="00FD70BA">
        <w:rPr>
          <w:rStyle w:val="Emphasis"/>
          <w:rFonts w:asciiTheme="minorHAnsi" w:eastAsiaTheme="majorEastAsia" w:hAnsiTheme="minorHAnsi" w:cstheme="minorHAnsi"/>
          <w:i w:val="0"/>
          <w:color w:val="000000" w:themeColor="text1"/>
          <w:sz w:val="22"/>
          <w:szCs w:val="22"/>
          <w:shd w:val="clear" w:color="auto" w:fill="FFFFFF"/>
        </w:rPr>
        <w:t xml:space="preserve">had </w:t>
      </w:r>
      <w:r w:rsidR="001D6459" w:rsidRPr="00FD70BA">
        <w:rPr>
          <w:rStyle w:val="Emphasis"/>
          <w:rFonts w:asciiTheme="minorHAnsi" w:eastAsiaTheme="majorEastAsia" w:hAnsiTheme="minorHAnsi" w:cstheme="minorHAnsi"/>
          <w:i w:val="0"/>
          <w:color w:val="000000" w:themeColor="text1"/>
          <w:sz w:val="22"/>
          <w:szCs w:val="22"/>
          <w:shd w:val="clear" w:color="auto" w:fill="FFFFFF"/>
        </w:rPr>
        <w:t xml:space="preserve">not left, </w:t>
      </w:r>
      <w:bookmarkStart w:id="529" w:name="_Hlk33005924"/>
      <w:r w:rsidR="00546E0A" w:rsidRPr="00FD70BA">
        <w:rPr>
          <w:rStyle w:val="Emphasis"/>
          <w:rFonts w:asciiTheme="minorHAnsi" w:eastAsiaTheme="majorEastAsia" w:hAnsiTheme="minorHAnsi" w:cstheme="minorHAnsi"/>
          <w:i w:val="0"/>
          <w:color w:val="000000" w:themeColor="text1"/>
          <w:sz w:val="22"/>
          <w:szCs w:val="22"/>
          <w:shd w:val="clear" w:color="auto" w:fill="FFFFFF"/>
        </w:rPr>
        <w:t xml:space="preserve">the </w:t>
      </w:r>
      <w:r w:rsidR="009D2346" w:rsidRPr="00FD70BA">
        <w:rPr>
          <w:rStyle w:val="Emphasis"/>
          <w:rFonts w:asciiTheme="minorHAnsi" w:hAnsiTheme="minorHAnsi" w:cstheme="minorHAnsi"/>
          <w:i w:val="0"/>
          <w:color w:val="000000" w:themeColor="text1"/>
          <w:sz w:val="22"/>
          <w:szCs w:val="22"/>
          <w:shd w:val="clear" w:color="auto" w:fill="FFFFFF"/>
        </w:rPr>
        <w:t>Disclosure and Barring Service</w:t>
      </w:r>
      <w:r w:rsidR="00546E0A" w:rsidRPr="00FD70BA">
        <w:rPr>
          <w:rStyle w:val="Emphasis"/>
          <w:rFonts w:asciiTheme="minorHAnsi" w:hAnsiTheme="minorHAnsi" w:cstheme="minorHAnsi"/>
          <w:i w:val="0"/>
          <w:color w:val="000000" w:themeColor="text1"/>
          <w:sz w:val="22"/>
          <w:szCs w:val="22"/>
          <w:shd w:val="clear" w:color="auto" w:fill="FFFFFF"/>
        </w:rPr>
        <w:t xml:space="preserve"> must be </w:t>
      </w:r>
      <w:bookmarkStart w:id="530" w:name="_Hlk27647389"/>
      <w:bookmarkStart w:id="531" w:name="_Hlk52351489"/>
      <w:r w:rsidR="00546E0A" w:rsidRPr="00FD70BA">
        <w:rPr>
          <w:rStyle w:val="Emphasis"/>
          <w:rFonts w:asciiTheme="minorHAnsi" w:hAnsiTheme="minorHAnsi" w:cstheme="minorHAnsi"/>
          <w:i w:val="0"/>
          <w:color w:val="000000" w:themeColor="text1"/>
          <w:sz w:val="22"/>
          <w:szCs w:val="22"/>
          <w:shd w:val="clear" w:color="auto" w:fill="FFFFFF"/>
        </w:rPr>
        <w:t>informed</w:t>
      </w:r>
      <w:bookmarkStart w:id="532" w:name="_Hlk51772896"/>
      <w:r w:rsidR="00396627" w:rsidRPr="00FD70BA">
        <w:rPr>
          <w:rStyle w:val="Emphasis"/>
          <w:rFonts w:asciiTheme="minorHAnsi" w:hAnsiTheme="minorHAnsi" w:cstheme="minorHAnsi"/>
          <w:i w:val="0"/>
          <w:color w:val="000000" w:themeColor="text1"/>
          <w:sz w:val="22"/>
          <w:szCs w:val="22"/>
          <w:shd w:val="clear" w:color="auto" w:fill="FFFFFF"/>
        </w:rPr>
        <w:t xml:space="preserve">. </w:t>
      </w:r>
      <w:r w:rsidR="009D2346" w:rsidRPr="00FD70BA">
        <w:rPr>
          <w:rStyle w:val="Emphasis"/>
          <w:rFonts w:asciiTheme="minorHAnsi" w:hAnsiTheme="minorHAnsi" w:cstheme="minorHAnsi"/>
          <w:color w:val="000000" w:themeColor="text1"/>
          <w:sz w:val="22"/>
          <w:szCs w:val="22"/>
          <w:shd w:val="clear" w:color="auto" w:fill="FFFFFF"/>
        </w:rPr>
        <w:t xml:space="preserve"> </w:t>
      </w:r>
      <w:bookmarkStart w:id="533" w:name="_Hlk206753923"/>
      <w:bookmarkStart w:id="534" w:name="_Hlk206686612"/>
      <w:bookmarkEnd w:id="530"/>
      <w:bookmarkEnd w:id="529"/>
      <w:bookmarkEnd w:id="531"/>
      <w:bookmarkEnd w:id="532"/>
      <w:r w:rsidR="003A2EF7" w:rsidRPr="003A2EF7">
        <w:rPr>
          <w:highlight w:val="green"/>
        </w:rPr>
        <w:fldChar w:fldCharType="begin"/>
      </w:r>
      <w:r w:rsidR="003A2EF7" w:rsidRPr="003A2EF7">
        <w:rPr>
          <w:highlight w:val="green"/>
        </w:rPr>
        <w:instrText>HYPERLINK "https://www.gov.uk/guidance/making-barring-referrals-to-the-dbs"</w:instrText>
      </w:r>
      <w:r w:rsidR="003A2EF7" w:rsidRPr="003A2EF7">
        <w:rPr>
          <w:highlight w:val="green"/>
        </w:rPr>
        <w:fldChar w:fldCharType="separate"/>
      </w:r>
      <w:r w:rsidR="003A2EF7" w:rsidRPr="003A2EF7">
        <w:rPr>
          <w:rStyle w:val="Hyperlink"/>
          <w:rFonts w:asciiTheme="minorHAnsi" w:hAnsiTheme="minorHAnsi" w:cstheme="minorHAnsi"/>
          <w:sz w:val="22"/>
          <w:szCs w:val="22"/>
          <w:highlight w:val="green"/>
          <w:shd w:val="clear" w:color="auto" w:fill="FFFFFF"/>
        </w:rPr>
        <w:t>Making barring referrals to the DBS</w:t>
      </w:r>
      <w:r w:rsidR="003A2EF7" w:rsidRPr="003A2EF7">
        <w:rPr>
          <w:highlight w:val="green"/>
        </w:rPr>
        <w:fldChar w:fldCharType="end"/>
      </w:r>
      <w:bookmarkEnd w:id="533"/>
      <w:r w:rsidR="003A2EF7" w:rsidRPr="003A2EF7">
        <w:rPr>
          <w:rStyle w:val="Hyperlink"/>
          <w:rFonts w:asciiTheme="minorHAnsi" w:hAnsiTheme="minorHAnsi" w:cstheme="minorHAnsi"/>
          <w:color w:val="000000" w:themeColor="text1"/>
          <w:sz w:val="22"/>
          <w:szCs w:val="22"/>
          <w:highlight w:val="green"/>
          <w:u w:val="none"/>
          <w:shd w:val="clear" w:color="auto" w:fill="FFFFFF"/>
        </w:rPr>
        <w:t>.</w:t>
      </w:r>
      <w:bookmarkEnd w:id="534"/>
    </w:p>
    <w:p w14:paraId="27872F37" w14:textId="5EEAD2D8" w:rsidR="006B63D0" w:rsidRPr="0061293F" w:rsidRDefault="006B63D0" w:rsidP="006B63D0">
      <w:pPr>
        <w:spacing w:after="120"/>
        <w:ind w:left="567"/>
        <w:rPr>
          <w:rFonts w:asciiTheme="minorHAnsi" w:hAnsiTheme="minorHAnsi"/>
        </w:rPr>
      </w:pPr>
      <w:bookmarkStart w:id="535" w:name="_Hlk524103826"/>
      <w:bookmarkStart w:id="536" w:name="_Hlk51943581"/>
      <w:r w:rsidRPr="00FD70BA">
        <w:rPr>
          <w:rFonts w:asciiTheme="minorHAnsi" w:hAnsiTheme="minorHAnsi"/>
        </w:rPr>
        <w:t>The school will also consider whether a referral to the Teaching Regulation Authority (TRA) is appropriate</w:t>
      </w:r>
      <w:bookmarkEnd w:id="535"/>
      <w:r w:rsidR="00B75B63" w:rsidRPr="00FD70BA">
        <w:rPr>
          <w:rFonts w:asciiTheme="minorHAnsi" w:hAnsiTheme="minorHAnsi"/>
        </w:rPr>
        <w:t xml:space="preserve"> where we dismiss or cease to use the services of a teacher because of serious </w:t>
      </w:r>
      <w:r w:rsidR="00DF2A36" w:rsidRPr="00FD70BA">
        <w:rPr>
          <w:rFonts w:asciiTheme="minorHAnsi" w:hAnsiTheme="minorHAnsi"/>
        </w:rPr>
        <w:t>misconduct or</w:t>
      </w:r>
      <w:r w:rsidR="00B75B63" w:rsidRPr="00FD70BA">
        <w:rPr>
          <w:rFonts w:asciiTheme="minorHAnsi" w:hAnsiTheme="minorHAnsi"/>
        </w:rPr>
        <w:t xml:space="preserve"> might have dismissed them or ceased to use their services had they not left first.</w:t>
      </w:r>
    </w:p>
    <w:p w14:paraId="3DA3DC07" w14:textId="4D3816C6" w:rsidR="00A357A9" w:rsidRPr="0061293F" w:rsidRDefault="00A357A9" w:rsidP="006B63D0">
      <w:pPr>
        <w:spacing w:after="120"/>
        <w:ind w:left="567"/>
        <w:rPr>
          <w:rFonts w:asciiTheme="minorHAnsi" w:hAnsiTheme="minorHAnsi"/>
        </w:rPr>
      </w:pPr>
      <w:bookmarkStart w:id="537" w:name="_Hlk51772924"/>
      <w:r w:rsidRPr="0061293F">
        <w:rPr>
          <w:rFonts w:asciiTheme="minorHAnsi" w:hAnsiTheme="minorHAnsi"/>
        </w:rPr>
        <w:t>Details of allegations that are found to have been malicious will be removed from personnel records</w:t>
      </w:r>
      <w:r w:rsidR="00DC2010" w:rsidRPr="0061293F">
        <w:rPr>
          <w:rFonts w:asciiTheme="minorHAnsi" w:hAnsiTheme="minorHAnsi"/>
        </w:rPr>
        <w:t xml:space="preserve"> and those allegations which were proved to be false, unsubstantiated or malicious will not be included in an employer reference</w:t>
      </w:r>
      <w:r w:rsidRPr="0061293F">
        <w:rPr>
          <w:rFonts w:asciiTheme="minorHAnsi" w:hAnsiTheme="minorHAnsi"/>
        </w:rPr>
        <w:t>.  However, for all other allegations we will hold a clear and comprehensive summary of the allegation and how it was followed up and resolved.  This will enable accurate information to be given in response to any future request for a reference, where appropriate.</w:t>
      </w:r>
      <w:bookmarkEnd w:id="527"/>
      <w:bookmarkEnd w:id="536"/>
      <w:bookmarkEnd w:id="537"/>
    </w:p>
    <w:p w14:paraId="082B0FD9" w14:textId="77777777" w:rsidR="001D6459" w:rsidRPr="0061293F" w:rsidRDefault="001D6459" w:rsidP="00006705">
      <w:pPr>
        <w:autoSpaceDE w:val="0"/>
        <w:autoSpaceDN w:val="0"/>
        <w:adjustRightInd w:val="0"/>
        <w:spacing w:after="120"/>
        <w:ind w:left="567"/>
        <w:rPr>
          <w:rFonts w:asciiTheme="minorHAnsi" w:hAnsiTheme="minorHAnsi" w:cstheme="minorHAnsi"/>
          <w:b/>
          <w:bCs/>
          <w:szCs w:val="22"/>
          <w:lang w:eastAsia="en-GB"/>
        </w:rPr>
      </w:pPr>
      <w:r w:rsidRPr="0061293F">
        <w:rPr>
          <w:rFonts w:asciiTheme="minorHAnsi" w:hAnsiTheme="minorHAnsi" w:cstheme="minorHAnsi"/>
          <w:b/>
          <w:bCs/>
          <w:szCs w:val="22"/>
          <w:lang w:eastAsia="en-GB"/>
        </w:rPr>
        <w:t xml:space="preserve">All staff </w:t>
      </w:r>
      <w:r w:rsidR="00373021" w:rsidRPr="0061293F">
        <w:rPr>
          <w:rFonts w:asciiTheme="minorHAnsi" w:hAnsiTheme="minorHAnsi" w:cstheme="minorHAnsi"/>
          <w:b/>
          <w:bCs/>
          <w:szCs w:val="22"/>
          <w:lang w:eastAsia="en-GB"/>
        </w:rPr>
        <w:t xml:space="preserve">will be made </w:t>
      </w:r>
      <w:r w:rsidRPr="0061293F">
        <w:rPr>
          <w:rFonts w:asciiTheme="minorHAnsi" w:hAnsiTheme="minorHAnsi" w:cstheme="minorHAnsi"/>
          <w:b/>
          <w:bCs/>
          <w:szCs w:val="22"/>
          <w:lang w:eastAsia="en-GB"/>
        </w:rPr>
        <w:t>aware that it is a disciplinary offence not to report concerns about the conduct of a colleague that could place a child at risk</w:t>
      </w:r>
      <w:r w:rsidRPr="0061293F">
        <w:rPr>
          <w:rFonts w:asciiTheme="minorHAnsi" w:hAnsiTheme="minorHAnsi" w:cstheme="minorHAnsi"/>
          <w:szCs w:val="22"/>
          <w:lang w:eastAsia="en-GB"/>
        </w:rPr>
        <w:t xml:space="preserve">.  </w:t>
      </w:r>
      <w:r w:rsidRPr="0061293F">
        <w:rPr>
          <w:rFonts w:asciiTheme="minorHAnsi" w:hAnsiTheme="minorHAnsi" w:cstheme="minorHAnsi"/>
          <w:b/>
          <w:bCs/>
          <w:szCs w:val="22"/>
          <w:lang w:eastAsia="en-GB"/>
        </w:rPr>
        <w:t>When in doubt – consult.</w:t>
      </w:r>
    </w:p>
    <w:p w14:paraId="59C39565" w14:textId="026C0C2E" w:rsidR="00C87BE5" w:rsidRPr="0061293F" w:rsidRDefault="00C87BE5" w:rsidP="00006705">
      <w:pPr>
        <w:spacing w:after="120"/>
        <w:ind w:left="568"/>
        <w:rPr>
          <w:rFonts w:asciiTheme="minorHAnsi" w:eastAsiaTheme="minorHAnsi" w:hAnsiTheme="minorHAnsi" w:cstheme="minorHAnsi"/>
          <w:b/>
          <w:u w:val="single"/>
        </w:rPr>
      </w:pPr>
      <w:bookmarkStart w:id="538" w:name="_Hlk51772967"/>
      <w:bookmarkStart w:id="539" w:name="_Hlk51943564"/>
      <w:r w:rsidRPr="0061293F">
        <w:rPr>
          <w:rFonts w:asciiTheme="minorHAnsi" w:eastAsiaTheme="minorHAnsi" w:hAnsiTheme="minorHAnsi" w:cstheme="minorHAnsi"/>
          <w:b/>
          <w:u w:val="single"/>
        </w:rPr>
        <w:t>Resignations and settlement agreements</w:t>
      </w:r>
    </w:p>
    <w:p w14:paraId="11D46E19" w14:textId="63495DCE" w:rsidR="00C87BE5" w:rsidRPr="0061293F" w:rsidRDefault="00C87BE5"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 xml:space="preserve">If the accused person resigns, or ceases to provide their services, this will not prevent an allegation being followed up in accordance </w:t>
      </w:r>
      <w:bookmarkStart w:id="540" w:name="_Hlk52351686"/>
      <w:r w:rsidRPr="0061293F">
        <w:rPr>
          <w:rFonts w:asciiTheme="minorHAnsi" w:eastAsiaTheme="minorHAnsi" w:hAnsiTheme="minorHAnsi" w:cstheme="minorHAnsi"/>
        </w:rPr>
        <w:t xml:space="preserve">with </w:t>
      </w:r>
      <w:r w:rsidR="00EA5104" w:rsidRPr="0061293F">
        <w:rPr>
          <w:rFonts w:asciiTheme="minorHAnsi" w:eastAsiaTheme="minorHAnsi" w:hAnsiTheme="minorHAnsi" w:cstheme="minorHAnsi"/>
        </w:rPr>
        <w:t xml:space="preserve">Part four of the </w:t>
      </w:r>
      <w:r w:rsidRPr="0061293F">
        <w:rPr>
          <w:rFonts w:asciiTheme="minorHAnsi" w:eastAsiaTheme="minorHAnsi" w:hAnsiTheme="minorHAnsi" w:cstheme="minorHAnsi"/>
        </w:rPr>
        <w:t xml:space="preserve">DfE guidance </w:t>
      </w:r>
      <w:hyperlink r:id="rId105" w:history="1">
        <w:r w:rsidRPr="0061293F">
          <w:rPr>
            <w:rStyle w:val="Hyperlink"/>
            <w:rFonts w:asciiTheme="minorHAnsi" w:eastAsiaTheme="minorHAnsi" w:hAnsiTheme="minorHAnsi" w:cstheme="minorHAnsi"/>
          </w:rPr>
          <w:t>Keeping Children Safe in Education</w:t>
        </w:r>
      </w:hyperlink>
      <w:r w:rsidRPr="0061293F">
        <w:rPr>
          <w:rFonts w:asciiTheme="minorHAnsi" w:eastAsiaTheme="minorHAnsi" w:hAnsiTheme="minorHAnsi" w:cstheme="minorHAnsi"/>
        </w:rPr>
        <w:t>.</w:t>
      </w:r>
      <w:bookmarkEnd w:id="540"/>
    </w:p>
    <w:p w14:paraId="2196EA38" w14:textId="2EFC7F82" w:rsidR="003E2333" w:rsidRPr="0061293F" w:rsidRDefault="003E2333"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‘Settlement or compromise agreements’ will not be used in cases of refusal to cooperate or resign before the person’s notice period expires.  Such an agreement will not prevent a thorough police investigation where that is deemed appropriate.</w:t>
      </w:r>
    </w:p>
    <w:p w14:paraId="6EA9DBD5" w14:textId="66462231" w:rsidR="003579F1" w:rsidRPr="0061293F" w:rsidRDefault="003579F1" w:rsidP="00006705">
      <w:pPr>
        <w:spacing w:after="120"/>
        <w:ind w:left="568"/>
        <w:rPr>
          <w:rFonts w:asciiTheme="minorHAnsi" w:eastAsiaTheme="minorHAnsi" w:hAnsiTheme="minorHAnsi" w:cstheme="minorHAnsi"/>
          <w:b/>
          <w:u w:val="single"/>
        </w:rPr>
      </w:pPr>
      <w:r w:rsidRPr="0061293F">
        <w:rPr>
          <w:rFonts w:asciiTheme="minorHAnsi" w:eastAsiaTheme="minorHAnsi" w:hAnsiTheme="minorHAnsi" w:cstheme="minorHAnsi"/>
          <w:b/>
          <w:u w:val="single"/>
        </w:rPr>
        <w:t xml:space="preserve">Record </w:t>
      </w:r>
      <w:r w:rsidR="004E4434" w:rsidRPr="0061293F">
        <w:rPr>
          <w:rFonts w:asciiTheme="minorHAnsi" w:eastAsiaTheme="minorHAnsi" w:hAnsiTheme="minorHAnsi" w:cstheme="minorHAnsi"/>
          <w:b/>
          <w:u w:val="single"/>
        </w:rPr>
        <w:t>k</w:t>
      </w:r>
      <w:r w:rsidRPr="0061293F">
        <w:rPr>
          <w:rFonts w:asciiTheme="minorHAnsi" w:eastAsiaTheme="minorHAnsi" w:hAnsiTheme="minorHAnsi" w:cstheme="minorHAnsi"/>
          <w:b/>
          <w:u w:val="single"/>
        </w:rPr>
        <w:t>eeping</w:t>
      </w:r>
    </w:p>
    <w:p w14:paraId="01784660" w14:textId="19DF8CFF" w:rsidR="003579F1" w:rsidRPr="00FD70BA" w:rsidRDefault="003579F1" w:rsidP="00006705">
      <w:pPr>
        <w:spacing w:after="120"/>
        <w:ind w:left="568"/>
        <w:rPr>
          <w:rFonts w:asciiTheme="minorHAnsi" w:eastAsiaTheme="minorHAnsi" w:hAnsiTheme="minorHAnsi" w:cstheme="minorHAnsi"/>
        </w:rPr>
      </w:pPr>
      <w:r w:rsidRPr="00FD70BA">
        <w:rPr>
          <w:rFonts w:asciiTheme="minorHAnsi" w:eastAsiaTheme="minorHAnsi" w:hAnsiTheme="minorHAnsi" w:cstheme="minorHAnsi"/>
        </w:rPr>
        <w:t xml:space="preserve">We have an obligation to preserve records which contain information about </w:t>
      </w:r>
      <w:r w:rsidR="00435552" w:rsidRPr="00FD70BA">
        <w:rPr>
          <w:rFonts w:asciiTheme="minorHAnsi" w:hAnsiTheme="minorHAnsi" w:cstheme="minorHAnsi"/>
          <w:szCs w:val="22"/>
        </w:rPr>
        <w:t>concerns</w:t>
      </w:r>
      <w:r w:rsidR="007D6661" w:rsidRPr="00FD70BA">
        <w:rPr>
          <w:rFonts w:asciiTheme="minorHAnsi" w:hAnsiTheme="minorHAnsi" w:cstheme="minorHAnsi"/>
          <w:szCs w:val="22"/>
        </w:rPr>
        <w:t xml:space="preserve"> or </w:t>
      </w:r>
      <w:r w:rsidRPr="00FD70BA">
        <w:rPr>
          <w:rFonts w:asciiTheme="minorHAnsi" w:eastAsiaTheme="minorHAnsi" w:hAnsiTheme="minorHAnsi" w:cstheme="minorHAnsi"/>
        </w:rPr>
        <w:t xml:space="preserve">allegations of sexual abuse for the term of the Independent Inquiry into Child Sexual Abuse (IICSA).  All other records will be retained at least until the accused has reached normal pension age or for a period of 10 years from the date of the </w:t>
      </w:r>
      <w:r w:rsidR="00435552" w:rsidRPr="00FD70BA">
        <w:rPr>
          <w:rFonts w:asciiTheme="minorHAnsi" w:hAnsiTheme="minorHAnsi" w:cstheme="minorHAnsi"/>
          <w:szCs w:val="22"/>
        </w:rPr>
        <w:t>concern</w:t>
      </w:r>
      <w:r w:rsidR="00824B7D" w:rsidRPr="00FD70BA">
        <w:rPr>
          <w:rFonts w:asciiTheme="minorHAnsi" w:hAnsiTheme="minorHAnsi" w:cstheme="minorHAnsi"/>
          <w:szCs w:val="22"/>
        </w:rPr>
        <w:t xml:space="preserve"> or </w:t>
      </w:r>
      <w:r w:rsidRPr="00FD70BA">
        <w:rPr>
          <w:rFonts w:asciiTheme="minorHAnsi" w:eastAsiaTheme="minorHAnsi" w:hAnsiTheme="minorHAnsi" w:cstheme="minorHAnsi"/>
        </w:rPr>
        <w:t xml:space="preserve">allegation </w:t>
      </w:r>
      <w:r w:rsidR="00824B7D" w:rsidRPr="00FD70BA">
        <w:rPr>
          <w:rFonts w:asciiTheme="minorHAnsi" w:eastAsiaTheme="minorHAnsi" w:hAnsiTheme="minorHAnsi" w:cstheme="minorHAnsi"/>
        </w:rPr>
        <w:t xml:space="preserve">report </w:t>
      </w:r>
      <w:r w:rsidRPr="00FD70BA">
        <w:rPr>
          <w:rFonts w:asciiTheme="minorHAnsi" w:eastAsiaTheme="minorHAnsi" w:hAnsiTheme="minorHAnsi" w:cstheme="minorHAnsi"/>
        </w:rPr>
        <w:t>if that is longer.</w:t>
      </w:r>
      <w:bookmarkEnd w:id="538"/>
    </w:p>
    <w:p w14:paraId="1577D96A" w14:textId="29F838F0" w:rsidR="00F7685F" w:rsidRPr="00FD70BA" w:rsidRDefault="00F7685F" w:rsidP="00F7685F">
      <w:pPr>
        <w:pStyle w:val="Default"/>
        <w:spacing w:after="120"/>
        <w:ind w:left="567"/>
        <w:rPr>
          <w:rFonts w:asciiTheme="minorHAnsi" w:eastAsiaTheme="minorHAnsi" w:hAnsiTheme="minorHAnsi" w:cstheme="minorHAnsi"/>
          <w:sz w:val="22"/>
          <w:szCs w:val="22"/>
        </w:rPr>
      </w:pPr>
      <w:r w:rsidRPr="00FD70BA">
        <w:rPr>
          <w:rFonts w:asciiTheme="minorHAnsi" w:eastAsiaTheme="minorHAnsi" w:hAnsiTheme="minorHAnsi" w:cstheme="minorHAnsi"/>
          <w:sz w:val="22"/>
          <w:szCs w:val="22"/>
        </w:rPr>
        <w:t>Details of allegations following investigation that are found to have been malicious or false will be removed from personnel records unless the individual gives their consent for retention of the information.  For all other allegations</w:t>
      </w:r>
      <w:r w:rsidR="008944E7" w:rsidRPr="00FD70BA">
        <w:rPr>
          <w:rFonts w:asciiTheme="minorHAnsi" w:eastAsiaTheme="minorHAnsi" w:hAnsiTheme="minorHAnsi" w:cstheme="minorHAnsi"/>
          <w:sz w:val="22"/>
          <w:szCs w:val="22"/>
        </w:rPr>
        <w:t xml:space="preserve"> i.e. substantiated, unfounded and unsubstantiated</w:t>
      </w:r>
      <w:r w:rsidRPr="00FD70BA">
        <w:rPr>
          <w:rFonts w:asciiTheme="minorHAnsi" w:eastAsiaTheme="minorHAnsi" w:hAnsiTheme="minorHAnsi" w:cstheme="minorHAnsi"/>
          <w:sz w:val="22"/>
          <w:szCs w:val="22"/>
        </w:rPr>
        <w:t>, the following information will be kept on the file of the person accused:</w:t>
      </w:r>
    </w:p>
    <w:p w14:paraId="31DC6A3C" w14:textId="7091B4FF" w:rsidR="00F7685F" w:rsidRPr="00FD70BA"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a clear and comprehensive summary of the allegation;</w:t>
      </w:r>
    </w:p>
    <w:p w14:paraId="6FE45882" w14:textId="20D98902" w:rsidR="00F7685F" w:rsidRPr="00FD70BA"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details of how the allegation was followed up and resolved;</w:t>
      </w:r>
    </w:p>
    <w:p w14:paraId="262475D4" w14:textId="160ED576" w:rsidR="00F7685F" w:rsidRPr="00FD70BA"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a note of any action taken, and decisions </w:t>
      </w:r>
      <w:r w:rsidR="00F01F10" w:rsidRPr="00FD70BA">
        <w:rPr>
          <w:rFonts w:asciiTheme="minorHAnsi" w:eastAsiaTheme="minorHAnsi" w:hAnsiTheme="minorHAnsi" w:cstheme="minorHAnsi"/>
          <w:color w:val="000000"/>
          <w:szCs w:val="22"/>
        </w:rPr>
        <w:t>reached,</w:t>
      </w:r>
      <w:r w:rsidRPr="00FD70BA">
        <w:rPr>
          <w:rFonts w:asciiTheme="minorHAnsi" w:eastAsiaTheme="minorHAnsi" w:hAnsiTheme="minorHAnsi" w:cstheme="minorHAnsi"/>
          <w:color w:val="000000"/>
          <w:szCs w:val="22"/>
        </w:rPr>
        <w:t xml:space="preserve"> and the outcome </w:t>
      </w:r>
      <w:r w:rsidR="008944E7" w:rsidRPr="00FD70BA">
        <w:rPr>
          <w:rFonts w:asciiTheme="minorHAnsi" w:eastAsiaTheme="minorHAnsi" w:hAnsiTheme="minorHAnsi" w:cstheme="minorHAnsi"/>
          <w:color w:val="000000"/>
          <w:szCs w:val="22"/>
        </w:rPr>
        <w:t>i.e. substantiated, unfounded or unsubstantiated</w:t>
      </w:r>
      <w:r w:rsidRPr="00FD70BA">
        <w:rPr>
          <w:rFonts w:asciiTheme="minorHAnsi" w:eastAsiaTheme="minorHAnsi" w:hAnsiTheme="minorHAnsi" w:cstheme="minorHAnsi"/>
          <w:color w:val="000000"/>
          <w:szCs w:val="22"/>
        </w:rPr>
        <w:t>;</w:t>
      </w:r>
    </w:p>
    <w:p w14:paraId="5FC91091" w14:textId="4F6E4005" w:rsidR="00F7685F" w:rsidRPr="00FD70BA"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a copy provided to the person concerned, where agreed by </w:t>
      </w:r>
      <w:r w:rsidR="00927C36" w:rsidRPr="00FD70BA">
        <w:rPr>
          <w:rFonts w:asciiTheme="minorHAnsi" w:eastAsiaTheme="minorHAnsi" w:hAnsiTheme="minorHAnsi" w:cstheme="minorHAnsi"/>
          <w:color w:val="000000"/>
          <w:szCs w:val="22"/>
        </w:rPr>
        <w:t xml:space="preserve">the LA </w:t>
      </w:r>
      <w:r w:rsidRPr="00FD70BA">
        <w:rPr>
          <w:rFonts w:asciiTheme="minorHAnsi" w:eastAsiaTheme="minorHAnsi" w:hAnsiTheme="minorHAnsi" w:cstheme="minorHAnsi"/>
          <w:color w:val="000000"/>
          <w:szCs w:val="22"/>
        </w:rPr>
        <w:t>Children’s Social Care or the Police; and,</w:t>
      </w:r>
    </w:p>
    <w:p w14:paraId="3F8D809D" w14:textId="0BEE136F" w:rsidR="00F7685F" w:rsidRPr="00FD70BA" w:rsidRDefault="00F7685F" w:rsidP="00A64DEC">
      <w:pPr>
        <w:pStyle w:val="ListParagraph"/>
        <w:numPr>
          <w:ilvl w:val="0"/>
          <w:numId w:val="64"/>
        </w:numPr>
        <w:autoSpaceDE w:val="0"/>
        <w:autoSpaceDN w:val="0"/>
        <w:adjustRightInd w:val="0"/>
        <w:spacing w:after="120"/>
        <w:ind w:left="924" w:hanging="357"/>
        <w:rPr>
          <w:rFonts w:ascii="Arial" w:eastAsiaTheme="minorHAnsi" w:hAnsi="Arial" w:cs="Arial"/>
          <w:color w:val="000000"/>
          <w:sz w:val="23"/>
          <w:szCs w:val="23"/>
        </w:rPr>
      </w:pPr>
      <w:r w:rsidRPr="00FD70BA">
        <w:rPr>
          <w:rFonts w:asciiTheme="minorHAnsi" w:eastAsiaTheme="minorHAnsi" w:hAnsiTheme="minorHAnsi" w:cstheme="minorHAnsi"/>
          <w:color w:val="000000"/>
          <w:szCs w:val="22"/>
        </w:rPr>
        <w:t>a declaration on whether the information will be referred to in any future reference.</w:t>
      </w:r>
    </w:p>
    <w:p w14:paraId="383E58C8" w14:textId="68EA8D5F" w:rsidR="001D6459" w:rsidRPr="00FD70BA" w:rsidRDefault="001D6459" w:rsidP="003579F1">
      <w:pPr>
        <w:spacing w:after="120"/>
        <w:ind w:left="567"/>
        <w:rPr>
          <w:rFonts w:asciiTheme="minorHAnsi" w:hAnsiTheme="minorHAnsi" w:cstheme="minorHAnsi"/>
          <w:szCs w:val="22"/>
        </w:rPr>
      </w:pPr>
      <w:bookmarkStart w:id="541" w:name="_Hlk33006200"/>
      <w:bookmarkStart w:id="542" w:name="_Hlk26195891"/>
      <w:r w:rsidRPr="00FD70BA">
        <w:rPr>
          <w:rFonts w:asciiTheme="minorHAnsi" w:hAnsiTheme="minorHAnsi" w:cstheme="minorHAnsi"/>
          <w:szCs w:val="22"/>
          <w:lang w:eastAsia="en-GB"/>
        </w:rPr>
        <w:t>For more detailed guidance on how to respond to allegations against staff</w:t>
      </w:r>
      <w:r w:rsidR="00DD3AA5" w:rsidRPr="00FD70BA">
        <w:rPr>
          <w:rFonts w:asciiTheme="minorHAnsi" w:hAnsiTheme="minorHAnsi" w:cstheme="minorHAnsi"/>
          <w:szCs w:val="22"/>
          <w:lang w:eastAsia="en-GB"/>
        </w:rPr>
        <w:t>, supply staff,</w:t>
      </w:r>
      <w:r w:rsidR="007C6C7A" w:rsidRPr="00FD70BA">
        <w:rPr>
          <w:rFonts w:asciiTheme="minorHAnsi" w:hAnsiTheme="minorHAnsi" w:cstheme="minorHAnsi"/>
          <w:szCs w:val="22"/>
          <w:lang w:eastAsia="en-GB"/>
        </w:rPr>
        <w:t xml:space="preserve"> volunteers</w:t>
      </w:r>
      <w:r w:rsidR="007A0066">
        <w:rPr>
          <w:rFonts w:asciiTheme="minorHAnsi" w:hAnsiTheme="minorHAnsi" w:cstheme="minorHAnsi"/>
          <w:szCs w:val="22"/>
          <w:lang w:eastAsia="en-GB"/>
        </w:rPr>
        <w:t xml:space="preserve"> </w:t>
      </w:r>
      <w:r w:rsidR="007A0066" w:rsidRPr="007A0066">
        <w:rPr>
          <w:rFonts w:asciiTheme="minorHAnsi" w:hAnsiTheme="minorHAnsi" w:cstheme="minorHAnsi"/>
          <w:bCs/>
          <w:color w:val="000000"/>
          <w:szCs w:val="22"/>
        </w:rPr>
        <w:t>contractors or an individual or organisation using the school premises for the purposes of running activities for children</w:t>
      </w:r>
      <w:r w:rsidR="007A0066">
        <w:rPr>
          <w:rFonts w:asciiTheme="minorHAnsi" w:hAnsiTheme="minorHAnsi" w:cstheme="minorHAnsi"/>
          <w:bCs/>
          <w:color w:val="000000"/>
          <w:szCs w:val="22"/>
        </w:rPr>
        <w:t>,</w:t>
      </w:r>
      <w:r w:rsidRPr="00FD70BA">
        <w:rPr>
          <w:rFonts w:asciiTheme="minorHAnsi" w:hAnsiTheme="minorHAnsi" w:cstheme="minorHAnsi"/>
          <w:szCs w:val="22"/>
          <w:lang w:eastAsia="en-GB"/>
        </w:rPr>
        <w:t xml:space="preserve"> </w:t>
      </w:r>
      <w:bookmarkStart w:id="543" w:name="_Hlk53483975"/>
      <w:bookmarkStart w:id="544" w:name="_Hlk27143098"/>
      <w:r w:rsidRPr="00FD70BA">
        <w:rPr>
          <w:rFonts w:asciiTheme="minorHAnsi" w:hAnsiTheme="minorHAnsi" w:cstheme="minorHAnsi"/>
          <w:szCs w:val="22"/>
          <w:lang w:eastAsia="en-GB"/>
        </w:rPr>
        <w:t xml:space="preserve">please refer </w:t>
      </w:r>
      <w:bookmarkStart w:id="545" w:name="_Hlk33005980"/>
      <w:r w:rsidRPr="00FD70BA">
        <w:rPr>
          <w:rFonts w:asciiTheme="minorHAnsi" w:hAnsiTheme="minorHAnsi" w:cstheme="minorHAnsi"/>
          <w:szCs w:val="22"/>
          <w:lang w:eastAsia="en-GB"/>
        </w:rPr>
        <w:t xml:space="preserve">to the </w:t>
      </w:r>
      <w:r w:rsidR="003A2EF7" w:rsidRPr="003A2EF7">
        <w:rPr>
          <w:rFonts w:asciiTheme="minorHAnsi" w:hAnsiTheme="minorHAnsi" w:cstheme="minorHAnsi"/>
          <w:szCs w:val="22"/>
          <w:highlight w:val="green"/>
          <w:lang w:eastAsia="en-GB"/>
        </w:rPr>
        <w:t>Westmorland and Furness SCP</w:t>
      </w:r>
      <w:r w:rsidR="003A2EF7" w:rsidRPr="0061293F">
        <w:rPr>
          <w:rFonts w:asciiTheme="minorHAnsi" w:hAnsiTheme="minorHAnsi" w:cstheme="minorHAnsi"/>
          <w:szCs w:val="22"/>
          <w:lang w:eastAsia="en-GB"/>
        </w:rPr>
        <w:t xml:space="preserve"> </w:t>
      </w:r>
      <w:r w:rsidR="00396627" w:rsidRPr="00FD70BA">
        <w:rPr>
          <w:rFonts w:asciiTheme="minorHAnsi" w:hAnsiTheme="minorHAnsi" w:cstheme="minorHAnsi"/>
          <w:szCs w:val="22"/>
          <w:lang w:eastAsia="en-GB"/>
        </w:rPr>
        <w:t xml:space="preserve">guidance </w:t>
      </w:r>
      <w:bookmarkStart w:id="546" w:name="_Hlk51772992"/>
      <w:r w:rsidR="00396627" w:rsidRPr="00FD70BA">
        <w:rPr>
          <w:rFonts w:asciiTheme="minorHAnsi" w:hAnsiTheme="minorHAnsi" w:cstheme="minorHAnsi"/>
          <w:szCs w:val="22"/>
        </w:rPr>
        <w:t xml:space="preserve">– </w:t>
      </w:r>
      <w:hyperlink r:id="rId106" w:history="1">
        <w:r w:rsidR="007A0066" w:rsidRPr="007A0066">
          <w:rPr>
            <w:rStyle w:val="Hyperlink"/>
            <w:rFonts w:asciiTheme="minorHAnsi" w:hAnsiTheme="minorHAnsi" w:cstheme="minorHAnsi"/>
            <w:szCs w:val="22"/>
          </w:rPr>
          <w:t>Whistleblowing or raising concerns at work</w:t>
        </w:r>
      </w:hyperlink>
      <w:r w:rsidR="007A0066" w:rsidRPr="007A0066">
        <w:rPr>
          <w:rFonts w:asciiTheme="minorHAnsi" w:hAnsiTheme="minorHAnsi" w:cstheme="minorHAnsi"/>
          <w:szCs w:val="22"/>
        </w:rPr>
        <w:t>,</w:t>
      </w:r>
      <w:r w:rsidR="0042784A" w:rsidRPr="00FD70BA">
        <w:rPr>
          <w:rFonts w:asciiTheme="minorHAnsi" w:hAnsiTheme="minorHAnsi" w:cstheme="minorHAnsi"/>
          <w:szCs w:val="22"/>
        </w:rPr>
        <w:t xml:space="preserve"> </w:t>
      </w:r>
      <w:r w:rsidRPr="00FD70BA">
        <w:rPr>
          <w:rFonts w:asciiTheme="minorHAnsi" w:hAnsiTheme="minorHAnsi" w:cstheme="minorHAnsi"/>
          <w:szCs w:val="22"/>
        </w:rPr>
        <w:t xml:space="preserve">Section </w:t>
      </w:r>
      <w:r w:rsidR="003D70E4" w:rsidRPr="00FD70BA">
        <w:rPr>
          <w:rFonts w:asciiTheme="minorHAnsi" w:hAnsiTheme="minorHAnsi" w:cstheme="minorHAnsi"/>
          <w:szCs w:val="22"/>
        </w:rPr>
        <w:t>1</w:t>
      </w:r>
      <w:r w:rsidR="00E0517B" w:rsidRPr="00FD70BA">
        <w:rPr>
          <w:rFonts w:asciiTheme="minorHAnsi" w:hAnsiTheme="minorHAnsi" w:cstheme="minorHAnsi"/>
          <w:szCs w:val="22"/>
        </w:rPr>
        <w:t>2</w:t>
      </w:r>
      <w:r w:rsidR="00396627" w:rsidRPr="00FD70BA">
        <w:rPr>
          <w:rFonts w:asciiTheme="minorHAnsi" w:hAnsiTheme="minorHAnsi" w:cstheme="minorHAnsi"/>
          <w:szCs w:val="22"/>
        </w:rPr>
        <w:t xml:space="preserve"> below</w:t>
      </w:r>
      <w:r w:rsidR="0042784A" w:rsidRPr="00FD70BA">
        <w:rPr>
          <w:rFonts w:asciiTheme="minorHAnsi" w:hAnsiTheme="minorHAnsi" w:cstheme="minorHAnsi"/>
          <w:szCs w:val="22"/>
        </w:rPr>
        <w:t xml:space="preserve"> and Part </w:t>
      </w:r>
      <w:r w:rsidR="00313F66" w:rsidRPr="00FD70BA">
        <w:rPr>
          <w:rFonts w:asciiTheme="minorHAnsi" w:hAnsiTheme="minorHAnsi" w:cstheme="minorHAnsi"/>
          <w:szCs w:val="22"/>
        </w:rPr>
        <w:t>four</w:t>
      </w:r>
      <w:r w:rsidR="008944E7" w:rsidRPr="00FD70BA">
        <w:rPr>
          <w:rFonts w:asciiTheme="minorHAnsi" w:hAnsiTheme="minorHAnsi" w:cstheme="minorHAnsi"/>
          <w:szCs w:val="22"/>
        </w:rPr>
        <w:t xml:space="preserve"> </w:t>
      </w:r>
      <w:r w:rsidR="0042784A" w:rsidRPr="00FD70BA">
        <w:rPr>
          <w:rFonts w:asciiTheme="minorHAnsi" w:hAnsiTheme="minorHAnsi" w:cstheme="minorHAnsi"/>
          <w:szCs w:val="22"/>
        </w:rPr>
        <w:t xml:space="preserve">of </w:t>
      </w:r>
      <w:hyperlink r:id="rId107" w:history="1">
        <w:r w:rsidR="0042784A" w:rsidRPr="00FD70BA">
          <w:rPr>
            <w:rStyle w:val="Hyperlink"/>
            <w:rFonts w:asciiTheme="minorHAnsi" w:hAnsiTheme="minorHAnsi" w:cstheme="minorHAnsi"/>
            <w:szCs w:val="22"/>
          </w:rPr>
          <w:t>Keeping Children Safe in Education</w:t>
        </w:r>
      </w:hyperlink>
      <w:r w:rsidR="00396627" w:rsidRPr="00FD70BA">
        <w:rPr>
          <w:rFonts w:asciiTheme="minorHAnsi" w:hAnsiTheme="minorHAnsi" w:cstheme="minorHAnsi"/>
          <w:szCs w:val="22"/>
        </w:rPr>
        <w:t>.</w:t>
      </w:r>
      <w:bookmarkEnd w:id="541"/>
      <w:bookmarkEnd w:id="543"/>
      <w:bookmarkEnd w:id="546"/>
      <w:r w:rsidR="00396627" w:rsidRPr="00FD70BA">
        <w:rPr>
          <w:rFonts w:asciiTheme="minorHAnsi" w:hAnsiTheme="minorHAnsi" w:cstheme="minorHAnsi"/>
          <w:szCs w:val="22"/>
        </w:rPr>
        <w:t xml:space="preserve"> </w:t>
      </w:r>
      <w:bookmarkEnd w:id="542"/>
      <w:bookmarkEnd w:id="544"/>
      <w:bookmarkEnd w:id="545"/>
    </w:p>
    <w:p w14:paraId="623B66CC" w14:textId="2B6677E2" w:rsidR="008E0823" w:rsidRPr="00FD70BA" w:rsidRDefault="008E0823" w:rsidP="008E0823">
      <w:pPr>
        <w:pStyle w:val="Heading3"/>
      </w:pPr>
      <w:bookmarkStart w:id="547" w:name="_Toc112937721"/>
      <w:bookmarkStart w:id="548" w:name="_Hlk51773015"/>
      <w:bookmarkStart w:id="549" w:name="_Hlk53484017"/>
      <w:r w:rsidRPr="00FD70BA">
        <w:t>Supply teachers</w:t>
      </w:r>
      <w:r w:rsidR="00DD3AA5" w:rsidRPr="00FD70BA">
        <w:t xml:space="preserve"> and all contracted staff</w:t>
      </w:r>
      <w:bookmarkEnd w:id="547"/>
    </w:p>
    <w:p w14:paraId="4A19249B" w14:textId="35916740" w:rsidR="00C87BE5" w:rsidRPr="00FD70BA" w:rsidRDefault="008E0823" w:rsidP="00C87BE5">
      <w:pPr>
        <w:spacing w:after="120"/>
        <w:ind w:left="567"/>
      </w:pPr>
      <w:r w:rsidRPr="00FD70BA">
        <w:t xml:space="preserve">Whilst this school is not the employer of supply </w:t>
      </w:r>
      <w:r w:rsidR="005A28C0" w:rsidRPr="00FD70BA">
        <w:t>teachers or other contracted staff</w:t>
      </w:r>
      <w:r w:rsidRPr="00FD70BA">
        <w:t xml:space="preserve">, we will ensure that </w:t>
      </w:r>
      <w:r w:rsidR="00435552" w:rsidRPr="00FD70BA">
        <w:rPr>
          <w:rFonts w:asciiTheme="minorHAnsi" w:hAnsiTheme="minorHAnsi" w:cstheme="minorHAnsi"/>
          <w:szCs w:val="22"/>
        </w:rPr>
        <w:t>concerns</w:t>
      </w:r>
      <w:r w:rsidR="007D6661" w:rsidRPr="00FD70BA">
        <w:rPr>
          <w:rFonts w:asciiTheme="minorHAnsi" w:hAnsiTheme="minorHAnsi" w:cstheme="minorHAnsi"/>
          <w:szCs w:val="22"/>
        </w:rPr>
        <w:t xml:space="preserve"> or </w:t>
      </w:r>
      <w:r w:rsidRPr="00FD70BA">
        <w:t xml:space="preserve">allegations </w:t>
      </w:r>
      <w:r w:rsidR="00735F81" w:rsidRPr="00FD70BA">
        <w:t xml:space="preserve">(no matter how small) </w:t>
      </w:r>
      <w:r w:rsidRPr="00FD70BA">
        <w:t>are dealt with properly.  In no circumstances will we decide to cease to use supply</w:t>
      </w:r>
      <w:r w:rsidR="005A28C0" w:rsidRPr="00FD70BA">
        <w:t>/contracted</w:t>
      </w:r>
      <w:r w:rsidRPr="00FD70BA">
        <w:t xml:space="preserve"> staff due to safeguarding concerns</w:t>
      </w:r>
      <w:r w:rsidR="00C6135A" w:rsidRPr="00FD70BA">
        <w:t xml:space="preserve"> or allegations</w:t>
      </w:r>
      <w:r w:rsidRPr="00FD70BA">
        <w:t>, without finding out the facts and liaising with the Designated Officer appointed by the Local Authority (</w:t>
      </w:r>
      <w:r w:rsidR="00866802" w:rsidRPr="00FD70BA">
        <w:t>LA</w:t>
      </w:r>
      <w:r w:rsidRPr="00FD70BA">
        <w:t xml:space="preserve">DO) to determine a suitable outcome.  Where the individual about whom the </w:t>
      </w:r>
      <w:r w:rsidR="00435552" w:rsidRPr="00FD70BA">
        <w:rPr>
          <w:rFonts w:asciiTheme="minorHAnsi" w:hAnsiTheme="minorHAnsi" w:cstheme="minorHAnsi"/>
          <w:szCs w:val="22"/>
        </w:rPr>
        <w:t>concern</w:t>
      </w:r>
      <w:r w:rsidR="00824B7D" w:rsidRPr="00FD70BA">
        <w:rPr>
          <w:rFonts w:asciiTheme="minorHAnsi" w:hAnsiTheme="minorHAnsi" w:cstheme="minorHAnsi"/>
          <w:szCs w:val="22"/>
        </w:rPr>
        <w:t xml:space="preserve"> or </w:t>
      </w:r>
      <w:r w:rsidRPr="00FD70BA">
        <w:t>allegation has been made is employed by an Agency</w:t>
      </w:r>
      <w:r w:rsidR="00DD3AA5" w:rsidRPr="00FD70BA">
        <w:t xml:space="preserve"> or Agencies where the supply teacher is working across a number of schools,</w:t>
      </w:r>
      <w:r w:rsidRPr="00FD70BA">
        <w:t xml:space="preserve"> </w:t>
      </w:r>
      <w:r w:rsidR="00DD3AA5" w:rsidRPr="00FD70BA">
        <w:t>the</w:t>
      </w:r>
      <w:r w:rsidR="005A28C0" w:rsidRPr="00FD70BA">
        <w:t xml:space="preserve"> Governing </w:t>
      </w:r>
      <w:r w:rsidR="005A28C0" w:rsidRPr="00FD70BA">
        <w:lastRenderedPageBreak/>
        <w:t>body will discuss with the Agency/</w:t>
      </w:r>
      <w:proofErr w:type="spellStart"/>
      <w:r w:rsidR="005A28C0" w:rsidRPr="00FD70BA">
        <w:t>ies</w:t>
      </w:r>
      <w:proofErr w:type="spellEnd"/>
      <w:r w:rsidR="005A28C0" w:rsidRPr="00FD70BA">
        <w:t xml:space="preserve"> whether it is appropriate to suspend the supply teacher.</w:t>
      </w:r>
      <w:r w:rsidR="00DD3AA5" w:rsidRPr="00FD70BA">
        <w:t xml:space="preserve"> </w:t>
      </w:r>
      <w:r w:rsidR="005A28C0" w:rsidRPr="00FD70BA">
        <w:t xml:space="preserve"> T</w:t>
      </w:r>
      <w:r w:rsidRPr="00FD70BA">
        <w:t xml:space="preserve">he Agency will be fully involved in the process which will usually be led by the school and the </w:t>
      </w:r>
      <w:r w:rsidR="00866802" w:rsidRPr="00FD70BA">
        <w:t>LA</w:t>
      </w:r>
      <w:r w:rsidRPr="00FD70BA">
        <w:t>DO since the individual</w:t>
      </w:r>
      <w:r w:rsidR="00C87BE5" w:rsidRPr="00FD70BA">
        <w:t xml:space="preserve">, whilst not employed by the school is under the supervision, direction and control of the </w:t>
      </w:r>
      <w:r w:rsidR="00E22446" w:rsidRPr="00FD70BA">
        <w:t>G</w:t>
      </w:r>
      <w:r w:rsidR="00C87BE5" w:rsidRPr="00FD70BA">
        <w:t xml:space="preserve">overning </w:t>
      </w:r>
      <w:r w:rsidR="00E22446" w:rsidRPr="00FD70BA">
        <w:t>B</w:t>
      </w:r>
      <w:r w:rsidR="00C87BE5" w:rsidRPr="00FD70BA">
        <w:t xml:space="preserve">ody when working in the school.  The allegations management meeting </w:t>
      </w:r>
      <w:r w:rsidR="00246200" w:rsidRPr="00FD70BA">
        <w:t xml:space="preserve">which is often arranged by the </w:t>
      </w:r>
      <w:r w:rsidR="00E55EF2" w:rsidRPr="00FD70BA">
        <w:t>LA</w:t>
      </w:r>
      <w:r w:rsidR="00246200" w:rsidRPr="00FD70BA">
        <w:t>DO should address issues such as information sharing, to ensure that any previous concerns or allegations known to the agency or agencies are considered by the school during the investigation.</w:t>
      </w:r>
    </w:p>
    <w:p w14:paraId="13611B6A" w14:textId="1C170FC2" w:rsidR="008E0823" w:rsidRPr="00FD70BA" w:rsidRDefault="00C87BE5" w:rsidP="00F01422">
      <w:pPr>
        <w:spacing w:after="120"/>
        <w:ind w:left="567"/>
      </w:pPr>
      <w:r w:rsidRPr="00FD70BA">
        <w:t>We will inform any supply agency of our process for managing allegations</w:t>
      </w:r>
      <w:r w:rsidR="005A28C0" w:rsidRPr="00FD70BA">
        <w:t>, taking account of the agency’s Policies and their duty to refer to the DBS as personnel suppliers.</w:t>
      </w:r>
      <w:bookmarkEnd w:id="539"/>
      <w:bookmarkEnd w:id="548"/>
      <w:r w:rsidR="008E0823" w:rsidRPr="00FD70BA">
        <w:t xml:space="preserve"> </w:t>
      </w:r>
    </w:p>
    <w:p w14:paraId="3BC44C6F" w14:textId="0687CA79" w:rsidR="00F01422" w:rsidRPr="00FD70BA" w:rsidRDefault="00F01422" w:rsidP="00F01422">
      <w:pPr>
        <w:pStyle w:val="Heading3"/>
      </w:pPr>
      <w:bookmarkStart w:id="550" w:name="_Toc112937722"/>
      <w:r w:rsidRPr="00FD70BA">
        <w:t>Non-recent allegations</w:t>
      </w:r>
      <w:bookmarkEnd w:id="550"/>
    </w:p>
    <w:p w14:paraId="226F2CF2" w14:textId="4C23F277" w:rsidR="00F01422" w:rsidRPr="00FD70BA" w:rsidRDefault="00F01422" w:rsidP="005B479F">
      <w:pPr>
        <w:spacing w:after="120"/>
        <w:ind w:left="567"/>
        <w:rPr>
          <w:szCs w:val="22"/>
        </w:rPr>
      </w:pPr>
      <w:r w:rsidRPr="00FD70BA">
        <w:rPr>
          <w:szCs w:val="22"/>
        </w:rPr>
        <w:t xml:space="preserve">Where an adult makes an allegation to a school that they were abused as a child, the individual will be advised to report the allegation to the Police. Non-recent allegations made by a child, will be reported to the </w:t>
      </w:r>
      <w:r w:rsidR="00E55EF2" w:rsidRPr="00FD70BA">
        <w:rPr>
          <w:szCs w:val="22"/>
        </w:rPr>
        <w:t>LA</w:t>
      </w:r>
      <w:r w:rsidRPr="00FD70BA">
        <w:rPr>
          <w:szCs w:val="22"/>
        </w:rPr>
        <w:t xml:space="preserve">DO in line with the local authority’s procedures for dealing with non-recent allegations. The </w:t>
      </w:r>
      <w:r w:rsidR="00E55EF2" w:rsidRPr="00FD70BA">
        <w:rPr>
          <w:szCs w:val="22"/>
        </w:rPr>
        <w:t>LA</w:t>
      </w:r>
      <w:r w:rsidRPr="00FD70BA">
        <w:rPr>
          <w:szCs w:val="22"/>
        </w:rPr>
        <w:t xml:space="preserve">DO will coordinate with </w:t>
      </w:r>
      <w:r w:rsidR="00927C36" w:rsidRPr="00FD70BA">
        <w:rPr>
          <w:szCs w:val="22"/>
        </w:rPr>
        <w:t xml:space="preserve">the LA </w:t>
      </w:r>
      <w:r w:rsidRPr="00FD70BA">
        <w:rPr>
          <w:szCs w:val="22"/>
        </w:rPr>
        <w:t>Children’s Social Care and the Police. Abuse can be reported no matter how long ago it happened.</w:t>
      </w:r>
    </w:p>
    <w:p w14:paraId="29AF8A42" w14:textId="0C3184FC" w:rsidR="005B479F" w:rsidRPr="00FD70BA" w:rsidRDefault="005B479F" w:rsidP="005B479F">
      <w:pPr>
        <w:pStyle w:val="Heading2"/>
      </w:pPr>
      <w:bookmarkStart w:id="551" w:name="_Toc112937723"/>
      <w:r w:rsidRPr="00FD70BA">
        <w:t xml:space="preserve">Concerns </w:t>
      </w:r>
      <w:r w:rsidR="00A2035C" w:rsidRPr="00FD70BA">
        <w:t xml:space="preserve">or allegations </w:t>
      </w:r>
      <w:r w:rsidRPr="00FD70BA">
        <w:t>that do not meet the harm threshold</w:t>
      </w:r>
      <w:r w:rsidR="00FD47D3" w:rsidRPr="00FD70BA">
        <w:t xml:space="preserve"> (low</w:t>
      </w:r>
      <w:r w:rsidR="00F53930" w:rsidRPr="00FD70BA">
        <w:t>-</w:t>
      </w:r>
      <w:r w:rsidR="00FD47D3" w:rsidRPr="00FD70BA">
        <w:t>level concerns)</w:t>
      </w:r>
      <w:bookmarkEnd w:id="551"/>
    </w:p>
    <w:p w14:paraId="179C9A32" w14:textId="69EB212F" w:rsidR="005B479F" w:rsidRPr="00FD70BA" w:rsidRDefault="00FD47D3" w:rsidP="00FD47D3">
      <w:pPr>
        <w:spacing w:after="120"/>
        <w:ind w:left="567"/>
      </w:pPr>
      <w:r w:rsidRPr="00FD70BA">
        <w:t xml:space="preserve">As part of our whole school approach to safeguarding we aim to promote an open and transparent culture in which all concerns about all adults working in or on behalf of the school (including supply teachers, volunteers </w:t>
      </w:r>
      <w:r w:rsidR="007A0066" w:rsidRPr="007A0066">
        <w:t>contractors and external providers using the school premises for the purposes of running activities for children)</w:t>
      </w:r>
      <w:r w:rsidR="007A0066" w:rsidRPr="000917FF">
        <w:t xml:space="preserve"> </w:t>
      </w:r>
      <w:r w:rsidRPr="00FD70BA">
        <w:t>are dealt with promptly and appropriately.</w:t>
      </w:r>
    </w:p>
    <w:p w14:paraId="3E19F0BE" w14:textId="59624C9A" w:rsidR="00FD47D3" w:rsidRPr="00FD70BA" w:rsidRDefault="00FD47D3" w:rsidP="00FD47D3">
      <w:pPr>
        <w:spacing w:after="120"/>
        <w:ind w:left="567"/>
        <w:rPr>
          <w:rFonts w:asciiTheme="minorHAnsi" w:eastAsiaTheme="minorHAnsi" w:hAnsiTheme="minorHAnsi" w:cstheme="minorHAnsi"/>
          <w:color w:val="000000"/>
          <w:szCs w:val="22"/>
        </w:rPr>
      </w:pPr>
      <w:r w:rsidRPr="00FD70BA">
        <w:t xml:space="preserve">We believe that creating a culture in which </w:t>
      </w:r>
      <w:r w:rsidRPr="00FD70BA">
        <w:rPr>
          <w:b/>
          <w:bCs/>
        </w:rPr>
        <w:t>all</w:t>
      </w:r>
      <w:r w:rsidRPr="00FD70BA">
        <w:t xml:space="preserve"> concerns about adults (including </w:t>
      </w:r>
      <w:r w:rsidRPr="00FD70BA">
        <w:rPr>
          <w:rFonts w:asciiTheme="minorHAnsi" w:eastAsiaTheme="minorHAnsi" w:hAnsiTheme="minorHAnsi" w:cstheme="minorHAnsi"/>
          <w:color w:val="000000"/>
          <w:szCs w:val="22"/>
        </w:rPr>
        <w:t xml:space="preserve">allegations that do not meet the harm threshold (see above) are shared responsibly and with the right person, recorded and dealt with appropriately, is critical. </w:t>
      </w:r>
      <w:r w:rsidR="00575CAF"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If implemented correctly, this will encourage an open and transparent culture; enable us to identify inappropriate</w:t>
      </w:r>
      <w:r w:rsidR="00A2035C" w:rsidRPr="00FD70BA">
        <w:rPr>
          <w:rFonts w:asciiTheme="minorHAnsi" w:eastAsiaTheme="minorHAnsi" w:hAnsiTheme="minorHAnsi" w:cstheme="minorHAnsi"/>
          <w:color w:val="000000"/>
          <w:szCs w:val="22"/>
        </w:rPr>
        <w:t>, problematic or concerning</w:t>
      </w:r>
      <w:r w:rsidRPr="00FD70BA">
        <w:rPr>
          <w:rFonts w:asciiTheme="minorHAnsi" w:eastAsiaTheme="minorHAnsi" w:hAnsiTheme="minorHAnsi" w:cstheme="minorHAnsi"/>
          <w:color w:val="000000"/>
          <w:szCs w:val="22"/>
        </w:rPr>
        <w:t xml:space="preserve"> behaviour early; minimise the risk of abuse; and ensure that adults working in or on behalf of the school or college are clear about professional boundaries and act within these boundaries, and in accordance with our ethos and values.  </w:t>
      </w:r>
    </w:p>
    <w:p w14:paraId="0376EA74" w14:textId="3626C6FE" w:rsidR="00FD47D3" w:rsidRPr="00FD70BA" w:rsidRDefault="00FD47D3" w:rsidP="00FD47D3">
      <w:pPr>
        <w:autoSpaceDE w:val="0"/>
        <w:autoSpaceDN w:val="0"/>
        <w:adjustRightInd w:val="0"/>
        <w:spacing w:after="125"/>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A low-level concern </w:t>
      </w:r>
      <w:r w:rsidR="00A2035C" w:rsidRPr="00FD70BA">
        <w:rPr>
          <w:rFonts w:asciiTheme="minorHAnsi" w:eastAsiaTheme="minorHAnsi" w:hAnsiTheme="minorHAnsi" w:cstheme="minorHAnsi"/>
          <w:color w:val="000000"/>
          <w:szCs w:val="22"/>
        </w:rPr>
        <w:t xml:space="preserve">does not mean that it is insignificant.  It </w:t>
      </w:r>
      <w:r w:rsidRPr="00FD70BA">
        <w:rPr>
          <w:rFonts w:asciiTheme="minorHAnsi" w:eastAsiaTheme="minorHAnsi" w:hAnsiTheme="minorHAnsi" w:cstheme="minorHAnsi"/>
          <w:color w:val="000000"/>
          <w:szCs w:val="22"/>
        </w:rPr>
        <w:t>is any concern – no matter how small, and even if no more than causing a sense of unease or a ‘nagging doubt’ - that an adult working in or on behalf of the school may have acted in a way that:</w:t>
      </w:r>
    </w:p>
    <w:p w14:paraId="040D08B6" w14:textId="6AAD6DDA" w:rsidR="00FD47D3" w:rsidRPr="00FD70BA" w:rsidRDefault="00FD47D3" w:rsidP="00A64DEC">
      <w:pPr>
        <w:pStyle w:val="ListParagraph"/>
        <w:numPr>
          <w:ilvl w:val="0"/>
          <w:numId w:val="62"/>
        </w:numPr>
        <w:autoSpaceDE w:val="0"/>
        <w:autoSpaceDN w:val="0"/>
        <w:adjustRightInd w:val="0"/>
        <w:spacing w:after="125"/>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is inconsistent with the </w:t>
      </w:r>
      <w:r w:rsidR="007978AB" w:rsidRPr="00FD70BA">
        <w:rPr>
          <w:rFonts w:asciiTheme="minorHAnsi" w:eastAsiaTheme="minorHAnsi" w:hAnsiTheme="minorHAnsi" w:cstheme="minorHAnsi"/>
          <w:color w:val="000000"/>
          <w:szCs w:val="22"/>
        </w:rPr>
        <w:t>S</w:t>
      </w:r>
      <w:r w:rsidRPr="00FD70BA">
        <w:rPr>
          <w:rFonts w:asciiTheme="minorHAnsi" w:eastAsiaTheme="minorHAnsi" w:hAnsiTheme="minorHAnsi" w:cstheme="minorHAnsi"/>
          <w:color w:val="000000"/>
          <w:szCs w:val="22"/>
        </w:rPr>
        <w:t xml:space="preserve">taff </w:t>
      </w:r>
      <w:r w:rsidR="007978AB" w:rsidRPr="00FD70BA">
        <w:rPr>
          <w:rFonts w:asciiTheme="minorHAnsi" w:eastAsiaTheme="minorHAnsi" w:hAnsiTheme="minorHAnsi" w:cstheme="minorHAnsi"/>
          <w:color w:val="000000"/>
          <w:szCs w:val="22"/>
        </w:rPr>
        <w:t>C</w:t>
      </w:r>
      <w:r w:rsidRPr="00FD70BA">
        <w:rPr>
          <w:rFonts w:asciiTheme="minorHAnsi" w:eastAsiaTheme="minorHAnsi" w:hAnsiTheme="minorHAnsi" w:cstheme="minorHAnsi"/>
          <w:color w:val="000000"/>
          <w:szCs w:val="22"/>
        </w:rPr>
        <w:t xml:space="preserve">ode of </w:t>
      </w:r>
      <w:r w:rsidR="007978AB" w:rsidRPr="00FD70BA">
        <w:rPr>
          <w:rFonts w:asciiTheme="minorHAnsi" w:eastAsiaTheme="minorHAnsi" w:hAnsiTheme="minorHAnsi" w:cstheme="minorHAnsi"/>
          <w:color w:val="000000"/>
          <w:szCs w:val="22"/>
        </w:rPr>
        <w:t>C</w:t>
      </w:r>
      <w:r w:rsidRPr="00FD70BA">
        <w:rPr>
          <w:rFonts w:asciiTheme="minorHAnsi" w:eastAsiaTheme="minorHAnsi" w:hAnsiTheme="minorHAnsi" w:cstheme="minorHAnsi"/>
          <w:color w:val="000000"/>
          <w:szCs w:val="22"/>
        </w:rPr>
        <w:t>onduct, including inappropriate conduct outside of work, and</w:t>
      </w:r>
    </w:p>
    <w:p w14:paraId="6C77D604" w14:textId="7171E8AA" w:rsidR="00D10F3E" w:rsidRPr="00FD70BA" w:rsidRDefault="00FD47D3" w:rsidP="00D10F3E">
      <w:pPr>
        <w:pStyle w:val="ListParagraph"/>
        <w:numPr>
          <w:ilvl w:val="0"/>
          <w:numId w:val="62"/>
        </w:numPr>
        <w:autoSpaceDE w:val="0"/>
        <w:autoSpaceDN w:val="0"/>
        <w:adjustRightInd w:val="0"/>
        <w:spacing w:after="12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does not meet the </w:t>
      </w:r>
      <w:r w:rsidR="00A2035C" w:rsidRPr="00FD70BA">
        <w:rPr>
          <w:rFonts w:asciiTheme="minorHAnsi" w:eastAsiaTheme="minorHAnsi" w:hAnsiTheme="minorHAnsi" w:cstheme="minorHAnsi"/>
          <w:color w:val="000000"/>
          <w:szCs w:val="22"/>
        </w:rPr>
        <w:t>harm</w:t>
      </w:r>
      <w:r w:rsidRPr="00FD70BA">
        <w:rPr>
          <w:rFonts w:asciiTheme="minorHAnsi" w:eastAsiaTheme="minorHAnsi" w:hAnsiTheme="minorHAnsi" w:cstheme="minorHAnsi"/>
          <w:color w:val="000000"/>
          <w:szCs w:val="22"/>
        </w:rPr>
        <w:t xml:space="preserve"> threshold (see above) or is otherwise not considered serious enough to consider a referral to the </w:t>
      </w:r>
      <w:r w:rsidR="00E55EF2" w:rsidRPr="00FD70BA">
        <w:rPr>
          <w:rFonts w:asciiTheme="minorHAnsi" w:eastAsiaTheme="minorHAnsi" w:hAnsiTheme="minorHAnsi" w:cstheme="minorHAnsi"/>
          <w:color w:val="000000"/>
          <w:szCs w:val="22"/>
        </w:rPr>
        <w:t>LA</w:t>
      </w:r>
      <w:r w:rsidRPr="00FD70BA">
        <w:rPr>
          <w:rFonts w:asciiTheme="minorHAnsi" w:eastAsiaTheme="minorHAnsi" w:hAnsiTheme="minorHAnsi" w:cstheme="minorHAnsi"/>
          <w:color w:val="000000"/>
          <w:szCs w:val="22"/>
        </w:rPr>
        <w:t>DO.</w:t>
      </w:r>
    </w:p>
    <w:p w14:paraId="5A08600E" w14:textId="51A8F3F9" w:rsidR="00F13772" w:rsidRPr="00FD70BA" w:rsidRDefault="00F13772" w:rsidP="00F13772">
      <w:pPr>
        <w:autoSpaceDE w:val="0"/>
        <w:autoSpaceDN w:val="0"/>
        <w:adjustRightInd w:val="0"/>
        <w:spacing w:after="12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All low-level concerns about adults working in the school regardless of how insignificant they may be perceived to be, should be reported initially </w:t>
      </w:r>
      <w:r w:rsidR="00986E58">
        <w:rPr>
          <w:rFonts w:asciiTheme="minorHAnsi" w:eastAsiaTheme="minorHAnsi" w:hAnsiTheme="minorHAnsi" w:cstheme="minorHAnsi"/>
          <w:color w:val="000000"/>
          <w:szCs w:val="22"/>
        </w:rPr>
        <w:t xml:space="preserve">to the </w:t>
      </w:r>
      <w:r w:rsidR="00076AA4" w:rsidRPr="00FD70BA">
        <w:rPr>
          <w:rFonts w:asciiTheme="minorHAnsi" w:eastAsiaTheme="minorHAnsi" w:hAnsiTheme="minorHAnsi" w:cstheme="minorHAnsi"/>
          <w:color w:val="000000"/>
          <w:szCs w:val="22"/>
        </w:rPr>
        <w:t>Head teacher</w:t>
      </w:r>
      <w:r w:rsidR="007A0066">
        <w:rPr>
          <w:rFonts w:asciiTheme="minorHAnsi" w:eastAsiaTheme="minorHAnsi" w:hAnsiTheme="minorHAnsi" w:cstheme="minorHAnsi"/>
          <w:color w:val="000000"/>
          <w:szCs w:val="22"/>
        </w:rPr>
        <w:t xml:space="preserve">.  </w:t>
      </w:r>
      <w:r w:rsidR="00076AA4" w:rsidRPr="00FD70BA">
        <w:rPr>
          <w:rFonts w:asciiTheme="minorHAnsi" w:eastAsiaTheme="minorHAnsi" w:hAnsiTheme="minorHAnsi" w:cstheme="minorHAnsi"/>
          <w:color w:val="000000"/>
          <w:szCs w:val="22"/>
        </w:rPr>
        <w:t>W</w:t>
      </w:r>
      <w:r w:rsidRPr="00FD70BA">
        <w:rPr>
          <w:rFonts w:asciiTheme="minorHAnsi" w:eastAsiaTheme="minorHAnsi" w:hAnsiTheme="minorHAnsi" w:cstheme="minorHAnsi"/>
          <w:color w:val="000000"/>
          <w:szCs w:val="22"/>
        </w:rPr>
        <w:t xml:space="preserve">here the </w:t>
      </w:r>
      <w:r w:rsidR="00076AA4" w:rsidRPr="00FD70BA">
        <w:rPr>
          <w:rFonts w:asciiTheme="minorHAnsi" w:eastAsiaTheme="minorHAnsi" w:hAnsiTheme="minorHAnsi" w:cstheme="minorHAnsi"/>
          <w:color w:val="000000"/>
          <w:szCs w:val="22"/>
        </w:rPr>
        <w:t>concern relates to the Head teacher</w:t>
      </w:r>
      <w:r w:rsidR="003A2EF7">
        <w:rPr>
          <w:rFonts w:asciiTheme="minorHAnsi" w:eastAsiaTheme="minorHAnsi" w:hAnsiTheme="minorHAnsi" w:cstheme="minorHAnsi"/>
          <w:color w:val="000000"/>
          <w:szCs w:val="22"/>
        </w:rPr>
        <w:t>, this should be</w:t>
      </w:r>
      <w:r w:rsidR="00076AA4" w:rsidRPr="00FD70BA">
        <w:rPr>
          <w:rFonts w:asciiTheme="minorHAnsi" w:eastAsiaTheme="minorHAnsi" w:hAnsiTheme="minorHAnsi" w:cstheme="minorHAnsi"/>
          <w:color w:val="000000"/>
          <w:szCs w:val="22"/>
        </w:rPr>
        <w:t xml:space="preserve"> </w:t>
      </w:r>
      <w:r w:rsidR="003A2EF7" w:rsidRPr="00C76BF7">
        <w:rPr>
          <w:rFonts w:asciiTheme="minorHAnsi" w:eastAsiaTheme="minorHAnsi" w:hAnsiTheme="minorHAnsi" w:cstheme="minorHAnsi"/>
          <w:color w:val="000000"/>
          <w:szCs w:val="22"/>
          <w:highlight w:val="green"/>
        </w:rPr>
        <w:t>referred to the Chair of Governors.  In a situation where there is a conflict of interest in reporting the matter to the Head teacher, the concern should be referred to the Local Authority Designated Officer</w:t>
      </w:r>
      <w:r w:rsidR="003A2EF7">
        <w:rPr>
          <w:rFonts w:asciiTheme="minorHAnsi" w:eastAsiaTheme="minorHAnsi" w:hAnsiTheme="minorHAnsi" w:cstheme="minorHAnsi"/>
          <w:color w:val="000000"/>
          <w:szCs w:val="22"/>
          <w:highlight w:val="green"/>
        </w:rPr>
        <w:t xml:space="preserve"> </w:t>
      </w:r>
      <w:r w:rsidR="003A2EF7" w:rsidRPr="00C76BF7">
        <w:rPr>
          <w:rFonts w:asciiTheme="minorHAnsi" w:hAnsiTheme="minorHAnsi" w:cstheme="minorHAnsi"/>
          <w:color w:val="000000"/>
          <w:highlight w:val="green"/>
        </w:rPr>
        <w:t>(LADO</w:t>
      </w:r>
      <w:r w:rsidR="003A2EF7">
        <w:rPr>
          <w:rFonts w:asciiTheme="minorHAnsi" w:hAnsiTheme="minorHAnsi" w:cstheme="minorHAnsi"/>
          <w:color w:val="000000"/>
          <w:highlight w:val="green"/>
        </w:rPr>
        <w:t>)</w:t>
      </w:r>
      <w:r w:rsidR="003A2EF7" w:rsidRPr="00C76BF7">
        <w:rPr>
          <w:rFonts w:asciiTheme="minorHAnsi" w:hAnsiTheme="minorHAnsi" w:cstheme="minorHAnsi"/>
          <w:color w:val="000000"/>
          <w:highlight w:val="green"/>
        </w:rPr>
        <w:t xml:space="preserve"> </w:t>
      </w:r>
      <w:r w:rsidR="003A2EF7">
        <w:rPr>
          <w:rFonts w:asciiTheme="minorHAnsi" w:hAnsiTheme="minorHAnsi" w:cstheme="minorHAnsi"/>
          <w:color w:val="000000"/>
          <w:highlight w:val="green"/>
        </w:rPr>
        <w:t>- see above for contact details</w:t>
      </w:r>
      <w:r w:rsidR="003A2EF7" w:rsidRPr="000917FF">
        <w:rPr>
          <w:rFonts w:asciiTheme="minorHAnsi" w:eastAsiaTheme="minorHAnsi" w:hAnsiTheme="minorHAnsi" w:cstheme="minorHAnsi"/>
          <w:color w:val="000000"/>
          <w:szCs w:val="22"/>
        </w:rPr>
        <w:t>.</w:t>
      </w:r>
    </w:p>
    <w:p w14:paraId="77330EEA" w14:textId="4997871A" w:rsidR="00FD47D3" w:rsidRPr="00FD70BA" w:rsidRDefault="00FD47D3" w:rsidP="00FD47D3">
      <w:pPr>
        <w:autoSpaceDE w:val="0"/>
        <w:autoSpaceDN w:val="0"/>
        <w:adjustRightInd w:val="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Further information </w:t>
      </w:r>
      <w:r w:rsidR="00F13772" w:rsidRPr="00FD70BA">
        <w:rPr>
          <w:rFonts w:asciiTheme="minorHAnsi" w:eastAsiaTheme="minorHAnsi" w:hAnsiTheme="minorHAnsi" w:cstheme="minorHAnsi"/>
          <w:color w:val="000000"/>
          <w:szCs w:val="22"/>
        </w:rPr>
        <w:t>on low</w:t>
      </w:r>
      <w:r w:rsidR="00F53930" w:rsidRPr="00FD70BA">
        <w:rPr>
          <w:rFonts w:asciiTheme="minorHAnsi" w:eastAsiaTheme="minorHAnsi" w:hAnsiTheme="minorHAnsi" w:cstheme="minorHAnsi"/>
          <w:color w:val="000000"/>
          <w:szCs w:val="22"/>
        </w:rPr>
        <w:t>-</w:t>
      </w:r>
      <w:r w:rsidR="00F13772" w:rsidRPr="00FD70BA">
        <w:rPr>
          <w:rFonts w:asciiTheme="minorHAnsi" w:eastAsiaTheme="minorHAnsi" w:hAnsiTheme="minorHAnsi" w:cstheme="minorHAnsi"/>
          <w:color w:val="000000"/>
          <w:szCs w:val="22"/>
        </w:rPr>
        <w:t>level concerns, examples</w:t>
      </w:r>
      <w:r w:rsidR="00575CAF" w:rsidRPr="00FD70BA">
        <w:rPr>
          <w:rFonts w:asciiTheme="minorHAnsi" w:eastAsiaTheme="minorHAnsi" w:hAnsiTheme="minorHAnsi" w:cstheme="minorHAnsi"/>
          <w:color w:val="000000"/>
          <w:szCs w:val="22"/>
        </w:rPr>
        <w:t xml:space="preserve"> and </w:t>
      </w:r>
      <w:r w:rsidR="00F13772" w:rsidRPr="00FD70BA">
        <w:rPr>
          <w:rFonts w:asciiTheme="minorHAnsi" w:eastAsiaTheme="minorHAnsi" w:hAnsiTheme="minorHAnsi" w:cstheme="minorHAnsi"/>
          <w:color w:val="000000"/>
          <w:szCs w:val="22"/>
        </w:rPr>
        <w:t xml:space="preserve">record keeping can be found in the school </w:t>
      </w:r>
      <w:r w:rsidR="007978AB" w:rsidRPr="00FD70BA">
        <w:rPr>
          <w:rFonts w:asciiTheme="minorHAnsi" w:eastAsiaTheme="minorHAnsi" w:hAnsiTheme="minorHAnsi" w:cstheme="minorHAnsi"/>
          <w:color w:val="000000"/>
          <w:szCs w:val="22"/>
        </w:rPr>
        <w:t>S</w:t>
      </w:r>
      <w:r w:rsidR="00F13772" w:rsidRPr="00FD70BA">
        <w:rPr>
          <w:rFonts w:asciiTheme="minorHAnsi" w:eastAsiaTheme="minorHAnsi" w:hAnsiTheme="minorHAnsi" w:cstheme="minorHAnsi"/>
          <w:color w:val="000000"/>
          <w:szCs w:val="22"/>
        </w:rPr>
        <w:t xml:space="preserve">taff </w:t>
      </w:r>
      <w:r w:rsidR="007978AB" w:rsidRPr="00FD70BA">
        <w:rPr>
          <w:rFonts w:asciiTheme="minorHAnsi" w:eastAsiaTheme="minorHAnsi" w:hAnsiTheme="minorHAnsi" w:cstheme="minorHAnsi"/>
          <w:color w:val="000000"/>
          <w:szCs w:val="22"/>
        </w:rPr>
        <w:t>C</w:t>
      </w:r>
      <w:r w:rsidR="00F13772" w:rsidRPr="00FD70BA">
        <w:rPr>
          <w:rFonts w:asciiTheme="minorHAnsi" w:eastAsiaTheme="minorHAnsi" w:hAnsiTheme="minorHAnsi" w:cstheme="minorHAnsi"/>
          <w:color w:val="000000"/>
          <w:szCs w:val="22"/>
        </w:rPr>
        <w:t xml:space="preserve">ode of </w:t>
      </w:r>
      <w:r w:rsidR="007978AB" w:rsidRPr="00FD70BA">
        <w:rPr>
          <w:rFonts w:asciiTheme="minorHAnsi" w:eastAsiaTheme="minorHAnsi" w:hAnsiTheme="minorHAnsi" w:cstheme="minorHAnsi"/>
          <w:color w:val="000000"/>
          <w:szCs w:val="22"/>
        </w:rPr>
        <w:t>C</w:t>
      </w:r>
      <w:r w:rsidR="00F13772" w:rsidRPr="00FD70BA">
        <w:rPr>
          <w:rFonts w:asciiTheme="minorHAnsi" w:eastAsiaTheme="minorHAnsi" w:hAnsiTheme="minorHAnsi" w:cstheme="minorHAnsi"/>
          <w:color w:val="000000"/>
          <w:szCs w:val="22"/>
        </w:rPr>
        <w:t>onduct.</w:t>
      </w:r>
    </w:p>
    <w:p w14:paraId="63FD62AA" w14:textId="58DD46D6" w:rsidR="00575CAF" w:rsidRPr="00FD70BA" w:rsidRDefault="00575CAF" w:rsidP="00575CAF">
      <w:pPr>
        <w:pStyle w:val="Heading3"/>
      </w:pPr>
      <w:bookmarkStart w:id="552" w:name="_Toc112937724"/>
      <w:r w:rsidRPr="00FD70BA">
        <w:t>Responding to low-level concerns</w:t>
      </w:r>
      <w:bookmarkEnd w:id="552"/>
    </w:p>
    <w:p w14:paraId="1F5DA054" w14:textId="77777777" w:rsidR="00575CAF" w:rsidRPr="00FD70BA" w:rsidRDefault="00575CAF" w:rsidP="00575CAF">
      <w:pPr>
        <w:autoSpaceDE w:val="0"/>
        <w:autoSpaceDN w:val="0"/>
        <w:adjustRightInd w:val="0"/>
        <w:spacing w:after="12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If the concern has been raised via a third party, the Head teacher will collect as much evidence as possible by speaking directly to the person who raised the concern (unless it has been raised anonymously) and to the individual involved and any witnesses.</w:t>
      </w:r>
    </w:p>
    <w:p w14:paraId="2BD89D09" w14:textId="5A4A09EE" w:rsidR="00575CAF" w:rsidRPr="00FD70BA" w:rsidRDefault="00575CAF" w:rsidP="00DF2CE1">
      <w:pPr>
        <w:autoSpaceDE w:val="0"/>
        <w:autoSpaceDN w:val="0"/>
        <w:adjustRightInd w:val="0"/>
        <w:spacing w:after="120"/>
        <w:ind w:left="567"/>
        <w:rPr>
          <w:rFonts w:asciiTheme="minorHAnsi" w:eastAsiaTheme="minorHAnsi" w:hAnsiTheme="minorHAnsi" w:cstheme="minorHAnsi"/>
          <w:color w:val="FF0000"/>
          <w:szCs w:val="22"/>
        </w:rPr>
      </w:pPr>
      <w:r w:rsidRPr="00FD70BA">
        <w:rPr>
          <w:rFonts w:asciiTheme="minorHAnsi" w:eastAsiaTheme="minorHAnsi" w:hAnsiTheme="minorHAnsi" w:cstheme="minorHAnsi"/>
          <w:color w:val="000000"/>
          <w:szCs w:val="22"/>
        </w:rPr>
        <w:t xml:space="preserve">Any information collected will help to categorise the type of behaviour and determine what further action may need to be taken.  The rationale for the action taken and the decisions which led to the action will be recorded. </w:t>
      </w:r>
      <w:r w:rsidR="00AE1C7D" w:rsidRPr="00FD70BA">
        <w:rPr>
          <w:rFonts w:asciiTheme="minorHAnsi" w:eastAsiaTheme="minorHAnsi" w:hAnsiTheme="minorHAnsi" w:cstheme="minorHAnsi"/>
          <w:color w:val="000000"/>
          <w:szCs w:val="22"/>
        </w:rPr>
        <w:t xml:space="preserve">A flowchart outlining the </w:t>
      </w:r>
      <w:r w:rsidR="00C52B04" w:rsidRPr="00FD70BA">
        <w:rPr>
          <w:rFonts w:asciiTheme="minorHAnsi" w:eastAsiaTheme="minorHAnsi" w:hAnsiTheme="minorHAnsi" w:cstheme="minorHAnsi"/>
          <w:color w:val="000000"/>
          <w:szCs w:val="22"/>
        </w:rPr>
        <w:t xml:space="preserve">possible </w:t>
      </w:r>
      <w:hyperlink r:id="rId108" w:history="1">
        <w:r w:rsidR="00AE1C7D" w:rsidRPr="00FD70BA">
          <w:rPr>
            <w:rStyle w:val="Hyperlink"/>
            <w:rFonts w:asciiTheme="minorHAnsi" w:eastAsiaTheme="minorHAnsi" w:hAnsiTheme="minorHAnsi" w:cstheme="minorHAnsi"/>
            <w:szCs w:val="22"/>
          </w:rPr>
          <w:t xml:space="preserve">response to </w:t>
        </w:r>
        <w:r w:rsidR="00C52B04" w:rsidRPr="00FD70BA">
          <w:rPr>
            <w:rStyle w:val="Hyperlink"/>
            <w:rFonts w:asciiTheme="minorHAnsi" w:eastAsiaTheme="minorHAnsi" w:hAnsiTheme="minorHAnsi" w:cstheme="minorHAnsi"/>
            <w:szCs w:val="22"/>
          </w:rPr>
          <w:t xml:space="preserve">managing </w:t>
        </w:r>
        <w:r w:rsidR="00AE1C7D" w:rsidRPr="00FD70BA">
          <w:rPr>
            <w:rStyle w:val="Hyperlink"/>
            <w:rFonts w:asciiTheme="minorHAnsi" w:eastAsiaTheme="minorHAnsi" w:hAnsiTheme="minorHAnsi" w:cstheme="minorHAnsi"/>
            <w:szCs w:val="22"/>
          </w:rPr>
          <w:t>low-level concerns</w:t>
        </w:r>
      </w:hyperlink>
      <w:r w:rsidR="00AE1C7D" w:rsidRPr="00FD70BA">
        <w:rPr>
          <w:rFonts w:asciiTheme="minorHAnsi" w:eastAsiaTheme="minorHAnsi" w:hAnsiTheme="minorHAnsi" w:cstheme="minorHAnsi"/>
          <w:color w:val="000000"/>
          <w:szCs w:val="22"/>
        </w:rPr>
        <w:t xml:space="preserve"> is </w:t>
      </w:r>
      <w:r w:rsidR="007A0066">
        <w:rPr>
          <w:rFonts w:asciiTheme="minorHAnsi" w:eastAsiaTheme="minorHAnsi" w:hAnsiTheme="minorHAnsi" w:cstheme="minorHAnsi"/>
          <w:color w:val="000000"/>
          <w:szCs w:val="22"/>
        </w:rPr>
        <w:t xml:space="preserve">available via the </w:t>
      </w:r>
      <w:proofErr w:type="spellStart"/>
      <w:r w:rsidR="007A0066">
        <w:rPr>
          <w:rFonts w:asciiTheme="minorHAnsi" w:eastAsiaTheme="minorHAnsi" w:hAnsiTheme="minorHAnsi" w:cstheme="minorHAnsi"/>
          <w:color w:val="000000"/>
          <w:szCs w:val="22"/>
        </w:rPr>
        <w:t>KAHub</w:t>
      </w:r>
      <w:proofErr w:type="spellEnd"/>
      <w:r w:rsidR="00CA5930" w:rsidRPr="00FD70BA">
        <w:rPr>
          <w:rFonts w:asciiTheme="minorHAnsi" w:eastAsiaTheme="minorHAnsi" w:hAnsiTheme="minorHAnsi" w:cstheme="minorHAnsi"/>
          <w:color w:val="000000"/>
          <w:szCs w:val="22"/>
        </w:rPr>
        <w:t>.</w:t>
      </w:r>
    </w:p>
    <w:p w14:paraId="7BD87F1D" w14:textId="5C54223B" w:rsidR="00DF2CE1" w:rsidRPr="00575CAF" w:rsidRDefault="00DF2CE1" w:rsidP="00575CAF">
      <w:pPr>
        <w:autoSpaceDE w:val="0"/>
        <w:autoSpaceDN w:val="0"/>
        <w:adjustRightInd w:val="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Low-level concerns which are shared about supply staff</w:t>
      </w:r>
      <w:r w:rsidR="007A0066" w:rsidRPr="007A0066">
        <w:rPr>
          <w:rFonts w:asciiTheme="minorHAnsi" w:eastAsiaTheme="minorHAnsi" w:hAnsiTheme="minorHAnsi" w:cstheme="minorHAnsi"/>
          <w:color w:val="000000"/>
          <w:szCs w:val="22"/>
        </w:rPr>
        <w:t>,</w:t>
      </w:r>
      <w:r w:rsidR="007A0066" w:rsidRPr="007A0066">
        <w:t xml:space="preserve"> contractors and external providers using the school premises for the purposes of running activities for children will, where relevant, </w:t>
      </w:r>
      <w:r w:rsidRPr="007A0066">
        <w:rPr>
          <w:rFonts w:asciiTheme="minorHAnsi" w:eastAsiaTheme="minorHAnsi" w:hAnsiTheme="minorHAnsi" w:cstheme="minorHAnsi"/>
          <w:color w:val="000000"/>
          <w:szCs w:val="22"/>
        </w:rPr>
        <w:t xml:space="preserve">be notified to their </w:t>
      </w:r>
      <w:r w:rsidRPr="007A0066">
        <w:rPr>
          <w:rFonts w:asciiTheme="minorHAnsi" w:eastAsiaTheme="minorHAnsi" w:hAnsiTheme="minorHAnsi" w:cstheme="minorHAnsi"/>
          <w:color w:val="000000"/>
          <w:szCs w:val="22"/>
        </w:rPr>
        <w:lastRenderedPageBreak/>
        <w:t>employers</w:t>
      </w:r>
      <w:r w:rsidR="007A0066" w:rsidRPr="007A0066">
        <w:rPr>
          <w:rFonts w:asciiTheme="minorHAnsi" w:eastAsiaTheme="minorHAnsi" w:hAnsiTheme="minorHAnsi" w:cstheme="minorHAnsi"/>
          <w:color w:val="000000"/>
          <w:szCs w:val="22"/>
        </w:rPr>
        <w:t>/National Governing Body</w:t>
      </w:r>
      <w:r w:rsidRPr="007A0066">
        <w:rPr>
          <w:rFonts w:asciiTheme="minorHAnsi" w:eastAsiaTheme="minorHAnsi" w:hAnsiTheme="minorHAnsi" w:cstheme="minorHAnsi"/>
          <w:color w:val="000000"/>
          <w:szCs w:val="22"/>
        </w:rPr>
        <w:t>, so that any potential patterns</w:t>
      </w:r>
      <w:r w:rsidRPr="00FD70BA">
        <w:rPr>
          <w:rFonts w:asciiTheme="minorHAnsi" w:eastAsiaTheme="minorHAnsi" w:hAnsiTheme="minorHAnsi" w:cstheme="minorHAnsi"/>
          <w:color w:val="000000"/>
          <w:szCs w:val="22"/>
        </w:rPr>
        <w:t xml:space="preserve"> of inappropriate behaviour can be identified.</w:t>
      </w:r>
    </w:p>
    <w:p w14:paraId="4AE0C52D" w14:textId="56132997" w:rsidR="0039759C" w:rsidRPr="0061293F" w:rsidRDefault="001F7881" w:rsidP="00147674">
      <w:pPr>
        <w:pStyle w:val="Heading2"/>
      </w:pPr>
      <w:bookmarkStart w:id="553" w:name="_Toc417641162"/>
      <w:bookmarkStart w:id="554" w:name="_Toc426124637"/>
      <w:bookmarkStart w:id="555" w:name="_Toc426444141"/>
      <w:bookmarkStart w:id="556" w:name="_Toc440032808"/>
      <w:bookmarkStart w:id="557" w:name="_Toc443666346"/>
      <w:bookmarkStart w:id="558" w:name="_Toc443666598"/>
      <w:bookmarkStart w:id="559" w:name="_Toc112937725"/>
      <w:bookmarkStart w:id="560" w:name="_Toc318135340"/>
      <w:bookmarkStart w:id="561" w:name="_Toc368037413"/>
      <w:bookmarkStart w:id="562" w:name="_Toc384371793"/>
      <w:bookmarkStart w:id="563" w:name="_Toc318135341"/>
      <w:r w:rsidRPr="0061293F">
        <w:t xml:space="preserve">Managing </w:t>
      </w:r>
      <w:r w:rsidR="00392582" w:rsidRPr="0061293F">
        <w:t>a</w:t>
      </w:r>
      <w:r w:rsidRPr="0061293F">
        <w:t xml:space="preserve">llegations against other </w:t>
      </w:r>
      <w:r w:rsidR="00392582" w:rsidRPr="0061293F">
        <w:t>p</w:t>
      </w:r>
      <w:r w:rsidRPr="0061293F">
        <w:t>upils</w:t>
      </w:r>
      <w:bookmarkEnd w:id="553"/>
      <w:bookmarkEnd w:id="554"/>
      <w:bookmarkEnd w:id="555"/>
      <w:bookmarkEnd w:id="556"/>
      <w:bookmarkEnd w:id="557"/>
      <w:bookmarkEnd w:id="558"/>
      <w:r w:rsidR="007156A6" w:rsidRPr="0061293F">
        <w:t xml:space="preserve"> (</w:t>
      </w:r>
      <w:r w:rsidR="003579F1" w:rsidRPr="0061293F">
        <w:t>child on child</w:t>
      </w:r>
      <w:r w:rsidR="007156A6" w:rsidRPr="0061293F">
        <w:t xml:space="preserve"> abuse)</w:t>
      </w:r>
      <w:bookmarkEnd w:id="528"/>
      <w:bookmarkEnd w:id="549"/>
      <w:bookmarkEnd w:id="559"/>
    </w:p>
    <w:p w14:paraId="4DCBD963" w14:textId="6BDC08A0" w:rsidR="00C0543B" w:rsidRPr="00FD70BA" w:rsidRDefault="002418F2" w:rsidP="00C0543B">
      <w:pPr>
        <w:autoSpaceDE w:val="0"/>
        <w:autoSpaceDN w:val="0"/>
        <w:adjustRightInd w:val="0"/>
        <w:spacing w:after="120"/>
        <w:ind w:left="567"/>
        <w:rPr>
          <w:rFonts w:asciiTheme="minorHAnsi" w:hAnsiTheme="minorHAnsi"/>
        </w:rPr>
      </w:pPr>
      <w:r w:rsidRPr="0061293F">
        <w:rPr>
          <w:rFonts w:asciiTheme="minorHAnsi" w:hAnsiTheme="minorHAnsi"/>
        </w:rPr>
        <w:t>We</w:t>
      </w:r>
      <w:r w:rsidR="0039759C" w:rsidRPr="0061293F">
        <w:rPr>
          <w:rFonts w:asciiTheme="minorHAnsi" w:hAnsiTheme="minorHAnsi"/>
        </w:rPr>
        <w:t xml:space="preserve"> believe that all children have a right to attend the School and learn in a safe environment.  Children should be free from harm by adults in the school and other pupils.  We recognise that some pupils will sometimes negatively affect the learning and wellbeing of others and their behaviour will generally be dealt with under the </w:t>
      </w:r>
      <w:r w:rsidR="009F6934" w:rsidRPr="00FD70BA">
        <w:rPr>
          <w:rFonts w:asciiTheme="minorHAnsi" w:hAnsiTheme="minorHAnsi"/>
        </w:rPr>
        <w:t>school’s Behaviour Policy and procedures</w:t>
      </w:r>
      <w:r w:rsidR="0039759C" w:rsidRPr="00FD70BA">
        <w:rPr>
          <w:rFonts w:asciiTheme="minorHAnsi" w:hAnsiTheme="minorHAnsi"/>
        </w:rPr>
        <w:t xml:space="preserve">. </w:t>
      </w:r>
      <w:r w:rsidR="00E46A72" w:rsidRPr="00FD70BA">
        <w:rPr>
          <w:rFonts w:asciiTheme="minorHAnsi" w:hAnsiTheme="minorHAnsi"/>
        </w:rPr>
        <w:t xml:space="preserve"> </w:t>
      </w:r>
      <w:r w:rsidR="0043529E" w:rsidRPr="00FD70BA">
        <w:rPr>
          <w:rFonts w:asciiTheme="minorHAnsi" w:hAnsiTheme="minorHAnsi"/>
        </w:rPr>
        <w:t xml:space="preserve">It is not enough to respond to incidents as they arise and we strive to create an environment that actively discourages abuse and challenges the attitudes which underlie it. </w:t>
      </w:r>
    </w:p>
    <w:p w14:paraId="6205ABD0" w14:textId="6012780F" w:rsidR="00B928D5" w:rsidRPr="00FD70BA" w:rsidRDefault="007156A6" w:rsidP="009900E7">
      <w:pPr>
        <w:pStyle w:val="Default"/>
        <w:spacing w:after="120"/>
        <w:ind w:left="567"/>
        <w:rPr>
          <w:rFonts w:asciiTheme="minorHAnsi" w:hAnsiTheme="minorHAnsi" w:cstheme="minorHAnsi"/>
          <w:sz w:val="22"/>
          <w:szCs w:val="22"/>
        </w:rPr>
      </w:pPr>
      <w:bookmarkStart w:id="564" w:name="_Hlk21507756"/>
      <w:bookmarkStart w:id="565" w:name="_Hlk524103933"/>
      <w:r w:rsidRPr="00FD70BA">
        <w:rPr>
          <w:rFonts w:asciiTheme="minorHAnsi" w:hAnsiTheme="minorHAnsi"/>
          <w:sz w:val="22"/>
          <w:szCs w:val="22"/>
        </w:rPr>
        <w:t xml:space="preserve">All staff are made aware that safeguarding issues can manifest themselves via </w:t>
      </w:r>
      <w:r w:rsidR="00392582" w:rsidRPr="00FD70BA">
        <w:rPr>
          <w:rFonts w:asciiTheme="minorHAnsi" w:hAnsiTheme="minorHAnsi"/>
          <w:sz w:val="22"/>
          <w:szCs w:val="22"/>
        </w:rPr>
        <w:t xml:space="preserve">child on child </w:t>
      </w:r>
      <w:r w:rsidRPr="00FD70BA">
        <w:rPr>
          <w:rFonts w:asciiTheme="minorHAnsi" w:hAnsiTheme="minorHAnsi"/>
          <w:sz w:val="22"/>
          <w:szCs w:val="22"/>
        </w:rPr>
        <w:t>abuse</w:t>
      </w:r>
      <w:r w:rsidR="00D42FC8" w:rsidRPr="00FD70BA">
        <w:rPr>
          <w:rFonts w:asciiTheme="minorHAnsi" w:hAnsiTheme="minorHAnsi"/>
          <w:sz w:val="22"/>
          <w:szCs w:val="22"/>
        </w:rPr>
        <w:t xml:space="preserve"> and will be trained in the procedures to follow if there are incidents of sexual violence or sexual harassment between </w:t>
      </w:r>
      <w:r w:rsidR="00D42FC8" w:rsidRPr="00FD70BA">
        <w:rPr>
          <w:rFonts w:asciiTheme="minorHAnsi" w:hAnsiTheme="minorHAnsi" w:cstheme="minorHAnsi"/>
          <w:sz w:val="22"/>
          <w:szCs w:val="22"/>
        </w:rPr>
        <w:t>pupils</w:t>
      </w:r>
      <w:r w:rsidRPr="00FD70BA">
        <w:rPr>
          <w:rFonts w:asciiTheme="minorHAnsi" w:hAnsiTheme="minorHAnsi" w:cstheme="minorHAnsi"/>
          <w:sz w:val="22"/>
          <w:szCs w:val="22"/>
        </w:rPr>
        <w:t xml:space="preserve">.  </w:t>
      </w:r>
      <w:r w:rsidR="004D1B2D" w:rsidRPr="00FD70BA">
        <w:rPr>
          <w:rFonts w:asciiTheme="minorHAnsi" w:hAnsiTheme="minorHAnsi" w:cstheme="minorHAnsi"/>
          <w:sz w:val="22"/>
          <w:szCs w:val="22"/>
        </w:rPr>
        <w:t xml:space="preserve">This is most likely to include, but not limited to: </w:t>
      </w:r>
    </w:p>
    <w:p w14:paraId="6307FF9E" w14:textId="0BDB641D" w:rsidR="00B928D5" w:rsidRPr="00FD70BA" w:rsidRDefault="004D1B2D" w:rsidP="00B928D5">
      <w:pPr>
        <w:pStyle w:val="Default"/>
        <w:numPr>
          <w:ilvl w:val="0"/>
          <w:numId w:val="71"/>
        </w:numPr>
        <w:ind w:left="924" w:hanging="357"/>
        <w:rPr>
          <w:rFonts w:asciiTheme="minorHAnsi" w:hAnsiTheme="minorHAnsi" w:cstheme="minorHAnsi"/>
          <w:sz w:val="22"/>
          <w:szCs w:val="22"/>
        </w:rPr>
      </w:pPr>
      <w:r w:rsidRPr="00FD70BA">
        <w:rPr>
          <w:rFonts w:asciiTheme="minorHAnsi" w:hAnsiTheme="minorHAnsi" w:cstheme="minorHAnsi"/>
          <w:sz w:val="22"/>
          <w:szCs w:val="22"/>
        </w:rPr>
        <w:t>bullying (including cyber bullying, prejudiced-based and discriminatory bullying)</w:t>
      </w:r>
      <w:r w:rsidR="00B928D5" w:rsidRPr="00FD70BA">
        <w:rPr>
          <w:rFonts w:asciiTheme="minorHAnsi" w:hAnsiTheme="minorHAnsi" w:cstheme="minorHAnsi"/>
          <w:sz w:val="22"/>
          <w:szCs w:val="22"/>
        </w:rPr>
        <w:t>;</w:t>
      </w:r>
    </w:p>
    <w:p w14:paraId="477DA629" w14:textId="77777777" w:rsidR="00147674" w:rsidRPr="00FD70BA" w:rsidRDefault="004D1B2D" w:rsidP="00147674">
      <w:pPr>
        <w:pStyle w:val="Default"/>
        <w:numPr>
          <w:ilvl w:val="0"/>
          <w:numId w:val="71"/>
        </w:numPr>
        <w:ind w:left="924" w:hanging="357"/>
        <w:rPr>
          <w:rFonts w:asciiTheme="minorHAnsi" w:hAnsiTheme="minorHAnsi" w:cstheme="minorHAnsi"/>
          <w:sz w:val="22"/>
          <w:szCs w:val="22"/>
        </w:rPr>
      </w:pPr>
      <w:r w:rsidRPr="00FD70BA">
        <w:rPr>
          <w:rFonts w:asciiTheme="minorHAnsi" w:hAnsiTheme="minorHAnsi" w:cstheme="minorHAnsi"/>
          <w:sz w:val="22"/>
          <w:szCs w:val="22"/>
        </w:rPr>
        <w:t>physical abuse such as hitting, kicking, shaking, biting, hair pulling, or otherwise causing physical harm</w:t>
      </w:r>
      <w:r w:rsidR="00B928D5" w:rsidRPr="00FD70BA">
        <w:rPr>
          <w:rFonts w:asciiTheme="minorHAnsi" w:hAnsiTheme="minorHAnsi" w:cstheme="minorHAnsi"/>
          <w:sz w:val="22"/>
          <w:szCs w:val="22"/>
        </w:rPr>
        <w:t xml:space="preserve"> (this may include and online element which facilitates, threatens and/or encourages physical abuse)</w:t>
      </w:r>
      <w:r w:rsidRPr="00FD70BA">
        <w:rPr>
          <w:rFonts w:asciiTheme="minorHAnsi" w:hAnsiTheme="minorHAnsi" w:cstheme="minorHAnsi"/>
          <w:sz w:val="22"/>
          <w:szCs w:val="22"/>
        </w:rPr>
        <w:t xml:space="preserve">; </w:t>
      </w:r>
    </w:p>
    <w:p w14:paraId="7EA21575" w14:textId="77777777" w:rsidR="00147674" w:rsidRPr="00FD70BA" w:rsidRDefault="004D1B2D" w:rsidP="00147674">
      <w:pPr>
        <w:pStyle w:val="Default"/>
        <w:numPr>
          <w:ilvl w:val="0"/>
          <w:numId w:val="71"/>
        </w:numPr>
        <w:ind w:left="924" w:hanging="357"/>
        <w:rPr>
          <w:rFonts w:asciiTheme="minorHAnsi" w:hAnsiTheme="minorHAnsi" w:cstheme="minorHAnsi"/>
          <w:sz w:val="22"/>
          <w:szCs w:val="22"/>
        </w:rPr>
      </w:pPr>
      <w:r w:rsidRPr="00FD70BA">
        <w:rPr>
          <w:rFonts w:asciiTheme="minorHAnsi" w:hAnsiTheme="minorHAnsi" w:cstheme="minorHAnsi"/>
          <w:sz w:val="22"/>
          <w:szCs w:val="22"/>
        </w:rPr>
        <w:t>sexual violence</w:t>
      </w:r>
      <w:r w:rsidR="00147674" w:rsidRPr="00FD70BA">
        <w:rPr>
          <w:rFonts w:asciiTheme="minorHAnsi" w:hAnsiTheme="minorHAnsi" w:cstheme="minorHAnsi"/>
          <w:sz w:val="22"/>
          <w:szCs w:val="22"/>
        </w:rPr>
        <w:t>,</w:t>
      </w:r>
      <w:r w:rsidRPr="00FD70BA">
        <w:rPr>
          <w:rFonts w:asciiTheme="minorHAnsi" w:hAnsiTheme="minorHAnsi" w:cstheme="minorHAnsi"/>
          <w:sz w:val="22"/>
          <w:szCs w:val="22"/>
        </w:rPr>
        <w:t xml:space="preserve"> such as rape, assault by penetration and sexual assault</w:t>
      </w:r>
      <w:r w:rsidR="00147674" w:rsidRPr="00FD70BA">
        <w:rPr>
          <w:rFonts w:asciiTheme="minorHAnsi" w:hAnsiTheme="minorHAnsi" w:cstheme="minorHAnsi"/>
          <w:sz w:val="22"/>
          <w:szCs w:val="22"/>
        </w:rPr>
        <w:t xml:space="preserve"> (this may include and online element which facilitates, threatens and/or encourages physical abuse);</w:t>
      </w:r>
    </w:p>
    <w:p w14:paraId="1F319B4F" w14:textId="77777777" w:rsidR="009D698A" w:rsidRPr="00FD70BA" w:rsidRDefault="009D698A" w:rsidP="009D698A">
      <w:pPr>
        <w:pStyle w:val="Default"/>
        <w:numPr>
          <w:ilvl w:val="0"/>
          <w:numId w:val="71"/>
        </w:numPr>
        <w:ind w:left="924" w:hanging="357"/>
        <w:rPr>
          <w:rFonts w:asciiTheme="minorHAnsi" w:hAnsiTheme="minorHAnsi" w:cstheme="minorHAnsi"/>
          <w:sz w:val="22"/>
          <w:szCs w:val="22"/>
        </w:rPr>
      </w:pPr>
      <w:r w:rsidRPr="00FD70BA">
        <w:rPr>
          <w:rFonts w:asciiTheme="minorHAnsi" w:hAnsiTheme="minorHAnsi" w:cstheme="minorHAnsi"/>
          <w:sz w:val="22"/>
          <w:szCs w:val="22"/>
        </w:rPr>
        <w:t xml:space="preserve">sexual physical harassment such as </w:t>
      </w:r>
      <w:r w:rsidRPr="00FD70BA">
        <w:rPr>
          <w:rFonts w:asciiTheme="minorHAnsi" w:hAnsiTheme="minorHAnsi"/>
          <w:sz w:val="22"/>
          <w:szCs w:val="22"/>
        </w:rPr>
        <w:t>grabbing bottoms, breasts and genitalia, pulling down trousers, flicking bras, lifting up skirts</w:t>
      </w:r>
      <w:r w:rsidRPr="00FD70BA">
        <w:rPr>
          <w:rFonts w:asciiTheme="minorHAnsi" w:hAnsiTheme="minorHAnsi" w:cstheme="minorHAnsi"/>
          <w:sz w:val="22"/>
          <w:szCs w:val="22"/>
        </w:rPr>
        <w:t xml:space="preserve">, </w:t>
      </w:r>
    </w:p>
    <w:p w14:paraId="71BAABFB" w14:textId="19ADB9DE" w:rsidR="00147674" w:rsidRPr="00FD70BA" w:rsidRDefault="009D698A" w:rsidP="009D698A">
      <w:pPr>
        <w:pStyle w:val="Default"/>
        <w:numPr>
          <w:ilvl w:val="0"/>
          <w:numId w:val="71"/>
        </w:numPr>
        <w:ind w:left="924" w:hanging="357"/>
        <w:rPr>
          <w:rFonts w:asciiTheme="minorHAnsi" w:hAnsiTheme="minorHAnsi" w:cstheme="minorHAnsi"/>
          <w:sz w:val="22"/>
          <w:szCs w:val="22"/>
        </w:rPr>
      </w:pPr>
      <w:r w:rsidRPr="00FD70BA">
        <w:rPr>
          <w:rFonts w:asciiTheme="minorHAnsi" w:hAnsiTheme="minorHAnsi" w:cstheme="minorHAnsi"/>
          <w:sz w:val="22"/>
          <w:szCs w:val="22"/>
        </w:rPr>
        <w:t>sexual comments, remarks, jokes and online sexual harassment, which may be standalone or part of a broader pattern of abuse;</w:t>
      </w:r>
    </w:p>
    <w:p w14:paraId="6B3BBF13" w14:textId="76F0D9E6" w:rsidR="0026770F" w:rsidRPr="00FD70BA" w:rsidRDefault="00147674" w:rsidP="00147674">
      <w:pPr>
        <w:pStyle w:val="Default"/>
        <w:numPr>
          <w:ilvl w:val="0"/>
          <w:numId w:val="71"/>
        </w:numPr>
        <w:ind w:left="924" w:hanging="357"/>
        <w:rPr>
          <w:rFonts w:asciiTheme="minorHAnsi" w:hAnsiTheme="minorHAnsi" w:cstheme="minorHAnsi"/>
          <w:sz w:val="22"/>
          <w:szCs w:val="22"/>
        </w:rPr>
      </w:pPr>
      <w:r w:rsidRPr="00FD70BA">
        <w:rPr>
          <w:rFonts w:asciiTheme="minorHAnsi" w:hAnsiTheme="minorHAnsi" w:cstheme="minorHAnsi"/>
          <w:sz w:val="22"/>
          <w:szCs w:val="22"/>
        </w:rPr>
        <w:t>causing someone to engage in sexual activity without consent, such as forcing someone to strip, touch themselves sexually, or to engage in se</w:t>
      </w:r>
      <w:r w:rsidR="0026770F" w:rsidRPr="00FD70BA">
        <w:rPr>
          <w:rFonts w:asciiTheme="minorHAnsi" w:hAnsiTheme="minorHAnsi" w:cstheme="minorHAnsi"/>
          <w:sz w:val="22"/>
          <w:szCs w:val="22"/>
        </w:rPr>
        <w:t>x</w:t>
      </w:r>
      <w:r w:rsidRPr="00FD70BA">
        <w:rPr>
          <w:rFonts w:asciiTheme="minorHAnsi" w:hAnsiTheme="minorHAnsi" w:cstheme="minorHAnsi"/>
          <w:sz w:val="22"/>
          <w:szCs w:val="22"/>
        </w:rPr>
        <w:t>ual activity with a third party</w:t>
      </w:r>
      <w:r w:rsidR="0026770F" w:rsidRPr="00FD70BA">
        <w:rPr>
          <w:rFonts w:asciiTheme="minorHAnsi" w:hAnsiTheme="minorHAnsi" w:cstheme="minorHAnsi"/>
          <w:sz w:val="22"/>
          <w:szCs w:val="22"/>
        </w:rPr>
        <w:t>;</w:t>
      </w:r>
    </w:p>
    <w:p w14:paraId="10E45155" w14:textId="2701C4F3" w:rsidR="0026770F" w:rsidRPr="00FD70BA" w:rsidRDefault="0026770F" w:rsidP="00147674">
      <w:pPr>
        <w:pStyle w:val="Default"/>
        <w:numPr>
          <w:ilvl w:val="0"/>
          <w:numId w:val="71"/>
        </w:numPr>
        <w:ind w:left="924" w:hanging="357"/>
        <w:rPr>
          <w:rFonts w:asciiTheme="minorHAnsi" w:hAnsiTheme="minorHAnsi" w:cstheme="minorHAnsi"/>
          <w:sz w:val="22"/>
          <w:szCs w:val="22"/>
        </w:rPr>
      </w:pPr>
      <w:proofErr w:type="spellStart"/>
      <w:r w:rsidRPr="00FD70BA">
        <w:rPr>
          <w:rFonts w:asciiTheme="minorHAnsi" w:hAnsiTheme="minorHAnsi" w:cstheme="minorHAnsi"/>
          <w:sz w:val="22"/>
          <w:szCs w:val="22"/>
        </w:rPr>
        <w:t>upskirting</w:t>
      </w:r>
      <w:proofErr w:type="spellEnd"/>
      <w:r w:rsidRPr="00FD70BA">
        <w:rPr>
          <w:rFonts w:asciiTheme="minorHAnsi" w:hAnsiTheme="minorHAnsi" w:cstheme="minorHAnsi"/>
          <w:sz w:val="22"/>
          <w:szCs w:val="22"/>
        </w:rPr>
        <w:t>;</w:t>
      </w:r>
    </w:p>
    <w:p w14:paraId="08E326FE" w14:textId="07CC6B68" w:rsidR="0026770F" w:rsidRPr="00FD70BA" w:rsidRDefault="0026770F" w:rsidP="00343A7D">
      <w:pPr>
        <w:pStyle w:val="Default"/>
        <w:numPr>
          <w:ilvl w:val="0"/>
          <w:numId w:val="71"/>
        </w:numPr>
        <w:ind w:left="924" w:hanging="357"/>
        <w:rPr>
          <w:rFonts w:asciiTheme="minorHAnsi" w:hAnsiTheme="minorHAnsi" w:cstheme="minorHAnsi"/>
          <w:sz w:val="22"/>
          <w:szCs w:val="22"/>
        </w:rPr>
      </w:pPr>
      <w:r w:rsidRPr="00FD70BA">
        <w:rPr>
          <w:rFonts w:asciiTheme="minorHAnsi" w:hAnsiTheme="minorHAnsi" w:cstheme="minorHAnsi"/>
          <w:sz w:val="22"/>
          <w:szCs w:val="22"/>
        </w:rPr>
        <w:t xml:space="preserve">consensual and non-consensual </w:t>
      </w:r>
      <w:r w:rsidR="004D1B2D" w:rsidRPr="00FD70BA">
        <w:rPr>
          <w:rFonts w:asciiTheme="minorHAnsi" w:hAnsiTheme="minorHAnsi" w:cstheme="minorHAnsi"/>
          <w:sz w:val="22"/>
          <w:szCs w:val="22"/>
        </w:rPr>
        <w:t xml:space="preserve">sharing of nude </w:t>
      </w:r>
      <w:r w:rsidR="00A66CB9" w:rsidRPr="00FD70BA">
        <w:rPr>
          <w:rFonts w:asciiTheme="minorHAnsi" w:hAnsiTheme="minorHAnsi" w:cstheme="minorHAnsi"/>
          <w:sz w:val="22"/>
          <w:szCs w:val="22"/>
        </w:rPr>
        <w:t>and/</w:t>
      </w:r>
      <w:r w:rsidR="004D1B2D" w:rsidRPr="00FD70BA">
        <w:rPr>
          <w:rFonts w:asciiTheme="minorHAnsi" w:hAnsiTheme="minorHAnsi" w:cstheme="minorHAnsi"/>
          <w:sz w:val="22"/>
          <w:szCs w:val="22"/>
        </w:rPr>
        <w:t>or semi-nude images</w:t>
      </w:r>
      <w:r w:rsidRPr="00FD70BA">
        <w:rPr>
          <w:rFonts w:asciiTheme="minorHAnsi" w:hAnsiTheme="minorHAnsi" w:cstheme="minorHAnsi"/>
          <w:sz w:val="22"/>
          <w:szCs w:val="22"/>
        </w:rPr>
        <w:t xml:space="preserve"> and/or videos;</w:t>
      </w:r>
    </w:p>
    <w:p w14:paraId="353730DA" w14:textId="38C03598" w:rsidR="0026770F" w:rsidRPr="00FD70BA" w:rsidRDefault="0026770F" w:rsidP="0026770F">
      <w:pPr>
        <w:pStyle w:val="Default"/>
        <w:numPr>
          <w:ilvl w:val="0"/>
          <w:numId w:val="71"/>
        </w:numPr>
        <w:spacing w:after="120"/>
        <w:ind w:left="924" w:hanging="357"/>
        <w:rPr>
          <w:rFonts w:asciiTheme="minorHAnsi" w:hAnsiTheme="minorHAnsi" w:cstheme="minorHAnsi"/>
          <w:sz w:val="22"/>
          <w:szCs w:val="22"/>
        </w:rPr>
      </w:pPr>
      <w:r w:rsidRPr="00FD70BA">
        <w:rPr>
          <w:rFonts w:asciiTheme="minorHAnsi" w:hAnsiTheme="minorHAnsi" w:cstheme="minorHAnsi"/>
          <w:sz w:val="22"/>
          <w:szCs w:val="22"/>
        </w:rPr>
        <w:t>Initiation/hazing type violence and rituals (this could include activities involving harassment, abuse or humiliation used as a way of initiating a person into a group and may also include an online element)</w:t>
      </w:r>
      <w:r w:rsidR="00343A7D" w:rsidRPr="00FD70BA">
        <w:rPr>
          <w:rFonts w:asciiTheme="minorHAnsi" w:hAnsiTheme="minorHAnsi" w:cstheme="minorHAnsi"/>
          <w:sz w:val="22"/>
          <w:szCs w:val="22"/>
        </w:rPr>
        <w:t>.</w:t>
      </w:r>
    </w:p>
    <w:p w14:paraId="5416FE2F" w14:textId="1F4177BD" w:rsidR="001F398A" w:rsidRPr="00FD70BA" w:rsidRDefault="003579F1" w:rsidP="009900E7">
      <w:pPr>
        <w:pStyle w:val="Default"/>
        <w:spacing w:after="120"/>
        <w:ind w:left="567"/>
        <w:rPr>
          <w:rFonts w:asciiTheme="minorHAnsi" w:hAnsiTheme="minorHAnsi"/>
          <w:sz w:val="22"/>
          <w:szCs w:val="22"/>
        </w:rPr>
      </w:pPr>
      <w:r w:rsidRPr="00FD70BA">
        <w:rPr>
          <w:rFonts w:asciiTheme="minorHAnsi" w:hAnsiTheme="minorHAnsi" w:cstheme="minorHAnsi"/>
          <w:sz w:val="22"/>
          <w:szCs w:val="22"/>
        </w:rPr>
        <w:t xml:space="preserve">As well as complying with </w:t>
      </w:r>
      <w:hyperlink r:id="rId109" w:history="1">
        <w:r w:rsidRPr="00FD70BA">
          <w:rPr>
            <w:rStyle w:val="Hyperlink"/>
            <w:rFonts w:asciiTheme="minorHAnsi" w:hAnsiTheme="minorHAnsi" w:cstheme="minorHAnsi"/>
            <w:sz w:val="22"/>
            <w:szCs w:val="22"/>
          </w:rPr>
          <w:t>Keeping Children Safe in Education</w:t>
        </w:r>
      </w:hyperlink>
      <w:r w:rsidRPr="00FD70BA">
        <w:rPr>
          <w:rFonts w:asciiTheme="minorHAnsi" w:hAnsiTheme="minorHAnsi" w:cstheme="minorHAnsi"/>
          <w:sz w:val="22"/>
          <w:szCs w:val="22"/>
        </w:rPr>
        <w:t xml:space="preserve"> Part five: Child on </w:t>
      </w:r>
      <w:r w:rsidR="005E7191" w:rsidRPr="00FD70BA">
        <w:rPr>
          <w:rFonts w:asciiTheme="minorHAnsi" w:hAnsiTheme="minorHAnsi" w:cstheme="minorHAnsi"/>
          <w:sz w:val="22"/>
          <w:szCs w:val="22"/>
        </w:rPr>
        <w:t>c</w:t>
      </w:r>
      <w:r w:rsidRPr="00FD70BA">
        <w:rPr>
          <w:rFonts w:asciiTheme="minorHAnsi" w:hAnsiTheme="minorHAnsi" w:cstheme="minorHAnsi"/>
          <w:sz w:val="22"/>
          <w:szCs w:val="22"/>
        </w:rPr>
        <w:t xml:space="preserve">hild </w:t>
      </w:r>
      <w:r w:rsidR="005E7191" w:rsidRPr="00FD70BA">
        <w:rPr>
          <w:rFonts w:asciiTheme="minorHAnsi" w:hAnsiTheme="minorHAnsi" w:cstheme="minorHAnsi"/>
          <w:sz w:val="22"/>
          <w:szCs w:val="22"/>
        </w:rPr>
        <w:t>s</w:t>
      </w:r>
      <w:r w:rsidRPr="00FD70BA">
        <w:rPr>
          <w:rFonts w:asciiTheme="minorHAnsi" w:hAnsiTheme="minorHAnsi" w:cstheme="minorHAnsi"/>
          <w:sz w:val="22"/>
          <w:szCs w:val="22"/>
        </w:rPr>
        <w:t xml:space="preserve">exual </w:t>
      </w:r>
      <w:r w:rsidR="005E7191" w:rsidRPr="00FD70BA">
        <w:rPr>
          <w:rFonts w:asciiTheme="minorHAnsi" w:hAnsiTheme="minorHAnsi" w:cstheme="minorHAnsi"/>
          <w:sz w:val="22"/>
          <w:szCs w:val="22"/>
        </w:rPr>
        <w:t>v</w:t>
      </w:r>
      <w:r w:rsidRPr="00FD70BA">
        <w:rPr>
          <w:rFonts w:asciiTheme="minorHAnsi" w:hAnsiTheme="minorHAnsi" w:cstheme="minorHAnsi"/>
          <w:sz w:val="22"/>
          <w:szCs w:val="22"/>
        </w:rPr>
        <w:t xml:space="preserve">iolence and </w:t>
      </w:r>
      <w:r w:rsidR="005E7191" w:rsidRPr="00FD70BA">
        <w:rPr>
          <w:rFonts w:asciiTheme="minorHAnsi" w:hAnsiTheme="minorHAnsi" w:cstheme="minorHAnsi"/>
          <w:sz w:val="22"/>
          <w:szCs w:val="22"/>
        </w:rPr>
        <w:t>s</w:t>
      </w:r>
      <w:r w:rsidRPr="00FD70BA">
        <w:rPr>
          <w:rFonts w:asciiTheme="minorHAnsi" w:hAnsiTheme="minorHAnsi" w:cstheme="minorHAnsi"/>
          <w:sz w:val="22"/>
          <w:szCs w:val="22"/>
        </w:rPr>
        <w:t xml:space="preserve">exual </w:t>
      </w:r>
      <w:r w:rsidR="005E7191" w:rsidRPr="00FD70BA">
        <w:rPr>
          <w:rFonts w:asciiTheme="minorHAnsi" w:hAnsiTheme="minorHAnsi" w:cstheme="minorHAnsi"/>
          <w:sz w:val="22"/>
          <w:szCs w:val="22"/>
        </w:rPr>
        <w:t>h</w:t>
      </w:r>
      <w:r w:rsidRPr="00FD70BA">
        <w:rPr>
          <w:rFonts w:asciiTheme="minorHAnsi" w:hAnsiTheme="minorHAnsi" w:cstheme="minorHAnsi"/>
          <w:sz w:val="22"/>
          <w:szCs w:val="22"/>
        </w:rPr>
        <w:t>arassment,</w:t>
      </w:r>
      <w:r w:rsidRPr="00FD70BA">
        <w:rPr>
          <w:rFonts w:asciiTheme="minorHAnsi" w:hAnsiTheme="minorHAnsi"/>
          <w:sz w:val="22"/>
          <w:szCs w:val="22"/>
        </w:rPr>
        <w:t xml:space="preserve"> t</w:t>
      </w:r>
      <w:r w:rsidR="009900E7" w:rsidRPr="00FD70BA">
        <w:rPr>
          <w:rFonts w:asciiTheme="minorHAnsi" w:hAnsiTheme="minorHAnsi"/>
          <w:sz w:val="22"/>
          <w:szCs w:val="22"/>
        </w:rPr>
        <w:t xml:space="preserve">he school has a separate Policy and procedures on </w:t>
      </w:r>
      <w:r w:rsidR="00024D5E" w:rsidRPr="00FD70BA">
        <w:rPr>
          <w:rFonts w:asciiTheme="minorHAnsi" w:hAnsiTheme="minorHAnsi"/>
          <w:sz w:val="22"/>
          <w:szCs w:val="22"/>
        </w:rPr>
        <w:t xml:space="preserve">child on child abuse which include </w:t>
      </w:r>
      <w:r w:rsidR="009900E7" w:rsidRPr="00FD70BA">
        <w:rPr>
          <w:rFonts w:asciiTheme="minorHAnsi" w:hAnsiTheme="minorHAnsi"/>
          <w:sz w:val="22"/>
          <w:szCs w:val="22"/>
        </w:rPr>
        <w:t>sexual violence and sexual harassment between children</w:t>
      </w:r>
      <w:r w:rsidR="001F398A" w:rsidRPr="00FD70BA">
        <w:rPr>
          <w:rFonts w:asciiTheme="minorHAnsi" w:hAnsiTheme="minorHAnsi"/>
          <w:sz w:val="22"/>
          <w:szCs w:val="22"/>
        </w:rPr>
        <w:t xml:space="preserve"> to which reference will be made when dealing with any form of </w:t>
      </w:r>
      <w:r w:rsidR="00FE53FA" w:rsidRPr="00FD70BA">
        <w:rPr>
          <w:rFonts w:asciiTheme="minorHAnsi" w:hAnsiTheme="minorHAnsi"/>
          <w:sz w:val="22"/>
          <w:szCs w:val="22"/>
        </w:rPr>
        <w:t>child on child</w:t>
      </w:r>
      <w:r w:rsidR="001F398A" w:rsidRPr="00FD70BA">
        <w:rPr>
          <w:rFonts w:asciiTheme="minorHAnsi" w:hAnsiTheme="minorHAnsi"/>
          <w:sz w:val="22"/>
          <w:szCs w:val="22"/>
        </w:rPr>
        <w:t xml:space="preserve"> abuse</w:t>
      </w:r>
      <w:r w:rsidR="009900E7" w:rsidRPr="00FD70BA">
        <w:rPr>
          <w:rFonts w:asciiTheme="minorHAnsi" w:hAnsiTheme="minorHAnsi"/>
          <w:sz w:val="22"/>
          <w:szCs w:val="22"/>
        </w:rPr>
        <w:t xml:space="preserve">. </w:t>
      </w:r>
      <w:r w:rsidR="001F398A" w:rsidRPr="00FD70BA">
        <w:rPr>
          <w:rFonts w:asciiTheme="minorHAnsi" w:hAnsiTheme="minorHAnsi"/>
          <w:sz w:val="22"/>
          <w:szCs w:val="22"/>
        </w:rPr>
        <w:t xml:space="preserve"> </w:t>
      </w:r>
      <w:r w:rsidR="009900E7" w:rsidRPr="00FD70BA">
        <w:rPr>
          <w:rFonts w:asciiTheme="minorHAnsi" w:hAnsiTheme="minorHAnsi"/>
          <w:sz w:val="22"/>
          <w:szCs w:val="22"/>
        </w:rPr>
        <w:t xml:space="preserve">Additional information on this issue is also available in Annex </w:t>
      </w:r>
      <w:r w:rsidR="00453199" w:rsidRPr="00FD70BA">
        <w:rPr>
          <w:rFonts w:asciiTheme="minorHAnsi" w:hAnsiTheme="minorHAnsi"/>
          <w:sz w:val="22"/>
          <w:szCs w:val="22"/>
        </w:rPr>
        <w:t>B</w:t>
      </w:r>
      <w:r w:rsidR="009900E7" w:rsidRPr="00FD70BA">
        <w:rPr>
          <w:rFonts w:asciiTheme="minorHAnsi" w:hAnsiTheme="minorHAnsi"/>
          <w:sz w:val="22"/>
          <w:szCs w:val="22"/>
        </w:rPr>
        <w:t xml:space="preserve"> of </w:t>
      </w:r>
      <w:hyperlink r:id="rId110" w:history="1">
        <w:r w:rsidR="009900E7" w:rsidRPr="00FD70BA">
          <w:rPr>
            <w:rStyle w:val="Hyperlink"/>
            <w:rFonts w:asciiTheme="minorHAnsi" w:hAnsiTheme="minorHAnsi"/>
            <w:sz w:val="22"/>
            <w:szCs w:val="22"/>
          </w:rPr>
          <w:t>Keeping Children Safe in Education</w:t>
        </w:r>
      </w:hyperlink>
      <w:r w:rsidR="009E57B0" w:rsidRPr="00FD70BA">
        <w:rPr>
          <w:rStyle w:val="Hyperlink"/>
          <w:rFonts w:asciiTheme="minorHAnsi" w:hAnsiTheme="minorHAnsi"/>
          <w:sz w:val="22"/>
          <w:szCs w:val="22"/>
        </w:rPr>
        <w:t>.</w:t>
      </w:r>
      <w:bookmarkEnd w:id="564"/>
    </w:p>
    <w:p w14:paraId="1122223A" w14:textId="40CA47AC" w:rsidR="007156A6" w:rsidRPr="00FD70BA" w:rsidRDefault="00160BEA" w:rsidP="00160BEA">
      <w:pPr>
        <w:autoSpaceDE w:val="0"/>
        <w:autoSpaceDN w:val="0"/>
        <w:adjustRightInd w:val="0"/>
        <w:spacing w:after="120"/>
        <w:ind w:left="567"/>
        <w:rPr>
          <w:rFonts w:asciiTheme="minorHAnsi" w:hAnsiTheme="minorHAnsi"/>
        </w:rPr>
      </w:pPr>
      <w:r w:rsidRPr="00FD70BA">
        <w:rPr>
          <w:rFonts w:asciiTheme="minorHAnsi" w:hAnsiTheme="minorHAnsi"/>
        </w:rPr>
        <w:t xml:space="preserve">We recognise that children can abuse </w:t>
      </w:r>
      <w:r w:rsidR="00AE2414" w:rsidRPr="00FD70BA">
        <w:rPr>
          <w:rFonts w:asciiTheme="minorHAnsi" w:hAnsiTheme="minorHAnsi"/>
        </w:rPr>
        <w:t>other children</w:t>
      </w:r>
      <w:r w:rsidR="00B5652B" w:rsidRPr="00FD70BA">
        <w:rPr>
          <w:rFonts w:asciiTheme="minorHAnsi" w:hAnsiTheme="minorHAnsi"/>
        </w:rPr>
        <w:t>, and that it can happen both inside and outside of school and online</w:t>
      </w:r>
      <w:r w:rsidRPr="00FD70BA">
        <w:rPr>
          <w:rFonts w:asciiTheme="minorHAnsi" w:hAnsiTheme="minorHAnsi"/>
        </w:rPr>
        <w:t xml:space="preserve">.  There are different forms of </w:t>
      </w:r>
      <w:r w:rsidR="00392582" w:rsidRPr="00FD70BA">
        <w:rPr>
          <w:rFonts w:asciiTheme="minorHAnsi" w:hAnsiTheme="minorHAnsi"/>
        </w:rPr>
        <w:t>child on child</w:t>
      </w:r>
      <w:r w:rsidRPr="00FD70BA">
        <w:rPr>
          <w:rFonts w:asciiTheme="minorHAnsi" w:hAnsiTheme="minorHAnsi"/>
        </w:rPr>
        <w:t xml:space="preserve"> abuse, but we recognise that abuse is abuse and will never be tolerated or passed off as “banter”</w:t>
      </w:r>
      <w:r w:rsidR="00552B48" w:rsidRPr="00FD70BA">
        <w:rPr>
          <w:rFonts w:asciiTheme="minorHAnsi" w:hAnsiTheme="minorHAnsi"/>
        </w:rPr>
        <w:t>, “just having a laugh”, “boys being boys”</w:t>
      </w:r>
      <w:r w:rsidRPr="00FD70BA">
        <w:rPr>
          <w:rFonts w:asciiTheme="minorHAnsi" w:hAnsiTheme="minorHAnsi"/>
        </w:rPr>
        <w:t xml:space="preserve"> or “part of growing up”.  </w:t>
      </w:r>
      <w:r w:rsidR="00B83EFF" w:rsidRPr="00FD70BA">
        <w:rPr>
          <w:rFonts w:asciiTheme="minorHAnsi" w:hAnsiTheme="minorHAnsi"/>
        </w:rPr>
        <w:t xml:space="preserve">Failure to do so can lead to a culture of unacceptable behaviour, and unsafe environment and in worst case scenarios a culture that normalises abuse, leading to children accepting it as normal and not coming forward to report it.  </w:t>
      </w:r>
      <w:r w:rsidR="007E5AFA" w:rsidRPr="00FD70BA">
        <w:rPr>
          <w:rFonts w:asciiTheme="minorHAnsi" w:hAnsiTheme="minorHAnsi"/>
        </w:rPr>
        <w:t xml:space="preserve">Staff understand the importance of challenging inappropriate behaviours between children that are abusive in nature.  </w:t>
      </w:r>
      <w:r w:rsidRPr="00FD70BA">
        <w:rPr>
          <w:rFonts w:asciiTheme="minorHAnsi" w:hAnsiTheme="minorHAnsi"/>
        </w:rPr>
        <w:t xml:space="preserve">We will not dismiss abusive behaviour between children as ‘normal’ and our thresholds for investigating claims and </w:t>
      </w:r>
      <w:r w:rsidR="00435552" w:rsidRPr="00FD70BA">
        <w:rPr>
          <w:rFonts w:asciiTheme="minorHAnsi" w:hAnsiTheme="minorHAnsi" w:cstheme="minorHAnsi"/>
          <w:szCs w:val="22"/>
        </w:rPr>
        <w:t>concerns</w:t>
      </w:r>
      <w:r w:rsidR="007D6661" w:rsidRPr="00FD70BA">
        <w:rPr>
          <w:rFonts w:asciiTheme="minorHAnsi" w:hAnsiTheme="minorHAnsi" w:cstheme="minorHAnsi"/>
          <w:szCs w:val="22"/>
        </w:rPr>
        <w:t xml:space="preserve"> or </w:t>
      </w:r>
      <w:r w:rsidRPr="00FD70BA">
        <w:rPr>
          <w:rFonts w:asciiTheme="minorHAnsi" w:hAnsiTheme="minorHAnsi"/>
        </w:rPr>
        <w:t>allegations are the same as for any other type of abuse.</w:t>
      </w:r>
      <w:r w:rsidR="00BD2BD1" w:rsidRPr="00FD70BA">
        <w:rPr>
          <w:rFonts w:asciiTheme="minorHAnsi" w:hAnsiTheme="minorHAnsi"/>
        </w:rPr>
        <w:t xml:space="preserve">  </w:t>
      </w:r>
      <w:r w:rsidR="009905AF" w:rsidRPr="00FD70BA">
        <w:rPr>
          <w:rFonts w:asciiTheme="minorHAnsi" w:hAnsiTheme="minorHAnsi"/>
        </w:rPr>
        <w:t xml:space="preserve">Although it is generally </w:t>
      </w:r>
      <w:r w:rsidR="00BD2BD1" w:rsidRPr="00FD70BA">
        <w:rPr>
          <w:rFonts w:asciiTheme="minorHAnsi" w:hAnsiTheme="minorHAnsi"/>
        </w:rPr>
        <w:t>c</w:t>
      </w:r>
      <w:r w:rsidR="009905AF" w:rsidRPr="00FD70BA">
        <w:rPr>
          <w:rFonts w:asciiTheme="minorHAnsi" w:hAnsiTheme="minorHAnsi"/>
        </w:rPr>
        <w:t>onsidered more likely that girls will be victims and boys</w:t>
      </w:r>
      <w:r w:rsidR="00B857C3" w:rsidRPr="00FD70BA">
        <w:rPr>
          <w:rFonts w:asciiTheme="minorHAnsi" w:hAnsiTheme="minorHAnsi"/>
        </w:rPr>
        <w:t>’</w:t>
      </w:r>
      <w:r w:rsidR="009905AF" w:rsidRPr="00FD70BA">
        <w:rPr>
          <w:rFonts w:asciiTheme="minorHAnsi" w:hAnsiTheme="minorHAnsi"/>
        </w:rPr>
        <w:t xml:space="preserve"> perpetrators, we consider all </w:t>
      </w:r>
      <w:r w:rsidR="00FE53FA" w:rsidRPr="00FD70BA">
        <w:rPr>
          <w:rFonts w:asciiTheme="minorHAnsi" w:hAnsiTheme="minorHAnsi"/>
        </w:rPr>
        <w:t>child on child</w:t>
      </w:r>
      <w:r w:rsidR="009905AF" w:rsidRPr="00FD70BA">
        <w:rPr>
          <w:rFonts w:asciiTheme="minorHAnsi" w:hAnsiTheme="minorHAnsi"/>
        </w:rPr>
        <w:t xml:space="preserve"> abuse to be unacceptable and will take any </w:t>
      </w:r>
      <w:r w:rsidR="00435552" w:rsidRPr="00FD70BA">
        <w:rPr>
          <w:rFonts w:asciiTheme="minorHAnsi" w:hAnsiTheme="minorHAnsi" w:cstheme="minorHAnsi"/>
          <w:szCs w:val="22"/>
        </w:rPr>
        <w:t>concerns</w:t>
      </w:r>
      <w:r w:rsidR="007D6661" w:rsidRPr="00FD70BA">
        <w:rPr>
          <w:rFonts w:asciiTheme="minorHAnsi" w:hAnsiTheme="minorHAnsi" w:cstheme="minorHAnsi"/>
          <w:szCs w:val="22"/>
        </w:rPr>
        <w:t xml:space="preserve"> or </w:t>
      </w:r>
      <w:r w:rsidR="009905AF" w:rsidRPr="00FD70BA">
        <w:rPr>
          <w:rFonts w:asciiTheme="minorHAnsi" w:hAnsiTheme="minorHAnsi"/>
        </w:rPr>
        <w:t>allegations seriously.</w:t>
      </w:r>
      <w:bookmarkEnd w:id="565"/>
      <w:r w:rsidR="005F5662" w:rsidRPr="00FD70BA">
        <w:rPr>
          <w:rFonts w:asciiTheme="minorHAnsi" w:hAnsiTheme="minorHAnsi"/>
        </w:rPr>
        <w:t xml:space="preserve">  Children with special educational needs and disabilities (SEND) are also three times more likely to be abused tha</w:t>
      </w:r>
      <w:r w:rsidR="002424FF" w:rsidRPr="00FD70BA">
        <w:rPr>
          <w:rFonts w:asciiTheme="minorHAnsi" w:hAnsiTheme="minorHAnsi"/>
        </w:rPr>
        <w:t>n</w:t>
      </w:r>
      <w:r w:rsidR="005F5662" w:rsidRPr="00FD70BA">
        <w:rPr>
          <w:rFonts w:asciiTheme="minorHAnsi" w:hAnsiTheme="minorHAnsi"/>
        </w:rPr>
        <w:t xml:space="preserve"> their peers.</w:t>
      </w:r>
    </w:p>
    <w:p w14:paraId="3A372CD8" w14:textId="0642B1C8" w:rsidR="000B4254" w:rsidRPr="00FD70BA" w:rsidRDefault="00C0543B" w:rsidP="00160BEA">
      <w:pPr>
        <w:autoSpaceDE w:val="0"/>
        <w:autoSpaceDN w:val="0"/>
        <w:adjustRightInd w:val="0"/>
        <w:spacing w:after="120"/>
        <w:ind w:left="567"/>
        <w:rPr>
          <w:rFonts w:asciiTheme="minorHAnsi" w:hAnsiTheme="minorHAnsi"/>
        </w:rPr>
      </w:pPr>
      <w:bookmarkStart w:id="566" w:name="_Hlk78383646"/>
      <w:r w:rsidRPr="00FD70BA">
        <w:rPr>
          <w:rFonts w:asciiTheme="minorHAnsi" w:hAnsiTheme="minorHAnsi"/>
          <w:b/>
          <w:bCs/>
        </w:rPr>
        <w:t>We have a zero tolerance approach to sexual violence and sexual harassment.  It is never acceptable and will not be tolerated.</w:t>
      </w:r>
      <w:r w:rsidRPr="00FD70BA">
        <w:rPr>
          <w:rFonts w:asciiTheme="minorHAnsi" w:hAnsiTheme="minorHAnsi"/>
        </w:rPr>
        <w:t xml:space="preserve">  </w:t>
      </w:r>
      <w:r w:rsidR="000B4254" w:rsidRPr="00FD70BA">
        <w:rPr>
          <w:rFonts w:asciiTheme="minorHAnsi" w:hAnsiTheme="minorHAnsi"/>
        </w:rPr>
        <w:t xml:space="preserve">All staff have been made aware that even if there are no reports in our school, it does not mean it is not happening – it may be the case that </w:t>
      </w:r>
      <w:r w:rsidR="00986E58">
        <w:rPr>
          <w:rFonts w:asciiTheme="minorHAnsi" w:hAnsiTheme="minorHAnsi"/>
        </w:rPr>
        <w:t xml:space="preserve">abuse </w:t>
      </w:r>
      <w:r w:rsidR="000B4254" w:rsidRPr="00FD70BA">
        <w:rPr>
          <w:rFonts w:asciiTheme="minorHAnsi" w:hAnsiTheme="minorHAnsi"/>
        </w:rPr>
        <w:t xml:space="preserve">is just not being reported.  </w:t>
      </w:r>
      <w:r w:rsidR="005F5662" w:rsidRPr="00FD70BA">
        <w:rPr>
          <w:rFonts w:asciiTheme="minorHAnsi" w:hAnsiTheme="minorHAnsi"/>
        </w:rPr>
        <w:t xml:space="preserve">It is essential that all victims are reassured and that they are being taken seriously and that they will be supported and kept safe. </w:t>
      </w:r>
      <w:r w:rsidR="00986E58">
        <w:rPr>
          <w:rFonts w:asciiTheme="minorHAnsi" w:hAnsiTheme="minorHAnsi"/>
        </w:rPr>
        <w:t>When</w:t>
      </w:r>
      <w:r w:rsidR="000B4254" w:rsidRPr="00FD70BA">
        <w:rPr>
          <w:rFonts w:asciiTheme="minorHAnsi" w:hAnsiTheme="minorHAnsi"/>
        </w:rPr>
        <w:t xml:space="preserve"> staff have any concerns regarding </w:t>
      </w:r>
      <w:r w:rsidR="00B83EFF" w:rsidRPr="00FD70BA">
        <w:rPr>
          <w:rFonts w:asciiTheme="minorHAnsi" w:hAnsiTheme="minorHAnsi"/>
        </w:rPr>
        <w:t xml:space="preserve">any form of </w:t>
      </w:r>
      <w:r w:rsidR="000B4254" w:rsidRPr="00FD70BA">
        <w:rPr>
          <w:rFonts w:asciiTheme="minorHAnsi" w:hAnsiTheme="minorHAnsi"/>
        </w:rPr>
        <w:t>child on child abuse</w:t>
      </w:r>
      <w:r w:rsidR="00B83EFF" w:rsidRPr="00FD70BA">
        <w:rPr>
          <w:rFonts w:asciiTheme="minorHAnsi" w:hAnsiTheme="minorHAnsi"/>
        </w:rPr>
        <w:t>,</w:t>
      </w:r>
      <w:r w:rsidR="000B4254" w:rsidRPr="00FD70BA">
        <w:rPr>
          <w:rFonts w:asciiTheme="minorHAnsi" w:hAnsiTheme="minorHAnsi"/>
        </w:rPr>
        <w:t xml:space="preserve"> they must speak to the DSL (or </w:t>
      </w:r>
      <w:r w:rsidR="003B6ED0" w:rsidRPr="00FD70BA">
        <w:rPr>
          <w:rFonts w:asciiTheme="minorHAnsi" w:hAnsiTheme="minorHAnsi"/>
        </w:rPr>
        <w:t xml:space="preserve">a </w:t>
      </w:r>
      <w:r w:rsidR="000B4254" w:rsidRPr="00FD70BA">
        <w:rPr>
          <w:rFonts w:asciiTheme="minorHAnsi" w:hAnsiTheme="minorHAnsi"/>
        </w:rPr>
        <w:t>deputy).</w:t>
      </w:r>
      <w:bookmarkEnd w:id="566"/>
    </w:p>
    <w:p w14:paraId="46BA6150" w14:textId="0BA70B21" w:rsidR="003F0A3C" w:rsidRPr="003F0A3C" w:rsidRDefault="003F0A3C" w:rsidP="00160BEA">
      <w:pPr>
        <w:autoSpaceDE w:val="0"/>
        <w:autoSpaceDN w:val="0"/>
        <w:adjustRightInd w:val="0"/>
        <w:spacing w:after="120"/>
        <w:ind w:left="567"/>
        <w:rPr>
          <w:rFonts w:asciiTheme="minorHAnsi" w:hAnsiTheme="minorHAnsi"/>
        </w:rPr>
      </w:pPr>
      <w:r w:rsidRPr="00FD70BA">
        <w:rPr>
          <w:rFonts w:asciiTheme="minorHAnsi" w:hAnsiTheme="minorHAnsi"/>
          <w:b/>
          <w:bCs/>
        </w:rPr>
        <w:t xml:space="preserve">All </w:t>
      </w:r>
      <w:r w:rsidRPr="00FD70BA">
        <w:rPr>
          <w:rFonts w:asciiTheme="minorHAnsi" w:hAnsiTheme="minorHAnsi"/>
        </w:rPr>
        <w:t>concerns, discussions, decisions and reasons for decisions relating to child on child abuse and/or sexual violence and sexual harassment between children will be recorded (written or electronic).</w:t>
      </w:r>
    </w:p>
    <w:p w14:paraId="500EAE1A" w14:textId="68934D66" w:rsidR="002C0D12" w:rsidRPr="00FD70BA" w:rsidRDefault="002C0D12" w:rsidP="002C0D12">
      <w:pPr>
        <w:pStyle w:val="Heading3"/>
      </w:pPr>
      <w:bookmarkStart w:id="567" w:name="_Toc417641163"/>
      <w:bookmarkStart w:id="568" w:name="_Toc426124638"/>
      <w:bookmarkStart w:id="569" w:name="_Toc426444142"/>
      <w:bookmarkStart w:id="570" w:name="_Toc440032809"/>
      <w:bookmarkStart w:id="571" w:name="_Toc443666347"/>
      <w:bookmarkStart w:id="572" w:name="_Toc443666599"/>
      <w:bookmarkStart w:id="573" w:name="_Toc508707557"/>
      <w:bookmarkStart w:id="574" w:name="_Toc525551914"/>
      <w:bookmarkStart w:id="575" w:name="_Toc112937726"/>
      <w:bookmarkStart w:id="576" w:name="_Hlk82529205"/>
      <w:bookmarkStart w:id="577" w:name="_Hlk528936204"/>
      <w:bookmarkStart w:id="578" w:name="_Hlk27647564"/>
      <w:r w:rsidRPr="00FD70BA">
        <w:lastRenderedPageBreak/>
        <w:t xml:space="preserve">Safeguarding </w:t>
      </w:r>
      <w:r w:rsidR="00435552" w:rsidRPr="00FD70BA">
        <w:t>concerns</w:t>
      </w:r>
      <w:r w:rsidR="002F5A22" w:rsidRPr="00FD70BA">
        <w:t xml:space="preserve"> or </w:t>
      </w:r>
      <w:r w:rsidRPr="00FD70BA">
        <w:t>allegations</w:t>
      </w:r>
      <w:bookmarkEnd w:id="567"/>
      <w:bookmarkEnd w:id="568"/>
      <w:bookmarkEnd w:id="569"/>
      <w:bookmarkEnd w:id="570"/>
      <w:bookmarkEnd w:id="571"/>
      <w:bookmarkEnd w:id="572"/>
      <w:bookmarkEnd w:id="573"/>
      <w:bookmarkEnd w:id="574"/>
      <w:bookmarkEnd w:id="575"/>
    </w:p>
    <w:p w14:paraId="5E39EC5E" w14:textId="0681B5A0" w:rsidR="002C0D12" w:rsidRPr="0061293F" w:rsidRDefault="00B5652B" w:rsidP="002C0D12">
      <w:pPr>
        <w:autoSpaceDE w:val="0"/>
        <w:autoSpaceDN w:val="0"/>
        <w:adjustRightInd w:val="0"/>
        <w:spacing w:after="120"/>
        <w:ind w:left="567"/>
        <w:rPr>
          <w:rFonts w:asciiTheme="minorHAnsi" w:hAnsiTheme="minorHAnsi"/>
        </w:rPr>
      </w:pPr>
      <w:bookmarkStart w:id="579" w:name="_Hlk82082264"/>
      <w:r w:rsidRPr="00FD70BA">
        <w:rPr>
          <w:rFonts w:asciiTheme="minorHAnsi" w:hAnsiTheme="minorHAnsi"/>
        </w:rPr>
        <w:t xml:space="preserve">We recognise that children can abuse other children, and that it can happen both inside and outside of school and online. </w:t>
      </w:r>
      <w:r w:rsidR="002C0D12" w:rsidRPr="00FD70BA">
        <w:rPr>
          <w:rFonts w:asciiTheme="minorHAnsi" w:hAnsiTheme="minorHAnsi"/>
        </w:rPr>
        <w:t xml:space="preserve">There are different forms of </w:t>
      </w:r>
      <w:r w:rsidR="000A0E65" w:rsidRPr="00FD70BA">
        <w:rPr>
          <w:rFonts w:asciiTheme="minorHAnsi" w:hAnsiTheme="minorHAnsi"/>
        </w:rPr>
        <w:t>child on child</w:t>
      </w:r>
      <w:r w:rsidR="002C0D12" w:rsidRPr="00FD70BA">
        <w:rPr>
          <w:rFonts w:asciiTheme="minorHAnsi" w:hAnsiTheme="minorHAnsi"/>
        </w:rPr>
        <w:t xml:space="preserve"> abuse, but we recognise that abuse is abuse and will never be tolerated or passed off as “banter”</w:t>
      </w:r>
      <w:r w:rsidR="000B4254" w:rsidRPr="00FD70BA">
        <w:rPr>
          <w:rFonts w:asciiTheme="minorHAnsi" w:hAnsiTheme="minorHAnsi"/>
        </w:rPr>
        <w:t>, “</w:t>
      </w:r>
      <w:r w:rsidR="00552B48" w:rsidRPr="00FD70BA">
        <w:rPr>
          <w:rFonts w:asciiTheme="minorHAnsi" w:hAnsiTheme="minorHAnsi"/>
        </w:rPr>
        <w:t xml:space="preserve">just </w:t>
      </w:r>
      <w:r w:rsidR="000B4254" w:rsidRPr="00FD70BA">
        <w:rPr>
          <w:rFonts w:asciiTheme="minorHAnsi" w:hAnsiTheme="minorHAnsi"/>
        </w:rPr>
        <w:t>having a laugh”</w:t>
      </w:r>
      <w:r w:rsidR="00552B48" w:rsidRPr="00FD70BA">
        <w:rPr>
          <w:rFonts w:asciiTheme="minorHAnsi" w:hAnsiTheme="minorHAnsi"/>
        </w:rPr>
        <w:t xml:space="preserve">, “boys being boys” </w:t>
      </w:r>
      <w:r w:rsidR="002C0D12" w:rsidRPr="00FD70BA">
        <w:rPr>
          <w:rFonts w:asciiTheme="minorHAnsi" w:hAnsiTheme="minorHAnsi"/>
        </w:rPr>
        <w:t>or “part of growing up”</w:t>
      </w:r>
      <w:r w:rsidR="000B4254" w:rsidRPr="00FD70BA">
        <w:rPr>
          <w:rFonts w:asciiTheme="minorHAnsi" w:hAnsiTheme="minorHAnsi"/>
        </w:rPr>
        <w:t xml:space="preserve"> </w:t>
      </w:r>
      <w:bookmarkStart w:id="580" w:name="_Hlk78383961"/>
      <w:r w:rsidR="000B4254" w:rsidRPr="00FD70BA">
        <w:rPr>
          <w:rFonts w:asciiTheme="minorHAnsi" w:hAnsiTheme="minorHAnsi"/>
        </w:rPr>
        <w:t>which essentially downplays certain behaviours and can lead to a culture of unacceptable behaviours, an unsafe environment for children and possibly a culture that normalises abuse leading to children accepting it as normal and not coming forward to report it</w:t>
      </w:r>
      <w:r w:rsidR="002C0D12" w:rsidRPr="00FD70BA">
        <w:rPr>
          <w:rFonts w:asciiTheme="minorHAnsi" w:hAnsiTheme="minorHAnsi"/>
        </w:rPr>
        <w:t>.</w:t>
      </w:r>
      <w:bookmarkEnd w:id="580"/>
      <w:r w:rsidR="002C0D12" w:rsidRPr="00FD70BA">
        <w:rPr>
          <w:rFonts w:asciiTheme="minorHAnsi" w:hAnsiTheme="minorHAnsi"/>
        </w:rPr>
        <w:t xml:space="preserve">  </w:t>
      </w:r>
      <w:r w:rsidR="007E5AFA" w:rsidRPr="00FD70BA">
        <w:rPr>
          <w:rFonts w:asciiTheme="minorHAnsi" w:hAnsiTheme="minorHAnsi"/>
        </w:rPr>
        <w:t>Staff understand the importance of challenging inappropriate behaviours between children, that are abusive in nature.</w:t>
      </w:r>
      <w:r w:rsidR="00B928D5" w:rsidRPr="00FD70BA">
        <w:rPr>
          <w:rFonts w:asciiTheme="minorHAnsi" w:hAnsiTheme="minorHAnsi"/>
        </w:rPr>
        <w:t xml:space="preserve">  </w:t>
      </w:r>
      <w:r w:rsidR="002C0D12" w:rsidRPr="00FD70BA">
        <w:rPr>
          <w:rFonts w:asciiTheme="minorHAnsi" w:hAnsiTheme="minorHAnsi"/>
        </w:rPr>
        <w:t xml:space="preserve">We will not dismiss abusive behaviour between children as ‘normal’ and our thresholds for investigating claims and </w:t>
      </w:r>
      <w:r w:rsidR="00435552" w:rsidRPr="00FD70BA">
        <w:rPr>
          <w:rFonts w:asciiTheme="minorHAnsi" w:hAnsiTheme="minorHAnsi" w:cstheme="minorHAnsi"/>
          <w:szCs w:val="22"/>
        </w:rPr>
        <w:t>concerns</w:t>
      </w:r>
      <w:r w:rsidR="007D6661" w:rsidRPr="00FD70BA">
        <w:rPr>
          <w:rFonts w:asciiTheme="minorHAnsi" w:hAnsiTheme="minorHAnsi" w:cstheme="minorHAnsi"/>
          <w:szCs w:val="22"/>
        </w:rPr>
        <w:t xml:space="preserve"> or </w:t>
      </w:r>
      <w:r w:rsidR="002C0D12" w:rsidRPr="00FD70BA">
        <w:rPr>
          <w:rFonts w:asciiTheme="minorHAnsi" w:hAnsiTheme="minorHAnsi"/>
        </w:rPr>
        <w:t>allegations are the same as for any other type of abuse.</w:t>
      </w:r>
      <w:r w:rsidR="00F41063" w:rsidRPr="00FD70BA">
        <w:rPr>
          <w:rFonts w:asciiTheme="minorHAnsi" w:hAnsiTheme="minorHAnsi"/>
        </w:rPr>
        <w:t xml:space="preserve">  </w:t>
      </w:r>
      <w:r w:rsidR="002424FF" w:rsidRPr="00FD70BA">
        <w:rPr>
          <w:rFonts w:asciiTheme="minorHAnsi" w:hAnsiTheme="minorHAnsi"/>
        </w:rPr>
        <w:t xml:space="preserve">Although it is generally considered more likely that girls will be victims and boys’ perpetrators, we consider all child on child abuse to be unacceptable and will take any </w:t>
      </w:r>
      <w:r w:rsidR="002424FF" w:rsidRPr="00FD70BA">
        <w:rPr>
          <w:rFonts w:asciiTheme="minorHAnsi" w:hAnsiTheme="minorHAnsi" w:cstheme="minorHAnsi"/>
          <w:szCs w:val="22"/>
        </w:rPr>
        <w:t>concerns</w:t>
      </w:r>
      <w:r w:rsidR="009F5EF2" w:rsidRPr="00FD70BA">
        <w:rPr>
          <w:rFonts w:asciiTheme="minorHAnsi" w:hAnsiTheme="minorHAnsi" w:cstheme="minorHAnsi"/>
          <w:szCs w:val="22"/>
        </w:rPr>
        <w:t xml:space="preserve"> or </w:t>
      </w:r>
      <w:r w:rsidR="002424FF" w:rsidRPr="00FD70BA">
        <w:rPr>
          <w:rFonts w:asciiTheme="minorHAnsi" w:hAnsiTheme="minorHAnsi"/>
        </w:rPr>
        <w:t>allegations seriously.  Children with special educational needs and disabilities (SEND) or certain medical or physical health conditions are also three times more likely to be abused both online and offline than their peers.</w:t>
      </w:r>
    </w:p>
    <w:p w14:paraId="45D3B902" w14:textId="59BCB1BA" w:rsidR="00041E29" w:rsidRPr="0061293F" w:rsidRDefault="00041E29" w:rsidP="002C0D12">
      <w:pPr>
        <w:autoSpaceDE w:val="0"/>
        <w:autoSpaceDN w:val="0"/>
        <w:adjustRightInd w:val="0"/>
        <w:spacing w:after="120"/>
        <w:ind w:left="567"/>
      </w:pPr>
      <w:bookmarkStart w:id="581" w:name="_Hlk78384392"/>
      <w:r w:rsidRPr="0061293F">
        <w:t>Additional barriers can sometimes exist when recognising abuse in SEND children. These can include:</w:t>
      </w:r>
    </w:p>
    <w:p w14:paraId="382CC1C5" w14:textId="2A4823C4" w:rsidR="00041E29" w:rsidRPr="00FD70BA"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D70BA">
        <w:t xml:space="preserve">assumptions that indicators of possible abuse such as behaviour, mood and injury relate to the child’s disability </w:t>
      </w:r>
      <w:r w:rsidR="00C0543B" w:rsidRPr="00FD70BA">
        <w:t xml:space="preserve">or health condition </w:t>
      </w:r>
      <w:r w:rsidRPr="00FD70BA">
        <w:t>without further exploration;</w:t>
      </w:r>
    </w:p>
    <w:p w14:paraId="7B706EA3" w14:textId="4609A339" w:rsidR="00041E29" w:rsidRPr="00FD70BA"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D70BA">
        <w:t>the potential for children with SEND being disproportionately impacted by behaviours such as bullying and harassment, without outwardly showing any signs; and</w:t>
      </w:r>
    </w:p>
    <w:p w14:paraId="7AC7A2E3" w14:textId="3FA2D4C5" w:rsidR="004B2D32" w:rsidRPr="00FD70BA" w:rsidRDefault="004B2D32" w:rsidP="00041E29">
      <w:pPr>
        <w:pStyle w:val="ListParagraph"/>
        <w:numPr>
          <w:ilvl w:val="0"/>
          <w:numId w:val="59"/>
        </w:numPr>
        <w:autoSpaceDE w:val="0"/>
        <w:autoSpaceDN w:val="0"/>
        <w:adjustRightInd w:val="0"/>
        <w:spacing w:after="120"/>
        <w:ind w:left="924" w:hanging="357"/>
        <w:rPr>
          <w:rFonts w:asciiTheme="minorHAnsi" w:hAnsiTheme="minorHAnsi"/>
        </w:rPr>
      </w:pPr>
      <w:r w:rsidRPr="00FD70BA">
        <w:t xml:space="preserve">communication barriers and difficulties </w:t>
      </w:r>
      <w:r w:rsidR="006B2EA8" w:rsidRPr="00FD70BA">
        <w:t>in managing or reporting these challenges;</w:t>
      </w:r>
    </w:p>
    <w:p w14:paraId="64C960B5" w14:textId="1300B971" w:rsidR="006B2EA8" w:rsidRPr="00FD70BA" w:rsidRDefault="006B2EA8" w:rsidP="00041E29">
      <w:pPr>
        <w:pStyle w:val="ListParagraph"/>
        <w:numPr>
          <w:ilvl w:val="0"/>
          <w:numId w:val="59"/>
        </w:numPr>
        <w:autoSpaceDE w:val="0"/>
        <w:autoSpaceDN w:val="0"/>
        <w:adjustRightInd w:val="0"/>
        <w:spacing w:after="120"/>
        <w:ind w:left="924" w:hanging="357"/>
        <w:rPr>
          <w:rFonts w:asciiTheme="minorHAnsi" w:hAnsiTheme="minorHAnsi"/>
        </w:rPr>
      </w:pPr>
      <w:r w:rsidRPr="00FD70BA">
        <w:t>cognitive understanding – being unable to understand the difference between fact and fiction in online content and then repea</w:t>
      </w:r>
      <w:r w:rsidR="00844074" w:rsidRPr="00FD70BA">
        <w:t>t</w:t>
      </w:r>
      <w:r w:rsidRPr="00FD70BA">
        <w:t>ing the content/behaviours in school or the consequences of doing so</w:t>
      </w:r>
      <w:r w:rsidR="00844074" w:rsidRPr="00FD70BA">
        <w:t>.</w:t>
      </w:r>
    </w:p>
    <w:p w14:paraId="1CAF1372" w14:textId="4B8B356B" w:rsidR="008B3012" w:rsidRPr="00FD70BA" w:rsidRDefault="008B3012" w:rsidP="008B3012">
      <w:pPr>
        <w:autoSpaceDE w:val="0"/>
        <w:autoSpaceDN w:val="0"/>
        <w:adjustRightInd w:val="0"/>
        <w:spacing w:after="120"/>
        <w:ind w:left="567"/>
        <w:rPr>
          <w:rFonts w:asciiTheme="minorHAnsi" w:hAnsiTheme="minorHAnsi"/>
        </w:rPr>
      </w:pPr>
      <w:r w:rsidRPr="00FD70BA">
        <w:rPr>
          <w:rFonts w:asciiTheme="minorHAnsi" w:hAnsiTheme="minorHAnsi"/>
        </w:rPr>
        <w:t xml:space="preserve">Any reports of abuse involving children with SEND will therefore require close liaison with the DSL (or </w:t>
      </w:r>
      <w:r w:rsidR="003B6ED0" w:rsidRPr="00FD70BA">
        <w:rPr>
          <w:rFonts w:asciiTheme="minorHAnsi" w:hAnsiTheme="minorHAnsi"/>
        </w:rPr>
        <w:t xml:space="preserve">a </w:t>
      </w:r>
      <w:r w:rsidRPr="00FD70BA">
        <w:rPr>
          <w:rFonts w:asciiTheme="minorHAnsi" w:hAnsiTheme="minorHAnsi"/>
        </w:rPr>
        <w:t>deputy) and the SENCO.</w:t>
      </w:r>
      <w:bookmarkEnd w:id="581"/>
      <w:r w:rsidRPr="00FD70BA">
        <w:rPr>
          <w:rFonts w:asciiTheme="minorHAnsi" w:hAnsiTheme="minorHAnsi"/>
        </w:rPr>
        <w:t xml:space="preserve"> </w:t>
      </w:r>
    </w:p>
    <w:p w14:paraId="58F61868" w14:textId="5E56D250" w:rsidR="008B3012" w:rsidRPr="00FD70BA" w:rsidRDefault="00D3667E" w:rsidP="008B3012">
      <w:pPr>
        <w:autoSpaceDE w:val="0"/>
        <w:autoSpaceDN w:val="0"/>
        <w:adjustRightInd w:val="0"/>
        <w:spacing w:after="120"/>
        <w:ind w:left="567"/>
      </w:pPr>
      <w:bookmarkStart w:id="582" w:name="_Hlk82082413"/>
      <w:bookmarkStart w:id="583" w:name="_Hlk78384178"/>
      <w:r w:rsidRPr="00FD70BA">
        <w:t>The fact that a child or a young person may be LGBT+ is not in</w:t>
      </w:r>
      <w:r w:rsidR="00D25556" w:rsidRPr="00FD70BA">
        <w:t xml:space="preserve"> </w:t>
      </w:r>
      <w:r w:rsidRPr="00FD70BA">
        <w:t>itself an inherent risk factor for harm. However, c</w:t>
      </w:r>
      <w:r w:rsidR="00041E29" w:rsidRPr="00FD70BA">
        <w:t xml:space="preserve">hildren who are lesbian, gay, bi, </w:t>
      </w:r>
      <w:r w:rsidR="00D25556" w:rsidRPr="00FD70BA">
        <w:t xml:space="preserve">or </w:t>
      </w:r>
      <w:r w:rsidR="00041E29" w:rsidRPr="00FD70BA">
        <w:t>trans</w:t>
      </w:r>
      <w:r w:rsidRPr="00FD70BA">
        <w:t xml:space="preserve"> </w:t>
      </w:r>
      <w:r w:rsidR="00041E29" w:rsidRPr="00FD70BA">
        <w:t>(LGBT</w:t>
      </w:r>
      <w:r w:rsidR="00B8117A" w:rsidRPr="00FD70BA">
        <w:t>+</w:t>
      </w:r>
      <w:r w:rsidR="00041E29" w:rsidRPr="00FD70BA">
        <w:t xml:space="preserve">) can be targeted by </w:t>
      </w:r>
      <w:r w:rsidR="00AE2414" w:rsidRPr="00FD70BA">
        <w:t>other children</w:t>
      </w:r>
      <w:r w:rsidR="00041E29" w:rsidRPr="00FD70BA">
        <w:t>. In some cases, a child who is perceived by their peers to be LGBT</w:t>
      </w:r>
      <w:r w:rsidR="00B8117A" w:rsidRPr="00FD70BA">
        <w:t>+</w:t>
      </w:r>
      <w:r w:rsidR="00041E29" w:rsidRPr="00FD70BA">
        <w:t xml:space="preserve"> (whether they are or not) can be just as vulnerable as children who identify as LGBT</w:t>
      </w:r>
      <w:r w:rsidR="00B8117A" w:rsidRPr="00FD70BA">
        <w:t>+</w:t>
      </w:r>
      <w:r w:rsidR="00041E29" w:rsidRPr="00FD70BA">
        <w:t>.</w:t>
      </w:r>
      <w:bookmarkEnd w:id="576"/>
      <w:bookmarkEnd w:id="582"/>
      <w:r w:rsidR="00041E29" w:rsidRPr="00FD70BA">
        <w:t xml:space="preserve"> </w:t>
      </w:r>
      <w:bookmarkEnd w:id="583"/>
    </w:p>
    <w:p w14:paraId="43CF2B64" w14:textId="0B01FD56" w:rsidR="00D25556" w:rsidRPr="0061293F" w:rsidRDefault="00D25556" w:rsidP="008B3012">
      <w:pPr>
        <w:autoSpaceDE w:val="0"/>
        <w:autoSpaceDN w:val="0"/>
        <w:adjustRightInd w:val="0"/>
        <w:spacing w:after="120"/>
        <w:ind w:left="567"/>
      </w:pPr>
      <w:r w:rsidRPr="00FD70BA">
        <w:t>Risks can be compounded where children who are LGBT+ lack a trusted adult with whom they can be open.  We will endeavour to reduce the additional barriers faced and provide a safe space for them to speak out or share their concerns with members of staff.</w:t>
      </w:r>
    </w:p>
    <w:p w14:paraId="3C064649" w14:textId="4B765565" w:rsidR="00041E29" w:rsidRPr="0061293F" w:rsidRDefault="008B3012" w:rsidP="008B3012">
      <w:pPr>
        <w:autoSpaceDE w:val="0"/>
        <w:autoSpaceDN w:val="0"/>
        <w:adjustRightInd w:val="0"/>
        <w:spacing w:after="120"/>
        <w:ind w:left="567"/>
        <w:rPr>
          <w:rFonts w:asciiTheme="minorHAnsi" w:hAnsiTheme="minorHAnsi"/>
        </w:rPr>
      </w:pPr>
      <w:r w:rsidRPr="0061293F">
        <w:t xml:space="preserve">We are also aware </w:t>
      </w:r>
      <w:r w:rsidR="00041E29" w:rsidRPr="0061293F">
        <w:t xml:space="preserve">that </w:t>
      </w:r>
      <w:r w:rsidRPr="0061293F">
        <w:t xml:space="preserve">our </w:t>
      </w:r>
      <w:r w:rsidR="00041E29" w:rsidRPr="0061293F">
        <w:t>staff can be victims of sexual violence and sexual harassment</w:t>
      </w:r>
      <w:r w:rsidRPr="0061293F">
        <w:t xml:space="preserve"> and have arrangements in place to </w:t>
      </w:r>
      <w:r w:rsidR="00041E29" w:rsidRPr="0061293F">
        <w:t xml:space="preserve">protect </w:t>
      </w:r>
      <w:r w:rsidRPr="0061293F">
        <w:t>our staff and other adults from s</w:t>
      </w:r>
      <w:r w:rsidR="00041E29" w:rsidRPr="0061293F">
        <w:t>uch abuse, including clear reporting and support mechanisms.</w:t>
      </w:r>
    </w:p>
    <w:p w14:paraId="6F2DB294" w14:textId="77777777" w:rsidR="002C0D12" w:rsidRPr="0061293F" w:rsidRDefault="002C0D12" w:rsidP="002C0D12">
      <w:pPr>
        <w:autoSpaceDE w:val="0"/>
        <w:autoSpaceDN w:val="0"/>
        <w:adjustRightInd w:val="0"/>
        <w:spacing w:after="120"/>
        <w:ind w:left="567"/>
        <w:rPr>
          <w:rFonts w:asciiTheme="minorHAnsi" w:hAnsiTheme="minorHAnsi"/>
        </w:rPr>
      </w:pPr>
      <w:r w:rsidRPr="0061293F">
        <w:rPr>
          <w:rFonts w:asciiTheme="minorHAnsi" w:hAnsiTheme="minorHAnsi"/>
        </w:rPr>
        <w:t xml:space="preserve">Occasionally, allegations may be made against pupils by others in the school, which are of a child protection nature.  Child protection issues raised in this way may include physical abuse, emotional abuse, sexual abuse and sexual exploitation.  It is likely that to be considered a child protection allegation against a pupil, some of the following features will be found. </w:t>
      </w:r>
    </w:p>
    <w:p w14:paraId="4728CF34" w14:textId="488A5807" w:rsidR="002C0D12" w:rsidRPr="0061293F" w:rsidRDefault="002C0D12" w:rsidP="002C0D12">
      <w:pPr>
        <w:tabs>
          <w:tab w:val="left" w:pos="4186"/>
        </w:tabs>
        <w:autoSpaceDE w:val="0"/>
        <w:autoSpaceDN w:val="0"/>
        <w:adjustRightInd w:val="0"/>
        <w:spacing w:after="120"/>
        <w:ind w:left="567"/>
        <w:rPr>
          <w:rFonts w:asciiTheme="minorHAnsi" w:hAnsiTheme="minorHAnsi"/>
        </w:rPr>
      </w:pPr>
      <w:bookmarkStart w:id="584" w:name="_Hlk82529310"/>
      <w:r w:rsidRPr="00FD70BA">
        <w:rPr>
          <w:rFonts w:asciiTheme="minorHAnsi" w:hAnsiTheme="minorHAnsi"/>
        </w:rPr>
        <w:t xml:space="preserve">The </w:t>
      </w:r>
      <w:r w:rsidR="00435552" w:rsidRPr="00FD70BA">
        <w:rPr>
          <w:rFonts w:asciiTheme="minorHAnsi" w:hAnsiTheme="minorHAnsi" w:cstheme="minorHAnsi"/>
          <w:szCs w:val="22"/>
        </w:rPr>
        <w:t>concern</w:t>
      </w:r>
      <w:r w:rsidR="00824B7D" w:rsidRPr="00FD70BA">
        <w:rPr>
          <w:rFonts w:asciiTheme="minorHAnsi" w:hAnsiTheme="minorHAnsi" w:cstheme="minorHAnsi"/>
          <w:szCs w:val="22"/>
        </w:rPr>
        <w:t xml:space="preserve"> or</w:t>
      </w:r>
      <w:r w:rsidR="00824B7D">
        <w:rPr>
          <w:rFonts w:asciiTheme="minorHAnsi" w:hAnsiTheme="minorHAnsi" w:cstheme="minorHAnsi"/>
          <w:szCs w:val="22"/>
        </w:rPr>
        <w:t xml:space="preserve"> </w:t>
      </w:r>
      <w:r w:rsidRPr="0061293F">
        <w:rPr>
          <w:rFonts w:asciiTheme="minorHAnsi" w:hAnsiTheme="minorHAnsi"/>
        </w:rPr>
        <w:t>allegation:</w:t>
      </w:r>
      <w:bookmarkEnd w:id="579"/>
    </w:p>
    <w:p w14:paraId="03A1C60D"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made against an older pupil and refers to their behaviour towards a younger pupil or a more vulnerable pupil;</w:t>
      </w:r>
    </w:p>
    <w:p w14:paraId="70379120"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of a serious nature, possibly including a criminal offence;</w:t>
      </w:r>
    </w:p>
    <w:p w14:paraId="1EC75F81"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raises risk factors for other pupils in the school;</w:t>
      </w:r>
    </w:p>
    <w:p w14:paraId="61A79A79"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indicates that other pupils may have been affected by this pupil;</w:t>
      </w:r>
    </w:p>
    <w:p w14:paraId="75DE0027"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indicates that young people outside the school may be affected by this pupil.</w:t>
      </w:r>
    </w:p>
    <w:p w14:paraId="60B8BD18" w14:textId="2EAEBB30" w:rsidR="002C0D12" w:rsidRPr="0061293F" w:rsidRDefault="002C0D12" w:rsidP="002C0D12">
      <w:pPr>
        <w:autoSpaceDE w:val="0"/>
        <w:autoSpaceDN w:val="0"/>
        <w:adjustRightInd w:val="0"/>
        <w:spacing w:before="120" w:after="120"/>
        <w:ind w:left="567"/>
        <w:rPr>
          <w:rFonts w:asciiTheme="minorHAnsi" w:hAnsiTheme="minorHAnsi"/>
        </w:rPr>
      </w:pPr>
      <w:r w:rsidRPr="0061293F">
        <w:rPr>
          <w:rFonts w:asciiTheme="minorHAnsi" w:hAnsiTheme="minorHAnsi"/>
        </w:rPr>
        <w:t xml:space="preserve">Examples of </w:t>
      </w:r>
      <w:r w:rsidR="00A30B23" w:rsidRPr="0061293F">
        <w:rPr>
          <w:rFonts w:asciiTheme="minorHAnsi" w:hAnsiTheme="minorHAnsi"/>
        </w:rPr>
        <w:t>child on child</w:t>
      </w:r>
      <w:r w:rsidRPr="0061293F">
        <w:rPr>
          <w:rFonts w:asciiTheme="minorHAnsi" w:hAnsiTheme="minorHAnsi"/>
        </w:rPr>
        <w:t xml:space="preserve"> abuse could include: </w:t>
      </w:r>
    </w:p>
    <w:p w14:paraId="2A3B3556" w14:textId="39F279DF" w:rsidR="002C0D12" w:rsidRPr="00FD70BA" w:rsidRDefault="002C0D12" w:rsidP="002C0D12">
      <w:pPr>
        <w:autoSpaceDE w:val="0"/>
        <w:autoSpaceDN w:val="0"/>
        <w:adjustRightInd w:val="0"/>
        <w:ind w:left="567"/>
        <w:rPr>
          <w:rFonts w:asciiTheme="minorHAnsi" w:hAnsiTheme="minorHAnsi"/>
        </w:rPr>
      </w:pPr>
      <w:r w:rsidRPr="0061293F">
        <w:rPr>
          <w:rFonts w:asciiTheme="minorHAnsi" w:hAnsiTheme="minorHAnsi"/>
          <w:b/>
        </w:rPr>
        <w:t xml:space="preserve">Physical </w:t>
      </w:r>
      <w:r w:rsidR="004E4434" w:rsidRPr="00FD70BA">
        <w:rPr>
          <w:rFonts w:asciiTheme="minorHAnsi" w:hAnsiTheme="minorHAnsi"/>
          <w:b/>
        </w:rPr>
        <w:t>a</w:t>
      </w:r>
      <w:r w:rsidRPr="00FD70BA">
        <w:rPr>
          <w:rFonts w:asciiTheme="minorHAnsi" w:hAnsiTheme="minorHAnsi"/>
          <w:b/>
        </w:rPr>
        <w:t>buse</w:t>
      </w:r>
      <w:r w:rsidRPr="00FD70BA">
        <w:rPr>
          <w:rFonts w:asciiTheme="minorHAnsi" w:hAnsiTheme="minorHAnsi"/>
        </w:rPr>
        <w:t xml:space="preserve"> </w:t>
      </w:r>
    </w:p>
    <w:p w14:paraId="3C79E222" w14:textId="5F2114D7" w:rsidR="002C0D12" w:rsidRPr="00FD70BA" w:rsidRDefault="002C0D12" w:rsidP="004541C8">
      <w:pPr>
        <w:numPr>
          <w:ilvl w:val="0"/>
          <w:numId w:val="34"/>
        </w:numPr>
        <w:autoSpaceDE w:val="0"/>
        <w:autoSpaceDN w:val="0"/>
        <w:adjustRightInd w:val="0"/>
        <w:ind w:left="924" w:hanging="357"/>
        <w:rPr>
          <w:rFonts w:asciiTheme="minorHAnsi" w:hAnsiTheme="minorHAnsi" w:cs="Calibri"/>
          <w:szCs w:val="22"/>
        </w:rPr>
      </w:pPr>
      <w:bookmarkStart w:id="585" w:name="_Hlk82082438"/>
      <w:r w:rsidRPr="00FD70BA">
        <w:rPr>
          <w:rFonts w:asciiTheme="minorHAnsi" w:hAnsiTheme="minorHAnsi"/>
        </w:rPr>
        <w:t>violence, particularly pre-planned</w:t>
      </w:r>
      <w:r w:rsidR="004E28E7" w:rsidRPr="00FD70BA">
        <w:rPr>
          <w:rFonts w:asciiTheme="minorHAnsi" w:hAnsiTheme="minorHAnsi"/>
        </w:rPr>
        <w:t xml:space="preserve"> such as hitting, kicking, shaking, biting, hair pulling or otherwise causing physical harm (this may include an online element which facilitates, threatens and/or encourages physical abuse)</w:t>
      </w:r>
    </w:p>
    <w:p w14:paraId="2AE50D8A" w14:textId="77777777" w:rsidR="002C0D12" w:rsidRPr="00FD70BA" w:rsidRDefault="002C0D12" w:rsidP="004541C8">
      <w:pPr>
        <w:numPr>
          <w:ilvl w:val="0"/>
          <w:numId w:val="34"/>
        </w:numPr>
        <w:autoSpaceDE w:val="0"/>
        <w:autoSpaceDN w:val="0"/>
        <w:adjustRightInd w:val="0"/>
        <w:ind w:left="924" w:hanging="357"/>
        <w:rPr>
          <w:rFonts w:asciiTheme="minorHAnsi" w:hAnsiTheme="minorHAnsi" w:cs="Calibri"/>
          <w:szCs w:val="22"/>
        </w:rPr>
      </w:pPr>
      <w:r w:rsidRPr="00FD70BA">
        <w:rPr>
          <w:rFonts w:asciiTheme="minorHAnsi" w:hAnsiTheme="minorHAnsi"/>
        </w:rPr>
        <w:lastRenderedPageBreak/>
        <w:t>forcing others to use drugs or alcohol</w:t>
      </w:r>
    </w:p>
    <w:p w14:paraId="30454325" w14:textId="39DA8F2A" w:rsidR="002C0D12" w:rsidRPr="00FD70BA" w:rsidRDefault="002C0D12" w:rsidP="004541C8">
      <w:pPr>
        <w:numPr>
          <w:ilvl w:val="0"/>
          <w:numId w:val="34"/>
        </w:numPr>
        <w:autoSpaceDE w:val="0"/>
        <w:autoSpaceDN w:val="0"/>
        <w:adjustRightInd w:val="0"/>
        <w:ind w:left="924" w:hanging="357"/>
        <w:rPr>
          <w:rFonts w:asciiTheme="minorHAnsi" w:hAnsiTheme="minorHAnsi" w:cs="Calibri"/>
          <w:szCs w:val="22"/>
        </w:rPr>
      </w:pPr>
      <w:r w:rsidRPr="00FD70BA">
        <w:rPr>
          <w:rFonts w:asciiTheme="minorHAnsi" w:hAnsiTheme="minorHAnsi"/>
        </w:rPr>
        <w:t>teen dating violence</w:t>
      </w:r>
      <w:r w:rsidR="004E28E7" w:rsidRPr="00FD70BA">
        <w:rPr>
          <w:rFonts w:asciiTheme="minorHAnsi" w:hAnsiTheme="minorHAnsi"/>
        </w:rPr>
        <w:t xml:space="preserve">/abuse in intimate personal relationships between </w:t>
      </w:r>
      <w:r w:rsidR="0037141C" w:rsidRPr="00FD70BA">
        <w:rPr>
          <w:rFonts w:asciiTheme="minorHAnsi" w:hAnsiTheme="minorHAnsi"/>
        </w:rPr>
        <w:t>children</w:t>
      </w:r>
      <w:bookmarkEnd w:id="585"/>
      <w:r w:rsidR="0037141C" w:rsidRPr="00FD70BA">
        <w:rPr>
          <w:rFonts w:asciiTheme="minorHAnsi" w:hAnsiTheme="minorHAnsi"/>
        </w:rPr>
        <w:t xml:space="preserve"> (sometimes known as ‘teenage relationship abuse’)</w:t>
      </w:r>
    </w:p>
    <w:p w14:paraId="6C2DBE60" w14:textId="7995AAE7" w:rsidR="002C0D12" w:rsidRPr="00FD70BA" w:rsidRDefault="002C0D12" w:rsidP="002C0D12">
      <w:pPr>
        <w:autoSpaceDE w:val="0"/>
        <w:autoSpaceDN w:val="0"/>
        <w:adjustRightInd w:val="0"/>
        <w:spacing w:before="120"/>
        <w:ind w:left="567"/>
        <w:rPr>
          <w:rFonts w:asciiTheme="minorHAnsi" w:hAnsiTheme="minorHAnsi"/>
        </w:rPr>
      </w:pPr>
      <w:r w:rsidRPr="00FD70BA">
        <w:rPr>
          <w:rFonts w:asciiTheme="minorHAnsi" w:hAnsiTheme="minorHAnsi"/>
          <w:b/>
        </w:rPr>
        <w:t xml:space="preserve">Emotional </w:t>
      </w:r>
      <w:r w:rsidR="004E4434" w:rsidRPr="00FD70BA">
        <w:rPr>
          <w:rFonts w:asciiTheme="minorHAnsi" w:hAnsiTheme="minorHAnsi"/>
          <w:b/>
        </w:rPr>
        <w:t>a</w:t>
      </w:r>
      <w:r w:rsidRPr="00FD70BA">
        <w:rPr>
          <w:rFonts w:asciiTheme="minorHAnsi" w:hAnsiTheme="minorHAnsi"/>
          <w:b/>
        </w:rPr>
        <w:t>buse</w:t>
      </w:r>
      <w:r w:rsidR="00310EA0" w:rsidRPr="00FD70BA">
        <w:rPr>
          <w:rFonts w:asciiTheme="minorHAnsi" w:hAnsiTheme="minorHAnsi"/>
          <w:b/>
        </w:rPr>
        <w:t>/sexual harassment</w:t>
      </w:r>
      <w:r w:rsidRPr="00FD70BA">
        <w:rPr>
          <w:rFonts w:asciiTheme="minorHAnsi" w:hAnsiTheme="minorHAnsi"/>
        </w:rPr>
        <w:t xml:space="preserve"> </w:t>
      </w:r>
    </w:p>
    <w:p w14:paraId="31ED6435" w14:textId="77777777" w:rsidR="002C0D12" w:rsidRPr="00FD70BA" w:rsidRDefault="002C0D12" w:rsidP="004541C8">
      <w:pPr>
        <w:numPr>
          <w:ilvl w:val="0"/>
          <w:numId w:val="35"/>
        </w:numPr>
        <w:autoSpaceDE w:val="0"/>
        <w:autoSpaceDN w:val="0"/>
        <w:adjustRightInd w:val="0"/>
        <w:ind w:left="924" w:hanging="357"/>
        <w:rPr>
          <w:rFonts w:asciiTheme="minorHAnsi" w:hAnsiTheme="minorHAnsi" w:cs="Calibri"/>
          <w:szCs w:val="22"/>
        </w:rPr>
      </w:pPr>
      <w:bookmarkStart w:id="586" w:name="_Hlk82082712"/>
      <w:r w:rsidRPr="00FD70BA">
        <w:rPr>
          <w:rFonts w:asciiTheme="minorHAnsi" w:hAnsiTheme="minorHAnsi"/>
        </w:rPr>
        <w:t>blackmail or extortion</w:t>
      </w:r>
    </w:p>
    <w:p w14:paraId="7B2A1E7D" w14:textId="6D17EDD6" w:rsidR="002C0D12" w:rsidRPr="00FD70BA" w:rsidRDefault="002C0D12" w:rsidP="004541C8">
      <w:pPr>
        <w:numPr>
          <w:ilvl w:val="0"/>
          <w:numId w:val="35"/>
        </w:numPr>
        <w:autoSpaceDE w:val="0"/>
        <w:autoSpaceDN w:val="0"/>
        <w:adjustRightInd w:val="0"/>
        <w:ind w:left="924" w:hanging="357"/>
        <w:rPr>
          <w:rFonts w:asciiTheme="minorHAnsi" w:hAnsiTheme="minorHAnsi" w:cs="Calibri"/>
          <w:szCs w:val="22"/>
        </w:rPr>
      </w:pPr>
      <w:r w:rsidRPr="00FD70BA">
        <w:rPr>
          <w:rFonts w:asciiTheme="minorHAnsi" w:hAnsiTheme="minorHAnsi"/>
        </w:rPr>
        <w:t>threats, intimidation</w:t>
      </w:r>
      <w:r w:rsidR="00310EA0" w:rsidRPr="00FD70BA">
        <w:rPr>
          <w:rFonts w:asciiTheme="minorHAnsi" w:hAnsiTheme="minorHAnsi"/>
        </w:rPr>
        <w:t xml:space="preserve">, </w:t>
      </w:r>
      <w:r w:rsidRPr="00FD70BA">
        <w:rPr>
          <w:rFonts w:asciiTheme="minorHAnsi" w:hAnsiTheme="minorHAnsi"/>
        </w:rPr>
        <w:t>defamation</w:t>
      </w:r>
      <w:r w:rsidR="00310EA0" w:rsidRPr="00FD70BA">
        <w:rPr>
          <w:rFonts w:asciiTheme="minorHAnsi" w:hAnsiTheme="minorHAnsi"/>
        </w:rPr>
        <w:t xml:space="preserve"> and taunting</w:t>
      </w:r>
    </w:p>
    <w:p w14:paraId="4A0C09E7" w14:textId="6F25C5CC" w:rsidR="008F057B" w:rsidRPr="00FD70BA" w:rsidRDefault="008F057B" w:rsidP="004541C8">
      <w:pPr>
        <w:numPr>
          <w:ilvl w:val="0"/>
          <w:numId w:val="35"/>
        </w:numPr>
        <w:autoSpaceDE w:val="0"/>
        <w:autoSpaceDN w:val="0"/>
        <w:adjustRightInd w:val="0"/>
        <w:ind w:left="924" w:hanging="357"/>
        <w:rPr>
          <w:rFonts w:asciiTheme="minorHAnsi" w:hAnsiTheme="minorHAnsi" w:cs="Calibri"/>
          <w:szCs w:val="22"/>
        </w:rPr>
      </w:pPr>
      <w:r w:rsidRPr="00FD70BA">
        <w:rPr>
          <w:rFonts w:asciiTheme="minorHAnsi" w:hAnsiTheme="minorHAnsi" w:cs="Calibri"/>
          <w:szCs w:val="22"/>
        </w:rPr>
        <w:t>online sexual harassment including sharing of unwanted explicit content</w:t>
      </w:r>
      <w:r w:rsidR="00C56AA3" w:rsidRPr="00FD70BA">
        <w:rPr>
          <w:rFonts w:asciiTheme="minorHAnsi" w:hAnsiTheme="minorHAnsi" w:cs="Calibri"/>
          <w:szCs w:val="22"/>
        </w:rPr>
        <w:t>,</w:t>
      </w:r>
      <w:r w:rsidRPr="00FD70BA">
        <w:rPr>
          <w:rFonts w:asciiTheme="minorHAnsi" w:hAnsiTheme="minorHAnsi" w:cs="Calibri"/>
          <w:szCs w:val="22"/>
        </w:rPr>
        <w:t xml:space="preserve"> sexualised online bullying</w:t>
      </w:r>
      <w:r w:rsidR="00C56AA3" w:rsidRPr="00FD70BA">
        <w:rPr>
          <w:rFonts w:asciiTheme="minorHAnsi" w:hAnsiTheme="minorHAnsi" w:cs="Calibri"/>
          <w:szCs w:val="22"/>
        </w:rPr>
        <w:t>,</w:t>
      </w:r>
      <w:r w:rsidRPr="00FD70BA">
        <w:rPr>
          <w:rFonts w:asciiTheme="minorHAnsi" w:hAnsiTheme="minorHAnsi" w:cs="Calibri"/>
          <w:szCs w:val="22"/>
        </w:rPr>
        <w:t xml:space="preserve"> unwanted sexual comments and messages</w:t>
      </w:r>
      <w:r w:rsidR="00C56AA3" w:rsidRPr="00FD70BA">
        <w:rPr>
          <w:rFonts w:asciiTheme="minorHAnsi" w:hAnsiTheme="minorHAnsi" w:cs="Calibri"/>
          <w:szCs w:val="22"/>
        </w:rPr>
        <w:t xml:space="preserve"> (</w:t>
      </w:r>
      <w:r w:rsidRPr="00FD70BA">
        <w:rPr>
          <w:rFonts w:asciiTheme="minorHAnsi" w:hAnsiTheme="minorHAnsi" w:cs="Calibri"/>
          <w:szCs w:val="22"/>
        </w:rPr>
        <w:t>including on social media</w:t>
      </w:r>
      <w:r w:rsidR="00C56AA3" w:rsidRPr="00FD70BA">
        <w:rPr>
          <w:rFonts w:asciiTheme="minorHAnsi" w:hAnsiTheme="minorHAnsi" w:cs="Calibri"/>
          <w:szCs w:val="22"/>
        </w:rPr>
        <w:t>),</w:t>
      </w:r>
      <w:r w:rsidRPr="00FD70BA">
        <w:rPr>
          <w:rFonts w:asciiTheme="minorHAnsi" w:hAnsiTheme="minorHAnsi" w:cs="Calibri"/>
          <w:szCs w:val="22"/>
        </w:rPr>
        <w:t xml:space="preserve"> </w:t>
      </w:r>
      <w:r w:rsidR="00B01BBB" w:rsidRPr="00FD70BA">
        <w:rPr>
          <w:rFonts w:asciiTheme="minorHAnsi" w:hAnsiTheme="minorHAnsi" w:cs="Calibri"/>
          <w:szCs w:val="22"/>
        </w:rPr>
        <w:t>coercing others into sharing images of themselves or performing acts they are not comfortable with online</w:t>
      </w:r>
    </w:p>
    <w:p w14:paraId="19E0AE6E" w14:textId="43F71E83" w:rsidR="002C0D12" w:rsidRPr="00FD70BA" w:rsidRDefault="002C0D12" w:rsidP="004541C8">
      <w:pPr>
        <w:numPr>
          <w:ilvl w:val="0"/>
          <w:numId w:val="35"/>
        </w:numPr>
        <w:autoSpaceDE w:val="0"/>
        <w:autoSpaceDN w:val="0"/>
        <w:adjustRightInd w:val="0"/>
        <w:ind w:left="924" w:hanging="357"/>
        <w:rPr>
          <w:rFonts w:asciiTheme="minorHAnsi" w:hAnsiTheme="minorHAnsi" w:cs="Calibri"/>
          <w:szCs w:val="22"/>
        </w:rPr>
      </w:pPr>
      <w:r w:rsidRPr="00FD70BA">
        <w:rPr>
          <w:rFonts w:asciiTheme="minorHAnsi" w:hAnsiTheme="minorHAnsi"/>
        </w:rPr>
        <w:t xml:space="preserve">bullying </w:t>
      </w:r>
      <w:r w:rsidR="00857C63" w:rsidRPr="00FD70BA">
        <w:rPr>
          <w:rFonts w:asciiTheme="minorHAnsi" w:hAnsiTheme="minorHAnsi"/>
        </w:rPr>
        <w:t>(</w:t>
      </w:r>
      <w:r w:rsidRPr="00FD70BA">
        <w:rPr>
          <w:rFonts w:asciiTheme="minorHAnsi" w:hAnsiTheme="minorHAnsi"/>
        </w:rPr>
        <w:t>including cyberbullying</w:t>
      </w:r>
      <w:r w:rsidR="00857C63" w:rsidRPr="00FD70BA">
        <w:rPr>
          <w:rFonts w:asciiTheme="minorHAnsi" w:hAnsiTheme="minorHAnsi"/>
        </w:rPr>
        <w:t>, prejudice-based and discriminatory bullying)</w:t>
      </w:r>
      <w:r w:rsidRPr="00FD70BA">
        <w:rPr>
          <w:rFonts w:asciiTheme="minorHAnsi" w:hAnsiTheme="minorHAnsi"/>
        </w:rPr>
        <w:t xml:space="preserve">, racial or sexual harassment </w:t>
      </w:r>
      <w:r w:rsidR="00CF3D6C" w:rsidRPr="00FD70BA">
        <w:rPr>
          <w:rFonts w:asciiTheme="minorHAnsi" w:hAnsiTheme="minorHAnsi"/>
        </w:rPr>
        <w:t xml:space="preserve">(sexual comments, </w:t>
      </w:r>
      <w:r w:rsidR="00310EA0" w:rsidRPr="00FD70BA">
        <w:rPr>
          <w:rFonts w:asciiTheme="minorHAnsi" w:hAnsiTheme="minorHAnsi"/>
        </w:rPr>
        <w:t>telling sexual stories, making lewd comments, making sexual remarks about clothes and appearance and calling someone sexualised names</w:t>
      </w:r>
      <w:r w:rsidR="008F057B" w:rsidRPr="00FD70BA">
        <w:rPr>
          <w:rFonts w:asciiTheme="minorHAnsi" w:hAnsiTheme="minorHAnsi"/>
        </w:rPr>
        <w:t>)</w:t>
      </w:r>
      <w:r w:rsidR="00CF3D6C" w:rsidRPr="00FD70BA">
        <w:rPr>
          <w:rFonts w:asciiTheme="minorHAnsi" w:hAnsiTheme="minorHAnsi"/>
        </w:rPr>
        <w:t xml:space="preserve"> </w:t>
      </w:r>
      <w:r w:rsidRPr="00FD70BA">
        <w:rPr>
          <w:rFonts w:asciiTheme="minorHAnsi" w:hAnsiTheme="minorHAnsi"/>
        </w:rPr>
        <w:t>or other imbalance of power</w:t>
      </w:r>
    </w:p>
    <w:p w14:paraId="2A10470C" w14:textId="0E79AE14" w:rsidR="00310EA0" w:rsidRPr="00FD70BA" w:rsidRDefault="00310EA0" w:rsidP="004541C8">
      <w:pPr>
        <w:numPr>
          <w:ilvl w:val="0"/>
          <w:numId w:val="35"/>
        </w:numPr>
        <w:autoSpaceDE w:val="0"/>
        <w:autoSpaceDN w:val="0"/>
        <w:adjustRightInd w:val="0"/>
        <w:ind w:left="924" w:hanging="357"/>
        <w:rPr>
          <w:rFonts w:asciiTheme="minorHAnsi" w:hAnsiTheme="minorHAnsi" w:cs="Calibri"/>
          <w:szCs w:val="22"/>
        </w:rPr>
      </w:pPr>
      <w:r w:rsidRPr="00FD70BA">
        <w:rPr>
          <w:rFonts w:asciiTheme="minorHAnsi" w:hAnsiTheme="minorHAnsi"/>
        </w:rPr>
        <w:t xml:space="preserve">physical behaviour, such as </w:t>
      </w:r>
      <w:r w:rsidR="008F057B" w:rsidRPr="00FD70BA">
        <w:rPr>
          <w:rFonts w:asciiTheme="minorHAnsi" w:hAnsiTheme="minorHAnsi"/>
        </w:rPr>
        <w:t>deliberately brushing against someone, interfering with someone’s clothes etc.  This may cross the line into sexual violence – it is important to talk to and consider the experience of the victim</w:t>
      </w:r>
    </w:p>
    <w:p w14:paraId="4CB5D530" w14:textId="77777777" w:rsidR="002C0D12" w:rsidRPr="00FD70BA" w:rsidRDefault="002C0D12" w:rsidP="004541C8">
      <w:pPr>
        <w:numPr>
          <w:ilvl w:val="0"/>
          <w:numId w:val="35"/>
        </w:numPr>
        <w:autoSpaceDE w:val="0"/>
        <w:autoSpaceDN w:val="0"/>
        <w:adjustRightInd w:val="0"/>
        <w:ind w:left="924" w:hanging="357"/>
        <w:rPr>
          <w:rFonts w:asciiTheme="minorHAnsi" w:hAnsiTheme="minorHAnsi" w:cs="Calibri"/>
          <w:szCs w:val="22"/>
        </w:rPr>
      </w:pPr>
      <w:r w:rsidRPr="00FD70BA">
        <w:rPr>
          <w:rFonts w:asciiTheme="minorHAnsi" w:hAnsiTheme="minorHAnsi"/>
        </w:rPr>
        <w:t>stalking</w:t>
      </w:r>
    </w:p>
    <w:p w14:paraId="76C0721E" w14:textId="05DD651D" w:rsidR="002C0D12" w:rsidRPr="00FD70BA" w:rsidRDefault="002C0D12" w:rsidP="002C0D12">
      <w:pPr>
        <w:autoSpaceDE w:val="0"/>
        <w:autoSpaceDN w:val="0"/>
        <w:adjustRightInd w:val="0"/>
        <w:spacing w:before="120"/>
        <w:ind w:left="567"/>
        <w:rPr>
          <w:rFonts w:asciiTheme="minorHAnsi" w:hAnsiTheme="minorHAnsi"/>
        </w:rPr>
      </w:pPr>
      <w:r w:rsidRPr="00FD70BA">
        <w:rPr>
          <w:rFonts w:asciiTheme="minorHAnsi" w:hAnsiTheme="minorHAnsi"/>
          <w:b/>
        </w:rPr>
        <w:t xml:space="preserve">Sexual </w:t>
      </w:r>
      <w:r w:rsidR="004E4434" w:rsidRPr="00FD70BA">
        <w:rPr>
          <w:rFonts w:asciiTheme="minorHAnsi" w:hAnsiTheme="minorHAnsi"/>
          <w:b/>
        </w:rPr>
        <w:t>a</w:t>
      </w:r>
      <w:r w:rsidRPr="00FD70BA">
        <w:rPr>
          <w:rFonts w:asciiTheme="minorHAnsi" w:hAnsiTheme="minorHAnsi"/>
          <w:b/>
        </w:rPr>
        <w:t>buse</w:t>
      </w:r>
      <w:r w:rsidRPr="00FD70BA">
        <w:rPr>
          <w:rFonts w:asciiTheme="minorHAnsi" w:hAnsiTheme="minorHAnsi"/>
        </w:rPr>
        <w:t xml:space="preserve"> </w:t>
      </w:r>
    </w:p>
    <w:p w14:paraId="42FAD9E2" w14:textId="4790CEC3" w:rsidR="0037141C" w:rsidRPr="00FD70BA" w:rsidRDefault="0037141C" w:rsidP="00C91F38">
      <w:pPr>
        <w:numPr>
          <w:ilvl w:val="0"/>
          <w:numId w:val="36"/>
        </w:numPr>
        <w:autoSpaceDE w:val="0"/>
        <w:autoSpaceDN w:val="0"/>
        <w:adjustRightInd w:val="0"/>
        <w:ind w:left="924" w:hanging="357"/>
        <w:rPr>
          <w:rFonts w:asciiTheme="minorHAnsi" w:hAnsiTheme="minorHAnsi" w:cs="Calibri"/>
          <w:szCs w:val="22"/>
        </w:rPr>
      </w:pPr>
      <w:r w:rsidRPr="00FD70BA">
        <w:rPr>
          <w:rFonts w:asciiTheme="minorHAnsi" w:hAnsiTheme="minorHAnsi" w:cs="Calibri"/>
          <w:szCs w:val="22"/>
        </w:rPr>
        <w:t>sexual violence such as rape, assault by penetration and sexual assault</w:t>
      </w:r>
      <w:r w:rsidR="002424FF" w:rsidRPr="00FD70BA">
        <w:rPr>
          <w:rFonts w:asciiTheme="minorHAnsi" w:hAnsiTheme="minorHAnsi" w:cs="Calibri"/>
          <w:szCs w:val="22"/>
        </w:rPr>
        <w:t xml:space="preserve"> (sexual assault covers </w:t>
      </w:r>
      <w:r w:rsidR="000F50B8" w:rsidRPr="00FD70BA">
        <w:rPr>
          <w:rFonts w:asciiTheme="minorHAnsi" w:hAnsiTheme="minorHAnsi" w:cs="Calibri"/>
          <w:szCs w:val="22"/>
        </w:rPr>
        <w:t xml:space="preserve">a very wide range of behaviour).  These </w:t>
      </w:r>
      <w:r w:rsidRPr="00FD70BA">
        <w:rPr>
          <w:rFonts w:asciiTheme="minorHAnsi" w:hAnsiTheme="minorHAnsi" w:cs="Calibri"/>
          <w:szCs w:val="22"/>
        </w:rPr>
        <w:t>may include an online element which facilitates, threatens and/or encourages sexual violence)</w:t>
      </w:r>
    </w:p>
    <w:p w14:paraId="1BB77B30" w14:textId="10B320B8" w:rsidR="00CF3D6C" w:rsidRPr="00FD70BA" w:rsidRDefault="00CF3D6C" w:rsidP="004541C8">
      <w:pPr>
        <w:numPr>
          <w:ilvl w:val="0"/>
          <w:numId w:val="36"/>
        </w:numPr>
        <w:autoSpaceDE w:val="0"/>
        <w:autoSpaceDN w:val="0"/>
        <w:adjustRightInd w:val="0"/>
        <w:ind w:left="924" w:hanging="357"/>
        <w:rPr>
          <w:rFonts w:asciiTheme="minorHAnsi" w:hAnsiTheme="minorHAnsi" w:cs="Calibri"/>
          <w:szCs w:val="22"/>
        </w:rPr>
      </w:pPr>
      <w:r w:rsidRPr="00FD70BA">
        <w:rPr>
          <w:rFonts w:asciiTheme="minorHAnsi" w:hAnsiTheme="minorHAnsi" w:cs="Calibri"/>
          <w:szCs w:val="22"/>
        </w:rPr>
        <w:t>causing someone to engage in sexual activity without consent</w:t>
      </w:r>
    </w:p>
    <w:p w14:paraId="4FE6E760" w14:textId="5A2D6CE5" w:rsidR="002C0D12" w:rsidRPr="00FD70BA" w:rsidRDefault="002C0D12" w:rsidP="004541C8">
      <w:pPr>
        <w:numPr>
          <w:ilvl w:val="0"/>
          <w:numId w:val="36"/>
        </w:numPr>
        <w:autoSpaceDE w:val="0"/>
        <w:autoSpaceDN w:val="0"/>
        <w:adjustRightInd w:val="0"/>
        <w:ind w:left="924" w:hanging="357"/>
        <w:rPr>
          <w:rFonts w:asciiTheme="minorHAnsi" w:hAnsiTheme="minorHAnsi" w:cs="Calibri"/>
          <w:szCs w:val="22"/>
        </w:rPr>
      </w:pPr>
      <w:r w:rsidRPr="00FD70BA">
        <w:rPr>
          <w:rFonts w:asciiTheme="minorHAnsi" w:hAnsiTheme="minorHAnsi"/>
        </w:rPr>
        <w:t>indecent exposure, indecent touching</w:t>
      </w:r>
      <w:r w:rsidR="00CF3D6C" w:rsidRPr="00FD70BA">
        <w:rPr>
          <w:rFonts w:asciiTheme="minorHAnsi" w:hAnsiTheme="minorHAnsi"/>
        </w:rPr>
        <w:t>, rape</w:t>
      </w:r>
      <w:r w:rsidRPr="00FD70BA">
        <w:rPr>
          <w:rFonts w:asciiTheme="minorHAnsi" w:hAnsiTheme="minorHAnsi"/>
        </w:rPr>
        <w:t xml:space="preserve"> or sexual assault</w:t>
      </w:r>
    </w:p>
    <w:p w14:paraId="68473F17" w14:textId="00791E65" w:rsidR="002C0D12" w:rsidRPr="00FD70BA" w:rsidRDefault="002C0D12" w:rsidP="004541C8">
      <w:pPr>
        <w:numPr>
          <w:ilvl w:val="0"/>
          <w:numId w:val="36"/>
        </w:numPr>
        <w:autoSpaceDE w:val="0"/>
        <w:autoSpaceDN w:val="0"/>
        <w:adjustRightInd w:val="0"/>
        <w:ind w:left="924" w:hanging="357"/>
        <w:rPr>
          <w:rFonts w:asciiTheme="minorHAnsi" w:hAnsiTheme="minorHAnsi" w:cs="Calibri"/>
          <w:szCs w:val="22"/>
        </w:rPr>
      </w:pPr>
      <w:r w:rsidRPr="00FD70BA">
        <w:rPr>
          <w:rFonts w:asciiTheme="minorHAnsi" w:hAnsiTheme="minorHAnsi"/>
        </w:rPr>
        <w:t xml:space="preserve">forcing others to watch pornography or </w:t>
      </w:r>
      <w:r w:rsidR="00CF3D6C" w:rsidRPr="00FD70BA">
        <w:rPr>
          <w:rFonts w:asciiTheme="minorHAnsi" w:hAnsiTheme="minorHAnsi"/>
        </w:rPr>
        <w:t>consensual and non-consensual sharing of nude and</w:t>
      </w:r>
      <w:r w:rsidR="00326938" w:rsidRPr="00FD70BA">
        <w:rPr>
          <w:rFonts w:asciiTheme="minorHAnsi" w:hAnsiTheme="minorHAnsi"/>
        </w:rPr>
        <w:t>/or</w:t>
      </w:r>
      <w:r w:rsidR="00CF3D6C" w:rsidRPr="00FD70BA">
        <w:rPr>
          <w:rFonts w:asciiTheme="minorHAnsi" w:hAnsiTheme="minorHAnsi"/>
        </w:rPr>
        <w:t xml:space="preserve"> semi-nude images</w:t>
      </w:r>
      <w:r w:rsidR="00326938" w:rsidRPr="00FD70BA">
        <w:rPr>
          <w:rFonts w:asciiTheme="minorHAnsi" w:hAnsiTheme="minorHAnsi"/>
        </w:rPr>
        <w:t xml:space="preserve"> and/</w:t>
      </w:r>
      <w:r w:rsidR="00CF3D6C" w:rsidRPr="00FD70BA">
        <w:rPr>
          <w:rFonts w:asciiTheme="minorHAnsi" w:hAnsiTheme="minorHAnsi"/>
        </w:rPr>
        <w:t xml:space="preserve">or videos </w:t>
      </w:r>
      <w:r w:rsidR="00A30B23" w:rsidRPr="00FD70BA">
        <w:rPr>
          <w:rFonts w:asciiTheme="minorHAnsi" w:hAnsiTheme="minorHAnsi"/>
        </w:rPr>
        <w:t>via the internet or other mobile device</w:t>
      </w:r>
      <w:bookmarkEnd w:id="586"/>
      <w:r w:rsidRPr="00FD70BA">
        <w:rPr>
          <w:rFonts w:asciiTheme="minorHAnsi" w:hAnsiTheme="minorHAnsi"/>
        </w:rPr>
        <w:t xml:space="preserve"> </w:t>
      </w:r>
    </w:p>
    <w:p w14:paraId="418FA96F" w14:textId="70C69CC9" w:rsidR="0037141C" w:rsidRPr="00FD70BA" w:rsidRDefault="0037141C" w:rsidP="004541C8">
      <w:pPr>
        <w:numPr>
          <w:ilvl w:val="0"/>
          <w:numId w:val="36"/>
        </w:numPr>
        <w:autoSpaceDE w:val="0"/>
        <w:autoSpaceDN w:val="0"/>
        <w:adjustRightInd w:val="0"/>
        <w:ind w:left="924" w:hanging="357"/>
        <w:rPr>
          <w:rFonts w:asciiTheme="minorHAnsi" w:hAnsiTheme="minorHAnsi" w:cs="Calibri"/>
          <w:szCs w:val="22"/>
        </w:rPr>
      </w:pPr>
      <w:proofErr w:type="spellStart"/>
      <w:r w:rsidRPr="00FD70BA">
        <w:rPr>
          <w:rFonts w:asciiTheme="minorHAnsi" w:hAnsiTheme="minorHAnsi"/>
        </w:rPr>
        <w:t>upskirting</w:t>
      </w:r>
      <w:proofErr w:type="spellEnd"/>
      <w:r w:rsidR="008F057B" w:rsidRPr="00FD70BA">
        <w:rPr>
          <w:rFonts w:asciiTheme="minorHAnsi" w:hAnsiTheme="minorHAnsi"/>
        </w:rPr>
        <w:t xml:space="preserve"> (this is a criminal offence)</w:t>
      </w:r>
    </w:p>
    <w:p w14:paraId="104C40CE" w14:textId="5EFF09B2" w:rsidR="002C0D12" w:rsidRPr="0061293F" w:rsidRDefault="002C0D12" w:rsidP="002C0D12">
      <w:pPr>
        <w:autoSpaceDE w:val="0"/>
        <w:autoSpaceDN w:val="0"/>
        <w:adjustRightInd w:val="0"/>
        <w:spacing w:before="120"/>
        <w:ind w:left="567"/>
        <w:rPr>
          <w:rFonts w:asciiTheme="minorHAnsi" w:hAnsiTheme="minorHAnsi"/>
        </w:rPr>
      </w:pPr>
      <w:r w:rsidRPr="0061293F">
        <w:rPr>
          <w:rFonts w:asciiTheme="minorHAnsi" w:hAnsiTheme="minorHAnsi"/>
          <w:b/>
        </w:rPr>
        <w:t xml:space="preserve">Sexual </w:t>
      </w:r>
      <w:r w:rsidR="004E4434" w:rsidRPr="0061293F">
        <w:rPr>
          <w:rFonts w:asciiTheme="minorHAnsi" w:hAnsiTheme="minorHAnsi"/>
          <w:b/>
        </w:rPr>
        <w:t>e</w:t>
      </w:r>
      <w:r w:rsidRPr="0061293F">
        <w:rPr>
          <w:rFonts w:asciiTheme="minorHAnsi" w:hAnsiTheme="minorHAnsi"/>
          <w:b/>
        </w:rPr>
        <w:t>xploitation</w:t>
      </w:r>
      <w:r w:rsidRPr="0061293F">
        <w:rPr>
          <w:rFonts w:asciiTheme="minorHAnsi" w:hAnsiTheme="minorHAnsi"/>
        </w:rPr>
        <w:t xml:space="preserve"> </w:t>
      </w:r>
    </w:p>
    <w:p w14:paraId="585EE471" w14:textId="77777777" w:rsidR="002C0D12" w:rsidRPr="0061293F" w:rsidRDefault="002C0D12" w:rsidP="004541C8">
      <w:pPr>
        <w:numPr>
          <w:ilvl w:val="0"/>
          <w:numId w:val="37"/>
        </w:numPr>
        <w:autoSpaceDE w:val="0"/>
        <w:autoSpaceDN w:val="0"/>
        <w:adjustRightInd w:val="0"/>
        <w:ind w:left="924" w:hanging="357"/>
        <w:rPr>
          <w:rFonts w:asciiTheme="minorHAnsi" w:hAnsiTheme="minorHAnsi" w:cs="Calibri"/>
          <w:szCs w:val="22"/>
        </w:rPr>
      </w:pPr>
      <w:r w:rsidRPr="0061293F">
        <w:rPr>
          <w:rFonts w:asciiTheme="minorHAnsi" w:hAnsiTheme="minorHAnsi"/>
        </w:rPr>
        <w:t>encouraging other children to attend inappropriate parties</w:t>
      </w:r>
    </w:p>
    <w:p w14:paraId="4B6EB970" w14:textId="72FC6F8E" w:rsidR="002C0D12" w:rsidRPr="0061293F" w:rsidRDefault="003A2EF7" w:rsidP="004541C8">
      <w:pPr>
        <w:numPr>
          <w:ilvl w:val="0"/>
          <w:numId w:val="37"/>
        </w:numPr>
        <w:autoSpaceDE w:val="0"/>
        <w:autoSpaceDN w:val="0"/>
        <w:adjustRightInd w:val="0"/>
        <w:ind w:left="924" w:hanging="357"/>
        <w:rPr>
          <w:rFonts w:asciiTheme="minorHAnsi" w:hAnsiTheme="minorHAnsi" w:cs="Calibri"/>
          <w:szCs w:val="22"/>
        </w:rPr>
      </w:pPr>
      <w:r w:rsidRPr="003A2EF7">
        <w:rPr>
          <w:rFonts w:asciiTheme="minorHAnsi" w:hAnsiTheme="minorHAnsi"/>
          <w:highlight w:val="green"/>
        </w:rPr>
        <w:t>making or creating images,</w:t>
      </w:r>
      <w:r>
        <w:rPr>
          <w:rFonts w:asciiTheme="minorHAnsi" w:hAnsiTheme="minorHAnsi"/>
        </w:rPr>
        <w:t xml:space="preserve"> </w:t>
      </w:r>
      <w:r w:rsidR="002C0D12" w:rsidRPr="0061293F">
        <w:rPr>
          <w:rFonts w:asciiTheme="minorHAnsi" w:hAnsiTheme="minorHAnsi"/>
        </w:rPr>
        <w:t>photographing or videoing other children performing indecent acts</w:t>
      </w:r>
    </w:p>
    <w:p w14:paraId="71CCD739" w14:textId="5C897BE6" w:rsidR="002C0D12" w:rsidRDefault="002C0D12" w:rsidP="002C0D12">
      <w:pPr>
        <w:autoSpaceDE w:val="0"/>
        <w:autoSpaceDN w:val="0"/>
        <w:adjustRightInd w:val="0"/>
        <w:spacing w:before="120"/>
        <w:ind w:left="567"/>
        <w:rPr>
          <w:rFonts w:asciiTheme="minorHAnsi" w:hAnsiTheme="minorHAnsi"/>
        </w:rPr>
      </w:pPr>
      <w:r w:rsidRPr="0061293F">
        <w:rPr>
          <w:rFonts w:asciiTheme="minorHAnsi" w:hAnsiTheme="minorHAnsi"/>
        </w:rPr>
        <w:t>In some situations, older pupils may attempt to recruit younger pupils using any or all the above methods. Young people suffering from sexual exploitation themselves may be forced to recruit other young people under threat of violence.</w:t>
      </w:r>
      <w:bookmarkEnd w:id="584"/>
      <w:r w:rsidRPr="0061293F">
        <w:rPr>
          <w:rFonts w:asciiTheme="minorHAnsi" w:hAnsiTheme="minorHAnsi"/>
        </w:rPr>
        <w:t xml:space="preserve"> </w:t>
      </w:r>
    </w:p>
    <w:p w14:paraId="21630484" w14:textId="1EED29FB" w:rsidR="00472806" w:rsidRPr="00FD70BA" w:rsidRDefault="00472806" w:rsidP="00472806">
      <w:pPr>
        <w:pStyle w:val="Style3"/>
      </w:pPr>
      <w:bookmarkStart w:id="587" w:name="_Toc112937727"/>
      <w:r w:rsidRPr="00FD70BA">
        <w:t>Harmful sexual behaviour</w:t>
      </w:r>
      <w:bookmarkEnd w:id="587"/>
    </w:p>
    <w:p w14:paraId="7676989C" w14:textId="77777777" w:rsidR="007A0066" w:rsidRPr="007A0066" w:rsidRDefault="0056427E" w:rsidP="007A0066">
      <w:pPr>
        <w:autoSpaceDE w:val="0"/>
        <w:autoSpaceDN w:val="0"/>
        <w:spacing w:after="120"/>
        <w:ind w:left="567"/>
        <w:jc w:val="both"/>
        <w:rPr>
          <w:rFonts w:asciiTheme="minorHAnsi" w:hAnsiTheme="minorHAnsi" w:cstheme="minorHAnsi"/>
        </w:rPr>
      </w:pPr>
      <w:r w:rsidRPr="00FD70BA">
        <w:rPr>
          <w:rFonts w:asciiTheme="minorHAnsi" w:eastAsiaTheme="minorHAnsi" w:hAnsiTheme="minorHAnsi" w:cstheme="minorHAnsi"/>
          <w:color w:val="000000"/>
          <w:szCs w:val="22"/>
        </w:rPr>
        <w:t xml:space="preserve">Children’s sexual behaviour exists on a wide continuum, ranging from normal and developmentally expected, to inappropriate, problematic, abusive and violent. </w:t>
      </w:r>
      <w:r w:rsidR="008D32DE"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Problematic, abusive and violent sexual behaviour is developmentally inappropriate and may cause developmental damage. We use the umbrella term “harmful sexual behaviour” (HSB). </w:t>
      </w:r>
      <w:r w:rsidR="008D32DE" w:rsidRPr="00FD70BA">
        <w:rPr>
          <w:rFonts w:asciiTheme="minorHAnsi" w:eastAsiaTheme="minorHAnsi" w:hAnsiTheme="minorHAnsi" w:cstheme="minorHAnsi"/>
          <w:color w:val="000000"/>
          <w:szCs w:val="22"/>
        </w:rPr>
        <w:t xml:space="preserve"> </w:t>
      </w:r>
      <w:r w:rsidR="007A0066" w:rsidRPr="007A0066">
        <w:rPr>
          <w:rFonts w:asciiTheme="minorHAnsi" w:hAnsiTheme="minorHAnsi" w:cstheme="minorHAnsi"/>
        </w:rPr>
        <w:t xml:space="preserve">HSB can be an indicator that a child is or has experienced abuse.   It is likely that their natural healthy sexual development has been disrupted in some way.  HSB can occur online and/or face-to-face and can also occur simultaneously between the two.  The School will use the </w:t>
      </w:r>
      <w:hyperlink r:id="rId111" w:history="1">
        <w:r w:rsidR="007A0066" w:rsidRPr="007A0066">
          <w:rPr>
            <w:rFonts w:asciiTheme="minorHAnsi" w:hAnsiTheme="minorHAnsi" w:cstheme="minorHAnsi"/>
            <w:color w:val="0000FF" w:themeColor="hyperlink"/>
            <w:u w:val="single"/>
          </w:rPr>
          <w:t>NSPCC Hackett Sexualised Behaviour Continuum</w:t>
        </w:r>
      </w:hyperlink>
      <w:r w:rsidR="007A0066" w:rsidRPr="007A0066">
        <w:rPr>
          <w:rFonts w:asciiTheme="minorHAnsi" w:hAnsiTheme="minorHAnsi" w:cstheme="minorHAnsi"/>
        </w:rPr>
        <w:t xml:space="preserve"> alongside the knowledge/context of the child to categorise and determine the correct response.  Our DSL has a good understanding of HSB and all reports will be made to the DSL and/or deputy.</w:t>
      </w:r>
    </w:p>
    <w:p w14:paraId="3EC9902F" w14:textId="77777777" w:rsidR="007A0066" w:rsidRPr="007A0066" w:rsidRDefault="007A0066" w:rsidP="007A0066">
      <w:pPr>
        <w:autoSpaceDE w:val="0"/>
        <w:autoSpaceDN w:val="0"/>
        <w:ind w:left="567"/>
        <w:jc w:val="both"/>
        <w:rPr>
          <w:rFonts w:asciiTheme="minorHAnsi" w:hAnsiTheme="minorHAnsi" w:cstheme="minorHAnsi"/>
        </w:rPr>
      </w:pPr>
      <w:r w:rsidRPr="007A0066">
        <w:rPr>
          <w:rFonts w:asciiTheme="minorHAnsi" w:hAnsiTheme="minorHAnsi" w:cstheme="minorHAnsi"/>
        </w:rPr>
        <w:t xml:space="preserve">Response to harmful sexual behaviour by staff should be effective and proportionate.   Staff will use the NSPCC SDSE method (see below) when responding to an incident:  </w:t>
      </w:r>
    </w:p>
    <w:p w14:paraId="21BC4D50" w14:textId="77777777" w:rsidR="007A0066" w:rsidRPr="007A0066" w:rsidRDefault="007A0066" w:rsidP="007A0066">
      <w:pPr>
        <w:autoSpaceDE w:val="0"/>
        <w:autoSpaceDN w:val="0"/>
        <w:ind w:left="567"/>
        <w:jc w:val="both"/>
        <w:rPr>
          <w:rFonts w:asciiTheme="minorHAnsi" w:hAnsiTheme="minorHAnsi" w:cstheme="minorHAnsi"/>
        </w:rPr>
      </w:pPr>
    </w:p>
    <w:p w14:paraId="4FEEBE11" w14:textId="77777777" w:rsidR="007A0066" w:rsidRPr="007A0066" w:rsidRDefault="007A0066" w:rsidP="007A0066">
      <w:pPr>
        <w:autoSpaceDE w:val="0"/>
        <w:autoSpaceDN w:val="0"/>
        <w:ind w:left="567"/>
        <w:jc w:val="both"/>
        <w:rPr>
          <w:rFonts w:ascii="Candara" w:hAnsi="Candara"/>
        </w:rPr>
      </w:pPr>
    </w:p>
    <w:p w14:paraId="14FE815F" w14:textId="77777777" w:rsidR="007A0066" w:rsidRPr="007A0066" w:rsidRDefault="007A0066" w:rsidP="007A0066">
      <w:pPr>
        <w:autoSpaceDE w:val="0"/>
        <w:autoSpaceDN w:val="0"/>
        <w:ind w:left="567"/>
        <w:jc w:val="both"/>
        <w:rPr>
          <w:rFonts w:ascii="Candara" w:hAnsi="Candara"/>
        </w:rPr>
      </w:pPr>
    </w:p>
    <w:tbl>
      <w:tblPr>
        <w:tblStyle w:val="TableGrid1"/>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912"/>
      </w:tblGrid>
      <w:tr w:rsidR="007A0066" w:rsidRPr="007A0066" w14:paraId="66C9C178" w14:textId="77777777" w:rsidTr="00A5032B">
        <w:trPr>
          <w:trHeight w:val="596"/>
        </w:trPr>
        <w:tc>
          <w:tcPr>
            <w:tcW w:w="2830" w:type="dxa"/>
            <w:vMerge w:val="restart"/>
          </w:tcPr>
          <w:p w14:paraId="02B5E245" w14:textId="77777777" w:rsidR="007A0066" w:rsidRPr="007A0066" w:rsidRDefault="007A0066" w:rsidP="007A0066">
            <w:pPr>
              <w:autoSpaceDE w:val="0"/>
              <w:autoSpaceDN w:val="0"/>
              <w:jc w:val="both"/>
              <w:rPr>
                <w:rFonts w:ascii="Candara" w:hAnsi="Candara"/>
              </w:rPr>
            </w:pPr>
            <w:r w:rsidRPr="007A0066">
              <w:rPr>
                <w:rFonts w:ascii="Candara" w:hAnsi="Candara"/>
                <w:noProof/>
                <w:lang w:eastAsia="en-GB"/>
              </w:rPr>
              <w:drawing>
                <wp:inline distT="0" distB="0" distL="0" distR="0" wp14:anchorId="71A9A445" wp14:editId="140FD7DE">
                  <wp:extent cx="1514686" cy="1533739"/>
                  <wp:effectExtent l="0" t="0" r="9525" b="9525"/>
                  <wp:docPr id="7038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39151" name=""/>
                          <pic:cNvPicPr/>
                        </pic:nvPicPr>
                        <pic:blipFill>
                          <a:blip r:embed="rId112"/>
                          <a:stretch>
                            <a:fillRect/>
                          </a:stretch>
                        </pic:blipFill>
                        <pic:spPr>
                          <a:xfrm>
                            <a:off x="0" y="0"/>
                            <a:ext cx="1514686" cy="1533739"/>
                          </a:xfrm>
                          <a:prstGeom prst="rect">
                            <a:avLst/>
                          </a:prstGeom>
                        </pic:spPr>
                      </pic:pic>
                    </a:graphicData>
                  </a:graphic>
                </wp:inline>
              </w:drawing>
            </w:r>
          </w:p>
        </w:tc>
        <w:tc>
          <w:tcPr>
            <w:tcW w:w="6912" w:type="dxa"/>
          </w:tcPr>
          <w:p w14:paraId="3ED9093C" w14:textId="77777777" w:rsidR="007A0066" w:rsidRPr="007A0066" w:rsidRDefault="007A0066" w:rsidP="007A0066">
            <w:pPr>
              <w:autoSpaceDE w:val="0"/>
              <w:autoSpaceDN w:val="0"/>
              <w:spacing w:before="160" w:after="120"/>
              <w:rPr>
                <w:rFonts w:asciiTheme="minorHAnsi" w:hAnsiTheme="minorHAnsi" w:cstheme="minorHAnsi"/>
                <w:b/>
                <w:bCs/>
              </w:rPr>
            </w:pPr>
          </w:p>
          <w:p w14:paraId="2744155F" w14:textId="77777777" w:rsidR="007A0066" w:rsidRPr="007A0066" w:rsidRDefault="007A0066" w:rsidP="007A0066">
            <w:pPr>
              <w:autoSpaceDE w:val="0"/>
              <w:autoSpaceDN w:val="0"/>
              <w:spacing w:before="160" w:after="120"/>
              <w:rPr>
                <w:rFonts w:asciiTheme="minorHAnsi" w:hAnsiTheme="minorHAnsi" w:cstheme="minorHAnsi"/>
                <w:b/>
                <w:bCs/>
              </w:rPr>
            </w:pPr>
          </w:p>
          <w:p w14:paraId="79F4976E" w14:textId="77777777" w:rsidR="007A0066" w:rsidRPr="007A0066" w:rsidRDefault="007A0066" w:rsidP="007A0066">
            <w:pPr>
              <w:autoSpaceDE w:val="0"/>
              <w:autoSpaceDN w:val="0"/>
              <w:spacing w:before="160" w:after="120"/>
              <w:rPr>
                <w:rFonts w:asciiTheme="minorHAnsi" w:hAnsiTheme="minorHAnsi" w:cstheme="minorHAnsi"/>
                <w:b/>
                <w:bCs/>
              </w:rPr>
            </w:pPr>
          </w:p>
          <w:p w14:paraId="37624076" w14:textId="77777777" w:rsidR="007A0066" w:rsidRPr="007A0066" w:rsidRDefault="007A0066" w:rsidP="007A0066">
            <w:pPr>
              <w:autoSpaceDE w:val="0"/>
              <w:autoSpaceDN w:val="0"/>
              <w:spacing w:before="160" w:after="120"/>
              <w:rPr>
                <w:rFonts w:asciiTheme="minorHAnsi" w:hAnsiTheme="minorHAnsi" w:cstheme="minorHAnsi"/>
                <w:b/>
                <w:bCs/>
              </w:rPr>
            </w:pPr>
          </w:p>
          <w:p w14:paraId="16B632DB" w14:textId="77777777" w:rsidR="007A0066" w:rsidRPr="007A0066" w:rsidRDefault="007A0066" w:rsidP="007A0066">
            <w:pPr>
              <w:autoSpaceDE w:val="0"/>
              <w:autoSpaceDN w:val="0"/>
              <w:spacing w:before="160" w:after="120"/>
              <w:rPr>
                <w:rFonts w:ascii="Candara" w:hAnsi="Candara"/>
              </w:rPr>
            </w:pPr>
            <w:r w:rsidRPr="007A0066">
              <w:rPr>
                <w:rFonts w:asciiTheme="minorHAnsi" w:hAnsiTheme="minorHAnsi" w:cstheme="minorHAnsi"/>
                <w:b/>
                <w:bCs/>
              </w:rPr>
              <w:lastRenderedPageBreak/>
              <w:t xml:space="preserve">Stop – </w:t>
            </w:r>
            <w:r w:rsidRPr="007A0066">
              <w:rPr>
                <w:rFonts w:asciiTheme="minorHAnsi" w:hAnsiTheme="minorHAnsi" w:cstheme="minorHAnsi"/>
              </w:rPr>
              <w:t>move their hand away; distraction; change the environment</w:t>
            </w:r>
          </w:p>
        </w:tc>
      </w:tr>
      <w:tr w:rsidR="007A0066" w:rsidRPr="007A0066" w14:paraId="030DBD18" w14:textId="77777777" w:rsidTr="00A5032B">
        <w:tc>
          <w:tcPr>
            <w:tcW w:w="2830" w:type="dxa"/>
            <w:vMerge/>
          </w:tcPr>
          <w:p w14:paraId="650FF521" w14:textId="77777777" w:rsidR="007A0066" w:rsidRPr="007A0066" w:rsidRDefault="007A0066" w:rsidP="007A0066">
            <w:pPr>
              <w:autoSpaceDE w:val="0"/>
              <w:autoSpaceDN w:val="0"/>
              <w:jc w:val="both"/>
              <w:rPr>
                <w:rFonts w:ascii="Candara" w:hAnsi="Candara"/>
              </w:rPr>
            </w:pPr>
          </w:p>
        </w:tc>
        <w:tc>
          <w:tcPr>
            <w:tcW w:w="6912" w:type="dxa"/>
          </w:tcPr>
          <w:p w14:paraId="303BD957" w14:textId="77777777" w:rsidR="007A0066" w:rsidRPr="007A0066" w:rsidRDefault="007A0066" w:rsidP="007A0066">
            <w:pPr>
              <w:autoSpaceDE w:val="0"/>
              <w:autoSpaceDN w:val="0"/>
              <w:spacing w:before="160" w:after="80"/>
              <w:jc w:val="both"/>
              <w:rPr>
                <w:rFonts w:ascii="Candara" w:hAnsi="Candara"/>
              </w:rPr>
            </w:pPr>
            <w:r w:rsidRPr="007A0066">
              <w:rPr>
                <w:rFonts w:ascii="Candara" w:hAnsi="Candara"/>
                <w:b/>
                <w:bCs/>
              </w:rPr>
              <w:t>Define</w:t>
            </w:r>
            <w:r w:rsidRPr="007A0066">
              <w:rPr>
                <w:rFonts w:ascii="Candara" w:hAnsi="Candara"/>
              </w:rPr>
              <w:t xml:space="preserve"> – (specifically) the unwanted behaviour</w:t>
            </w:r>
          </w:p>
        </w:tc>
      </w:tr>
      <w:tr w:rsidR="007A0066" w:rsidRPr="007A0066" w14:paraId="47FC6967" w14:textId="77777777" w:rsidTr="00A5032B">
        <w:tc>
          <w:tcPr>
            <w:tcW w:w="2830" w:type="dxa"/>
            <w:vMerge/>
          </w:tcPr>
          <w:p w14:paraId="411BF711" w14:textId="77777777" w:rsidR="007A0066" w:rsidRPr="007A0066" w:rsidRDefault="007A0066" w:rsidP="007A0066">
            <w:pPr>
              <w:autoSpaceDE w:val="0"/>
              <w:autoSpaceDN w:val="0"/>
              <w:jc w:val="both"/>
              <w:rPr>
                <w:rFonts w:ascii="Candara" w:hAnsi="Candara"/>
              </w:rPr>
            </w:pPr>
          </w:p>
        </w:tc>
        <w:tc>
          <w:tcPr>
            <w:tcW w:w="6912" w:type="dxa"/>
          </w:tcPr>
          <w:p w14:paraId="68E22D9A" w14:textId="77777777" w:rsidR="007A0066" w:rsidRPr="007A0066" w:rsidRDefault="007A0066" w:rsidP="007A0066">
            <w:pPr>
              <w:autoSpaceDE w:val="0"/>
              <w:autoSpaceDN w:val="0"/>
              <w:spacing w:before="200" w:after="120"/>
              <w:jc w:val="both"/>
              <w:rPr>
                <w:rFonts w:ascii="Candara" w:hAnsi="Candara"/>
              </w:rPr>
            </w:pPr>
            <w:r w:rsidRPr="007A0066">
              <w:rPr>
                <w:rFonts w:ascii="Candara" w:hAnsi="Candara"/>
                <w:b/>
                <w:bCs/>
              </w:rPr>
              <w:t>State</w:t>
            </w:r>
            <w:r w:rsidRPr="007A0066">
              <w:rPr>
                <w:rFonts w:ascii="Candara" w:hAnsi="Candara"/>
              </w:rPr>
              <w:t xml:space="preserve"> – Our private parts are private (link </w:t>
            </w:r>
            <w:proofErr w:type="spellStart"/>
            <w:r w:rsidRPr="007A0066">
              <w:rPr>
                <w:rFonts w:ascii="Candara" w:hAnsi="Candara"/>
              </w:rPr>
              <w:t>pantosaurus</w:t>
            </w:r>
            <w:proofErr w:type="spellEnd"/>
            <w:r w:rsidRPr="007A0066">
              <w:rPr>
                <w:rFonts w:ascii="Candara" w:hAnsi="Candara"/>
              </w:rPr>
              <w:t xml:space="preserve"> and school rules)</w:t>
            </w:r>
          </w:p>
        </w:tc>
      </w:tr>
      <w:tr w:rsidR="007A0066" w:rsidRPr="007A0066" w14:paraId="0CCB6335" w14:textId="77777777" w:rsidTr="00A5032B">
        <w:trPr>
          <w:trHeight w:val="554"/>
        </w:trPr>
        <w:tc>
          <w:tcPr>
            <w:tcW w:w="2830" w:type="dxa"/>
            <w:vMerge/>
          </w:tcPr>
          <w:p w14:paraId="396462F2" w14:textId="77777777" w:rsidR="007A0066" w:rsidRPr="007A0066" w:rsidRDefault="007A0066" w:rsidP="007A0066">
            <w:pPr>
              <w:autoSpaceDE w:val="0"/>
              <w:autoSpaceDN w:val="0"/>
              <w:jc w:val="both"/>
              <w:rPr>
                <w:rFonts w:ascii="Candara" w:hAnsi="Candara"/>
              </w:rPr>
            </w:pPr>
          </w:p>
        </w:tc>
        <w:tc>
          <w:tcPr>
            <w:tcW w:w="6912" w:type="dxa"/>
          </w:tcPr>
          <w:p w14:paraId="5B349F2D" w14:textId="77777777" w:rsidR="007A0066" w:rsidRPr="007A0066" w:rsidRDefault="007A0066" w:rsidP="007A0066">
            <w:pPr>
              <w:autoSpaceDE w:val="0"/>
              <w:autoSpaceDN w:val="0"/>
              <w:spacing w:before="160"/>
              <w:jc w:val="both"/>
              <w:rPr>
                <w:rFonts w:asciiTheme="minorHAnsi" w:hAnsiTheme="minorHAnsi" w:cstheme="minorHAnsi"/>
                <w:b/>
                <w:bCs/>
              </w:rPr>
            </w:pPr>
            <w:r w:rsidRPr="007A0066">
              <w:rPr>
                <w:rFonts w:asciiTheme="minorHAnsi" w:hAnsiTheme="minorHAnsi" w:cstheme="minorHAnsi"/>
                <w:b/>
                <w:bCs/>
              </w:rPr>
              <w:t xml:space="preserve">Enforce – </w:t>
            </w:r>
            <w:r w:rsidRPr="007A0066">
              <w:rPr>
                <w:rFonts w:asciiTheme="minorHAnsi" w:hAnsiTheme="minorHAnsi" w:cstheme="minorHAnsi"/>
              </w:rPr>
              <w:t>Consequences should not shame or humiliate the child</w:t>
            </w:r>
          </w:p>
        </w:tc>
      </w:tr>
    </w:tbl>
    <w:p w14:paraId="07A8420F" w14:textId="0CB9DF99" w:rsidR="00986E58" w:rsidRPr="00FC4DE0" w:rsidRDefault="00986E58" w:rsidP="00986E58">
      <w:pPr>
        <w:autoSpaceDE w:val="0"/>
        <w:autoSpaceDN w:val="0"/>
        <w:adjustRightInd w:val="0"/>
        <w:ind w:left="567"/>
      </w:pPr>
      <w:bookmarkStart w:id="588" w:name="_Hlk176788676"/>
      <w:r w:rsidRPr="00986E58">
        <w:rPr>
          <w:rFonts w:asciiTheme="minorHAnsi" w:eastAsiaTheme="minorHAnsi" w:hAnsiTheme="minorHAnsi" w:cstheme="minorHAnsi"/>
          <w:color w:val="000000"/>
          <w:szCs w:val="22"/>
        </w:rPr>
        <w:t xml:space="preserve">Additional information on HSB is available from the </w:t>
      </w:r>
      <w:hyperlink r:id="rId113" w:history="1">
        <w:r w:rsidRPr="00986E58">
          <w:rPr>
            <w:rStyle w:val="Hyperlink"/>
            <w:rFonts w:asciiTheme="minorHAnsi" w:eastAsiaTheme="minorHAnsi" w:hAnsiTheme="minorHAnsi" w:cstheme="minorHAnsi"/>
            <w:szCs w:val="22"/>
          </w:rPr>
          <w:t>Contextual Safeguarding Network</w:t>
        </w:r>
      </w:hyperlink>
      <w:r w:rsidRPr="00986E58">
        <w:rPr>
          <w:rFonts w:asciiTheme="minorHAnsi" w:eastAsiaTheme="minorHAnsi" w:hAnsiTheme="minorHAnsi" w:cstheme="minorHAnsi"/>
          <w:color w:val="000000"/>
          <w:szCs w:val="22"/>
        </w:rPr>
        <w:t>.</w:t>
      </w:r>
      <w:bookmarkEnd w:id="588"/>
      <w:r w:rsidR="003A2EF7">
        <w:rPr>
          <w:rFonts w:asciiTheme="minorHAnsi" w:eastAsiaTheme="minorHAnsi" w:hAnsiTheme="minorHAnsi" w:cstheme="minorHAnsi"/>
          <w:color w:val="000000"/>
          <w:szCs w:val="22"/>
        </w:rPr>
        <w:t xml:space="preserve"> </w:t>
      </w:r>
      <w:r w:rsidR="003A2EF7" w:rsidRPr="00142F54">
        <w:rPr>
          <w:highlight w:val="yellow"/>
        </w:rPr>
        <w:t>and the NSPCC ‘</w:t>
      </w:r>
      <w:hyperlink r:id="rId114" w:history="1">
        <w:r w:rsidR="003A2EF7" w:rsidRPr="00142F54">
          <w:rPr>
            <w:rStyle w:val="Hyperlink"/>
            <w:highlight w:val="yellow"/>
          </w:rPr>
          <w:t>Harmful sexual behaviour (HSB) framework and audit</w:t>
        </w:r>
      </w:hyperlink>
      <w:r w:rsidR="003A2EF7">
        <w:t>’</w:t>
      </w:r>
    </w:p>
    <w:p w14:paraId="55AD2A1F" w14:textId="77777777" w:rsidR="007A0066" w:rsidRPr="007A0066" w:rsidRDefault="007A0066" w:rsidP="007A0066">
      <w:pPr>
        <w:autoSpaceDE w:val="0"/>
        <w:autoSpaceDN w:val="0"/>
        <w:ind w:left="567"/>
        <w:jc w:val="both"/>
        <w:rPr>
          <w:rFonts w:asciiTheme="minorHAnsi" w:hAnsiTheme="minorHAnsi" w:cstheme="minorHAnsi"/>
        </w:rPr>
      </w:pPr>
    </w:p>
    <w:p w14:paraId="5A69A83B" w14:textId="47B61F61" w:rsidR="002C0D12" w:rsidRPr="0061293F" w:rsidRDefault="002C0D12" w:rsidP="002C0D12">
      <w:pPr>
        <w:pStyle w:val="Heading3"/>
      </w:pPr>
      <w:bookmarkStart w:id="589" w:name="_Toc112937728"/>
      <w:bookmarkStart w:id="590" w:name="_Toc417641164"/>
      <w:bookmarkStart w:id="591" w:name="_Toc426124639"/>
      <w:bookmarkStart w:id="592" w:name="_Toc426444143"/>
      <w:bookmarkStart w:id="593" w:name="_Toc440032810"/>
      <w:bookmarkStart w:id="594" w:name="_Toc443666348"/>
      <w:bookmarkStart w:id="595" w:name="_Toc443666600"/>
      <w:bookmarkStart w:id="596" w:name="_Toc508707558"/>
      <w:bookmarkStart w:id="597" w:name="_Toc525551915"/>
      <w:r w:rsidRPr="0061293F">
        <w:t xml:space="preserve">Minimising the risk of </w:t>
      </w:r>
      <w:r w:rsidR="00D96917">
        <w:t xml:space="preserve">child on child </w:t>
      </w:r>
      <w:r w:rsidRPr="0061293F">
        <w:t>safeguarding concerns</w:t>
      </w:r>
      <w:bookmarkEnd w:id="589"/>
      <w:r w:rsidRPr="0061293F">
        <w:t xml:space="preserve"> </w:t>
      </w:r>
      <w:bookmarkEnd w:id="590"/>
      <w:bookmarkEnd w:id="591"/>
      <w:bookmarkEnd w:id="592"/>
      <w:bookmarkEnd w:id="593"/>
      <w:bookmarkEnd w:id="594"/>
      <w:bookmarkEnd w:id="595"/>
      <w:bookmarkEnd w:id="596"/>
      <w:bookmarkEnd w:id="597"/>
      <w:r w:rsidRPr="0061293F">
        <w:t xml:space="preserve"> </w:t>
      </w:r>
    </w:p>
    <w:p w14:paraId="2267C976" w14:textId="77777777" w:rsidR="002C0D12" w:rsidRPr="00FD70BA" w:rsidRDefault="002C0D12" w:rsidP="0095267A">
      <w:pPr>
        <w:autoSpaceDE w:val="0"/>
        <w:autoSpaceDN w:val="0"/>
        <w:adjustRightInd w:val="0"/>
        <w:spacing w:after="120"/>
        <w:ind w:left="567"/>
        <w:rPr>
          <w:rFonts w:asciiTheme="minorHAnsi" w:hAnsiTheme="minorHAnsi"/>
        </w:rPr>
      </w:pPr>
      <w:r w:rsidRPr="0061293F">
        <w:rPr>
          <w:rFonts w:asciiTheme="minorHAnsi" w:hAnsiTheme="minorHAnsi"/>
        </w:rPr>
        <w:t xml:space="preserve">On occasion, some pupils may present a safeguarding risk to other pupils. The school may well be informed by the relevant agency (either Police or Social Care) that the young person raises safeguarding concerns. These pupils will need an individual Behaviour (or risk) Management Plan to ensure that other pupils are </w:t>
      </w:r>
      <w:r w:rsidRPr="00FD70BA">
        <w:rPr>
          <w:rFonts w:asciiTheme="minorHAnsi" w:hAnsiTheme="minorHAnsi"/>
        </w:rPr>
        <w:t xml:space="preserve">kept safe and they themselves are not laid open to malicious allegations. </w:t>
      </w:r>
    </w:p>
    <w:p w14:paraId="02A8682C" w14:textId="29F4A1BC" w:rsidR="002C0D12" w:rsidRPr="00FD70BA" w:rsidRDefault="002C0D12" w:rsidP="0095267A">
      <w:pPr>
        <w:autoSpaceDE w:val="0"/>
        <w:autoSpaceDN w:val="0"/>
        <w:adjustRightInd w:val="0"/>
        <w:spacing w:after="120"/>
        <w:ind w:left="567"/>
        <w:rPr>
          <w:rFonts w:asciiTheme="minorHAnsi" w:hAnsiTheme="minorHAnsi"/>
        </w:rPr>
      </w:pPr>
      <w:bookmarkStart w:id="598" w:name="_Hlk82082749"/>
      <w:bookmarkStart w:id="599" w:name="_Hlk82529345"/>
      <w:r w:rsidRPr="00FD70BA">
        <w:rPr>
          <w:rFonts w:asciiTheme="minorHAnsi" w:hAnsiTheme="minorHAnsi"/>
        </w:rPr>
        <w:t xml:space="preserve">Pupils are encouraged to report </w:t>
      </w:r>
      <w:r w:rsidR="00A30B23" w:rsidRPr="00FD70BA">
        <w:rPr>
          <w:rFonts w:asciiTheme="minorHAnsi" w:hAnsiTheme="minorHAnsi"/>
        </w:rPr>
        <w:t>child on child</w:t>
      </w:r>
      <w:r w:rsidRPr="00FD70BA">
        <w:rPr>
          <w:rFonts w:asciiTheme="minorHAnsi" w:hAnsiTheme="minorHAnsi"/>
        </w:rPr>
        <w:t xml:space="preserve"> abuse</w:t>
      </w:r>
      <w:r w:rsidR="0095267A" w:rsidRPr="00FD70BA">
        <w:rPr>
          <w:rFonts w:asciiTheme="minorHAnsi" w:hAnsiTheme="minorHAnsi"/>
        </w:rPr>
        <w:t xml:space="preserve"> and sexual violence and sexual harassment,</w:t>
      </w:r>
      <w:r w:rsidRPr="00FD70BA">
        <w:rPr>
          <w:rFonts w:asciiTheme="minorHAnsi" w:hAnsiTheme="minorHAnsi"/>
        </w:rPr>
        <w:t xml:space="preserve"> and the issue is discussed as part of </w:t>
      </w:r>
      <w:r w:rsidR="006F5779" w:rsidRPr="00FD70BA">
        <w:rPr>
          <w:rFonts w:asciiTheme="minorHAnsi" w:hAnsiTheme="minorHAnsi"/>
        </w:rPr>
        <w:t>R</w:t>
      </w:r>
      <w:r w:rsidRPr="00FD70BA">
        <w:rPr>
          <w:rFonts w:asciiTheme="minorHAnsi" w:hAnsiTheme="minorHAnsi"/>
        </w:rPr>
        <w:t>SHE curriculum</w:t>
      </w:r>
      <w:r w:rsidR="001C07DD" w:rsidRPr="00FD70BA">
        <w:rPr>
          <w:rFonts w:asciiTheme="minorHAnsi" w:hAnsiTheme="minorHAnsi"/>
        </w:rPr>
        <w:t xml:space="preserve"> to the extent that all children are made aware of what behaviour is unacceptable and to enable all children to have the confidence to report issues which may be worrying or concerning to them and to whom those reports should be made</w:t>
      </w:r>
      <w:r w:rsidRPr="00FD70BA">
        <w:rPr>
          <w:rFonts w:asciiTheme="minorHAnsi" w:hAnsiTheme="minorHAnsi"/>
        </w:rPr>
        <w:t>.</w:t>
      </w:r>
    </w:p>
    <w:p w14:paraId="1F9B94BB" w14:textId="6B337876" w:rsidR="0095267A" w:rsidRPr="00FD70BA" w:rsidRDefault="0095267A" w:rsidP="00B8335C">
      <w:pPr>
        <w:autoSpaceDE w:val="0"/>
        <w:autoSpaceDN w:val="0"/>
        <w:adjustRightInd w:val="0"/>
        <w:spacing w:after="12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It is essential that all victims are reassured that they are being taken seriously </w:t>
      </w:r>
      <w:r w:rsidR="008F149D" w:rsidRPr="00FD70BA">
        <w:rPr>
          <w:rFonts w:asciiTheme="minorHAnsi" w:eastAsiaTheme="minorHAnsi" w:hAnsiTheme="minorHAnsi" w:cstheme="minorHAnsi"/>
          <w:color w:val="000000"/>
          <w:szCs w:val="22"/>
        </w:rPr>
        <w:t xml:space="preserve">(regardless of how long it has taken them to come forward) </w:t>
      </w:r>
      <w:r w:rsidRPr="00FD70BA">
        <w:rPr>
          <w:rFonts w:asciiTheme="minorHAnsi" w:eastAsiaTheme="minorHAnsi" w:hAnsiTheme="minorHAnsi" w:cstheme="minorHAnsi"/>
          <w:color w:val="000000"/>
          <w:szCs w:val="22"/>
        </w:rPr>
        <w:t xml:space="preserve">and that they will be supported and kept safe. </w:t>
      </w:r>
      <w:r w:rsidR="00B309B6"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A victim should never be given the impression that they are creating a problem by reporting </w:t>
      </w:r>
      <w:r w:rsidR="00EE5369" w:rsidRPr="00FD70BA">
        <w:rPr>
          <w:rFonts w:asciiTheme="minorHAnsi" w:eastAsiaTheme="minorHAnsi" w:hAnsiTheme="minorHAnsi" w:cstheme="minorHAnsi"/>
          <w:b/>
          <w:bCs/>
          <w:color w:val="000000"/>
          <w:szCs w:val="22"/>
        </w:rPr>
        <w:t xml:space="preserve">any </w:t>
      </w:r>
      <w:r w:rsidR="00EE5369" w:rsidRPr="00FD70BA">
        <w:rPr>
          <w:rFonts w:asciiTheme="minorHAnsi" w:eastAsiaTheme="minorHAnsi" w:hAnsiTheme="minorHAnsi" w:cstheme="minorHAnsi"/>
          <w:color w:val="000000"/>
          <w:szCs w:val="22"/>
        </w:rPr>
        <w:t>form of abuse and/or neglect</w:t>
      </w:r>
      <w:r w:rsidRPr="00FD70BA">
        <w:rPr>
          <w:rFonts w:asciiTheme="minorHAnsi" w:eastAsiaTheme="minorHAnsi" w:hAnsiTheme="minorHAnsi" w:cstheme="minorHAnsi"/>
          <w:color w:val="000000"/>
          <w:szCs w:val="22"/>
        </w:rPr>
        <w:t xml:space="preserve">.  Nor should a victim ever be made to feel ashamed for making a report. </w:t>
      </w:r>
      <w:r w:rsidR="001C28E0" w:rsidRPr="00FD70BA">
        <w:rPr>
          <w:rFonts w:asciiTheme="minorHAnsi" w:eastAsiaTheme="minorHAnsi" w:hAnsiTheme="minorHAnsi" w:cstheme="minorHAnsi"/>
          <w:color w:val="000000"/>
          <w:szCs w:val="22"/>
        </w:rPr>
        <w:t xml:space="preserve"> We will explain to children in a way that avoids alarming or distressing them that the law is in place to protect children and young people rather than criminalise them.</w:t>
      </w:r>
    </w:p>
    <w:p w14:paraId="72D53183" w14:textId="41F638BE" w:rsidR="00B8335C" w:rsidRDefault="00B8335C" w:rsidP="00B8335C">
      <w:pPr>
        <w:autoSpaceDE w:val="0"/>
        <w:autoSpaceDN w:val="0"/>
        <w:adjustRightInd w:val="0"/>
        <w:spacing w:after="12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A flowchart providing guidance on how to </w:t>
      </w:r>
      <w:hyperlink r:id="rId115" w:history="1">
        <w:r w:rsidRPr="00FD70BA">
          <w:rPr>
            <w:rStyle w:val="Hyperlink"/>
            <w:rFonts w:asciiTheme="minorHAnsi" w:eastAsiaTheme="minorHAnsi" w:hAnsiTheme="minorHAnsi" w:cstheme="minorHAnsi"/>
            <w:szCs w:val="22"/>
          </w:rPr>
          <w:t>respon</w:t>
        </w:r>
        <w:r w:rsidR="008D32DE" w:rsidRPr="00FD70BA">
          <w:rPr>
            <w:rStyle w:val="Hyperlink"/>
            <w:rFonts w:asciiTheme="minorHAnsi" w:eastAsiaTheme="minorHAnsi" w:hAnsiTheme="minorHAnsi" w:cstheme="minorHAnsi"/>
            <w:szCs w:val="22"/>
          </w:rPr>
          <w:t>d</w:t>
        </w:r>
        <w:r w:rsidRPr="00FD70BA">
          <w:rPr>
            <w:rStyle w:val="Hyperlink"/>
            <w:rFonts w:asciiTheme="minorHAnsi" w:eastAsiaTheme="minorHAnsi" w:hAnsiTheme="minorHAnsi" w:cstheme="minorHAnsi"/>
            <w:szCs w:val="22"/>
          </w:rPr>
          <w:t xml:space="preserve"> to a report of sexual violence or sexual harassment</w:t>
        </w:r>
      </w:hyperlink>
      <w:r w:rsidRPr="00FD70BA">
        <w:rPr>
          <w:rFonts w:asciiTheme="minorHAnsi" w:eastAsiaTheme="minorHAnsi" w:hAnsiTheme="minorHAnsi" w:cstheme="minorHAnsi"/>
          <w:color w:val="000000"/>
          <w:szCs w:val="22"/>
        </w:rPr>
        <w:t xml:space="preserve"> is </w:t>
      </w:r>
      <w:r w:rsidR="00F6316D">
        <w:rPr>
          <w:rFonts w:asciiTheme="minorHAnsi" w:eastAsiaTheme="minorHAnsi" w:hAnsiTheme="minorHAnsi" w:cstheme="minorHAnsi"/>
          <w:color w:val="000000"/>
          <w:szCs w:val="22"/>
        </w:rPr>
        <w:t xml:space="preserve">available from the </w:t>
      </w:r>
      <w:proofErr w:type="spellStart"/>
      <w:r w:rsidR="00F6316D">
        <w:rPr>
          <w:rFonts w:asciiTheme="minorHAnsi" w:eastAsiaTheme="minorHAnsi" w:hAnsiTheme="minorHAnsi" w:cstheme="minorHAnsi"/>
          <w:color w:val="000000"/>
          <w:szCs w:val="22"/>
        </w:rPr>
        <w:t>KAHub</w:t>
      </w:r>
      <w:proofErr w:type="spellEnd"/>
      <w:r w:rsidR="00F6316D">
        <w:rPr>
          <w:rFonts w:asciiTheme="minorHAnsi" w:eastAsiaTheme="minorHAnsi" w:hAnsiTheme="minorHAnsi" w:cstheme="minorHAnsi"/>
          <w:color w:val="000000"/>
          <w:szCs w:val="22"/>
        </w:rPr>
        <w:t>.</w:t>
      </w:r>
      <w:bookmarkEnd w:id="598"/>
      <w:bookmarkEnd w:id="599"/>
    </w:p>
    <w:p w14:paraId="0CDB8C71" w14:textId="75EEF534" w:rsidR="0087616A" w:rsidRPr="00FD70BA" w:rsidRDefault="002C0D12" w:rsidP="0087616A">
      <w:pPr>
        <w:pStyle w:val="Heading3"/>
      </w:pPr>
      <w:bookmarkStart w:id="600" w:name="_Toc417641165"/>
      <w:bookmarkStart w:id="601" w:name="_Toc426124640"/>
      <w:bookmarkStart w:id="602" w:name="_Toc426444144"/>
      <w:bookmarkStart w:id="603" w:name="_Toc440032811"/>
      <w:bookmarkStart w:id="604" w:name="_Toc443666349"/>
      <w:bookmarkStart w:id="605" w:name="_Toc443666601"/>
      <w:bookmarkStart w:id="606" w:name="_Toc508707559"/>
      <w:bookmarkStart w:id="607" w:name="_Toc525551916"/>
      <w:bookmarkStart w:id="608" w:name="_Toc112937729"/>
      <w:bookmarkStart w:id="609" w:name="_Hlk82082833"/>
      <w:r w:rsidRPr="00FD70BA">
        <w:t>Possible actions in response to a</w:t>
      </w:r>
      <w:r w:rsidR="00435552" w:rsidRPr="00FD70BA">
        <w:t xml:space="preserve"> concern</w:t>
      </w:r>
      <w:r w:rsidR="00824B7D" w:rsidRPr="00FD70BA">
        <w:t xml:space="preserve"> or </w:t>
      </w:r>
      <w:r w:rsidRPr="00FD70BA">
        <w:t>allegation against a pupi</w:t>
      </w:r>
      <w:bookmarkEnd w:id="600"/>
      <w:bookmarkEnd w:id="601"/>
      <w:bookmarkEnd w:id="602"/>
      <w:bookmarkEnd w:id="603"/>
      <w:bookmarkEnd w:id="604"/>
      <w:bookmarkEnd w:id="605"/>
      <w:bookmarkEnd w:id="606"/>
      <w:bookmarkEnd w:id="607"/>
      <w:r w:rsidR="00C44407" w:rsidRPr="00FD70BA">
        <w:t>l</w:t>
      </w:r>
      <w:bookmarkEnd w:id="608"/>
    </w:p>
    <w:p w14:paraId="749976DE" w14:textId="3E72258C" w:rsidR="00F6316D" w:rsidRPr="00F6316D" w:rsidRDefault="00BA2119" w:rsidP="00F6316D">
      <w:pPr>
        <w:spacing w:after="120"/>
        <w:ind w:left="567"/>
      </w:pPr>
      <w:r w:rsidRPr="00FD70BA">
        <w:t>We will ensure that systems are put in place, promoted, easily understood and easily accessible) for children to confidently report abuse, knowing their concerns will be treated seriously.</w:t>
      </w:r>
      <w:r w:rsidR="000A6B54" w:rsidRPr="00FD70BA">
        <w:t xml:space="preserve">  Ultimately, any decisions or actions will be taken on a case-by-case basis, with the DSL taking a lead role and using their professional judgement, supported by other agencies.</w:t>
      </w:r>
      <w:r w:rsidR="00F6316D" w:rsidRPr="00F6316D">
        <w:rPr>
          <w:highlight w:val="yellow"/>
        </w:rPr>
        <w:t xml:space="preserve"> </w:t>
      </w:r>
      <w:r w:rsidR="00F6316D" w:rsidRPr="00F6316D">
        <w:t>Reference may be made to the Farrer &amp; Co guidance ‘</w:t>
      </w:r>
      <w:hyperlink r:id="rId116" w:history="1">
        <w:r w:rsidR="00F6316D" w:rsidRPr="00F6316D">
          <w:rPr>
            <w:color w:val="0000FF" w:themeColor="hyperlink"/>
            <w:u w:val="single"/>
          </w:rPr>
          <w:t>Addressing child-on-child abuse: a resource for schools and colleges</w:t>
        </w:r>
      </w:hyperlink>
      <w:r w:rsidR="00F6316D" w:rsidRPr="00F6316D">
        <w:t>’.</w:t>
      </w:r>
    </w:p>
    <w:p w14:paraId="43843BB2" w14:textId="5950D3D6" w:rsidR="008D32DE" w:rsidRPr="00FD70BA" w:rsidRDefault="008D32DE" w:rsidP="00BA2119">
      <w:pPr>
        <w:spacing w:after="120"/>
        <w:ind w:left="567"/>
      </w:pPr>
    </w:p>
    <w:p w14:paraId="4FEA7C49" w14:textId="77777777" w:rsidR="00913E34" w:rsidRPr="00FD70BA" w:rsidRDefault="00913E34" w:rsidP="00BA2119">
      <w:pPr>
        <w:spacing w:after="120"/>
        <w:ind w:left="567"/>
        <w:rPr>
          <w:rFonts w:asciiTheme="minorHAnsi" w:hAnsiTheme="minorHAnsi"/>
        </w:rPr>
      </w:pPr>
      <w:r w:rsidRPr="00FD70BA">
        <w:rPr>
          <w:rFonts w:asciiTheme="minorHAnsi" w:hAnsiTheme="minorHAnsi"/>
          <w:b/>
          <w:bCs/>
        </w:rPr>
        <w:t xml:space="preserve">Immediate </w:t>
      </w:r>
      <w:r w:rsidRPr="00FD70BA">
        <w:rPr>
          <w:rFonts w:asciiTheme="minorHAnsi" w:hAnsiTheme="minorHAnsi"/>
        </w:rPr>
        <w:t xml:space="preserve">consideration will be given as to how best to support and protect the victim and the alleged perpetrator(s) and any other children involved/impacted including siblings. </w:t>
      </w:r>
    </w:p>
    <w:p w14:paraId="0883D853" w14:textId="71AEE3B1" w:rsidR="00B94087" w:rsidRPr="00FD70BA" w:rsidRDefault="00B94087" w:rsidP="00BA2119">
      <w:pPr>
        <w:spacing w:after="120"/>
        <w:ind w:left="567"/>
      </w:pPr>
      <w:r w:rsidRPr="00FD70BA">
        <w:rPr>
          <w:rFonts w:asciiTheme="minorHAnsi" w:hAnsiTheme="minorHAnsi"/>
        </w:rPr>
        <w:t xml:space="preserve">Consideration will </w:t>
      </w:r>
      <w:r w:rsidR="00913E34" w:rsidRPr="00FD70BA">
        <w:rPr>
          <w:rFonts w:asciiTheme="minorHAnsi" w:hAnsiTheme="minorHAnsi"/>
        </w:rPr>
        <w:t xml:space="preserve">also </w:t>
      </w:r>
      <w:r w:rsidRPr="00FD70BA">
        <w:rPr>
          <w:rFonts w:asciiTheme="minorHAnsi" w:hAnsiTheme="minorHAnsi"/>
        </w:rPr>
        <w:t>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303F1BBB" w14:textId="1ECAE50F" w:rsidR="00932DBC" w:rsidRPr="00FD70BA" w:rsidRDefault="00932DBC" w:rsidP="00BA2119">
      <w:pPr>
        <w:spacing w:after="120"/>
        <w:ind w:left="567"/>
      </w:pPr>
      <w:r w:rsidRPr="00FD70BA">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500835C4" w14:textId="11086D31" w:rsidR="002C0D12" w:rsidRPr="00FD70BA" w:rsidRDefault="002C0D12" w:rsidP="004541C8">
      <w:pPr>
        <w:numPr>
          <w:ilvl w:val="0"/>
          <w:numId w:val="38"/>
        </w:numPr>
        <w:autoSpaceDE w:val="0"/>
        <w:autoSpaceDN w:val="0"/>
        <w:adjustRightInd w:val="0"/>
        <w:ind w:left="924" w:hanging="357"/>
        <w:rPr>
          <w:rFonts w:asciiTheme="minorHAnsi" w:hAnsiTheme="minorHAnsi" w:cs="Calibri"/>
          <w:szCs w:val="22"/>
        </w:rPr>
      </w:pPr>
      <w:r w:rsidRPr="00FD70BA">
        <w:rPr>
          <w:rFonts w:asciiTheme="minorHAnsi" w:hAnsiTheme="minorHAnsi" w:cs="Calibri"/>
          <w:szCs w:val="22"/>
        </w:rPr>
        <w:t xml:space="preserve">Staff who observe or suspect any form of </w:t>
      </w:r>
      <w:r w:rsidR="00AE2414" w:rsidRPr="00FD70BA">
        <w:rPr>
          <w:rFonts w:asciiTheme="minorHAnsi" w:hAnsiTheme="minorHAnsi" w:cs="Calibri"/>
          <w:szCs w:val="22"/>
        </w:rPr>
        <w:t>child on child</w:t>
      </w:r>
      <w:r w:rsidRPr="00FD70BA">
        <w:rPr>
          <w:rFonts w:asciiTheme="minorHAnsi" w:hAnsiTheme="minorHAnsi" w:cs="Calibri"/>
          <w:szCs w:val="22"/>
        </w:rPr>
        <w:t xml:space="preserve"> abuse </w:t>
      </w:r>
      <w:r w:rsidR="000A6B54" w:rsidRPr="00FD70BA">
        <w:rPr>
          <w:rFonts w:asciiTheme="minorHAnsi" w:hAnsiTheme="minorHAnsi" w:cs="Calibri"/>
          <w:szCs w:val="22"/>
        </w:rPr>
        <w:t xml:space="preserve">(including sexual violence or sexual harassment) </w:t>
      </w:r>
      <w:r w:rsidRPr="00FD70BA">
        <w:rPr>
          <w:rFonts w:asciiTheme="minorHAnsi" w:hAnsiTheme="minorHAnsi" w:cs="Calibri"/>
          <w:szCs w:val="22"/>
        </w:rPr>
        <w:t>must inform the DSL as soon as possible so that further investigations can take place.</w:t>
      </w:r>
      <w:r w:rsidR="000A6B54" w:rsidRPr="00FD70BA">
        <w:rPr>
          <w:rFonts w:asciiTheme="minorHAnsi" w:hAnsiTheme="minorHAnsi" w:cs="Calibri"/>
          <w:szCs w:val="22"/>
        </w:rPr>
        <w:t xml:space="preserve">  It is important to understand that children may not find it easy to tell staff about their abuse verbally</w:t>
      </w:r>
      <w:r w:rsidR="006A00F8" w:rsidRPr="00FD70BA">
        <w:rPr>
          <w:rFonts w:asciiTheme="minorHAnsi" w:hAnsiTheme="minorHAnsi" w:cs="Calibri"/>
          <w:szCs w:val="22"/>
        </w:rPr>
        <w:t xml:space="preserve"> and </w:t>
      </w:r>
      <w:r w:rsidR="006A00F8" w:rsidRPr="00FD70BA">
        <w:rPr>
          <w:rFonts w:asciiTheme="minorHAnsi" w:hAnsiTheme="minorHAnsi" w:cs="Calibri"/>
          <w:szCs w:val="22"/>
        </w:rPr>
        <w:lastRenderedPageBreak/>
        <w:t>that additional barriers much as the child’s vulnerability, disability, sex, ethnicity and/or sexual orientation may be a factor</w:t>
      </w:r>
      <w:r w:rsidR="000A6B54" w:rsidRPr="00FD70BA">
        <w:rPr>
          <w:rFonts w:asciiTheme="minorHAnsi" w:hAnsiTheme="minorHAnsi" w:cs="Calibri"/>
          <w:szCs w:val="22"/>
        </w:rPr>
        <w:t>.</w:t>
      </w:r>
    </w:p>
    <w:p w14:paraId="1EC78665" w14:textId="74A62A05" w:rsidR="007E27EE" w:rsidRPr="00FD70BA" w:rsidRDefault="007E27EE" w:rsidP="004541C8">
      <w:pPr>
        <w:numPr>
          <w:ilvl w:val="0"/>
          <w:numId w:val="38"/>
        </w:numPr>
        <w:autoSpaceDE w:val="0"/>
        <w:autoSpaceDN w:val="0"/>
        <w:adjustRightInd w:val="0"/>
        <w:ind w:left="924" w:hanging="357"/>
        <w:rPr>
          <w:rFonts w:asciiTheme="minorHAnsi" w:hAnsiTheme="minorHAnsi" w:cs="Calibri"/>
          <w:szCs w:val="22"/>
        </w:rPr>
      </w:pPr>
      <w:r w:rsidRPr="00FD70BA">
        <w:rPr>
          <w:rFonts w:asciiTheme="minorHAnsi" w:hAnsiTheme="minorHAnsi" w:cs="Calibri"/>
          <w:szCs w:val="22"/>
        </w:rPr>
        <w:t>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who the report will be passed to.</w:t>
      </w:r>
    </w:p>
    <w:p w14:paraId="6603898D" w14:textId="08D4D39B" w:rsidR="002C0D12" w:rsidRPr="00FD70BA" w:rsidRDefault="002C0D12" w:rsidP="004541C8">
      <w:pPr>
        <w:numPr>
          <w:ilvl w:val="0"/>
          <w:numId w:val="38"/>
        </w:numPr>
        <w:autoSpaceDE w:val="0"/>
        <w:autoSpaceDN w:val="0"/>
        <w:adjustRightInd w:val="0"/>
        <w:ind w:left="924" w:hanging="357"/>
        <w:rPr>
          <w:rFonts w:asciiTheme="minorHAnsi" w:hAnsiTheme="minorHAnsi" w:cs="Calibri"/>
          <w:szCs w:val="22"/>
        </w:rPr>
      </w:pPr>
      <w:r w:rsidRPr="00FD70BA">
        <w:rPr>
          <w:rFonts w:asciiTheme="minorHAnsi" w:hAnsiTheme="minorHAnsi"/>
        </w:rPr>
        <w:t>When an allegation is made by a pupil against another pupil, members of staff should consider whether the complaint raises a child protection concern.  If there is a child protection concern the DSL must be informed as soon as possible.</w:t>
      </w:r>
    </w:p>
    <w:p w14:paraId="4A550DA3" w14:textId="0967CABA" w:rsidR="00D437CB" w:rsidRPr="00FD70BA" w:rsidRDefault="00D437CB" w:rsidP="004541C8">
      <w:pPr>
        <w:numPr>
          <w:ilvl w:val="0"/>
          <w:numId w:val="38"/>
        </w:numPr>
        <w:autoSpaceDE w:val="0"/>
        <w:autoSpaceDN w:val="0"/>
        <w:adjustRightInd w:val="0"/>
        <w:ind w:left="924" w:hanging="357"/>
        <w:rPr>
          <w:rFonts w:asciiTheme="minorHAnsi" w:hAnsiTheme="minorHAnsi" w:cs="Calibri"/>
          <w:szCs w:val="22"/>
        </w:rPr>
      </w:pPr>
      <w:r w:rsidRPr="00FD70BA">
        <w:rPr>
          <w:rFonts w:asciiTheme="minorHAnsi" w:hAnsiTheme="minorHAnsi"/>
        </w:rPr>
        <w:t xml:space="preserve">Reports that include an online element will be carefully managed in line with the DfE advice for schools on </w:t>
      </w:r>
      <w:hyperlink r:id="rId117" w:history="1">
        <w:r w:rsidRPr="00FD70BA">
          <w:rPr>
            <w:rStyle w:val="Hyperlink"/>
            <w:rFonts w:asciiTheme="minorHAnsi" w:hAnsiTheme="minorHAnsi"/>
          </w:rPr>
          <w:t>searching screening and confiscation</w:t>
        </w:r>
      </w:hyperlink>
      <w:r w:rsidRPr="00FD70BA">
        <w:rPr>
          <w:rFonts w:asciiTheme="minorHAnsi" w:hAnsiTheme="minorHAnsi"/>
        </w:rPr>
        <w:t>.  Staff will not view or forward illegal images of a child but will discuss with the DSL whether it may be more appropriate to confiscate any devices to preserve any evidence and hand them to the Police for inspection.</w:t>
      </w:r>
    </w:p>
    <w:p w14:paraId="30C0CEE6" w14:textId="04E4F874"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FD70BA">
        <w:rPr>
          <w:rFonts w:asciiTheme="minorHAnsi" w:hAnsiTheme="minorHAnsi"/>
        </w:rPr>
        <w:t xml:space="preserve">A factual </w:t>
      </w:r>
      <w:r w:rsidR="006A00F8" w:rsidRPr="00FD70BA">
        <w:rPr>
          <w:rFonts w:asciiTheme="minorHAnsi" w:hAnsiTheme="minorHAnsi"/>
        </w:rPr>
        <w:t>written</w:t>
      </w:r>
      <w:r w:rsidR="009859CA" w:rsidRPr="00FD70BA">
        <w:rPr>
          <w:rFonts w:asciiTheme="minorHAnsi" w:hAnsiTheme="minorHAnsi"/>
        </w:rPr>
        <w:t xml:space="preserve"> or electronic</w:t>
      </w:r>
      <w:r w:rsidR="006A00F8" w:rsidRPr="00FD70BA">
        <w:rPr>
          <w:rFonts w:asciiTheme="minorHAnsi" w:hAnsiTheme="minorHAnsi"/>
        </w:rPr>
        <w:t xml:space="preserve"> </w:t>
      </w:r>
      <w:r w:rsidRPr="00FD70BA">
        <w:rPr>
          <w:rFonts w:asciiTheme="minorHAnsi" w:hAnsiTheme="minorHAnsi"/>
        </w:rPr>
        <w:t xml:space="preserve">record will be made of the </w:t>
      </w:r>
      <w:r w:rsidR="00435552" w:rsidRPr="00FD70BA">
        <w:rPr>
          <w:rFonts w:asciiTheme="minorHAnsi" w:hAnsiTheme="minorHAnsi" w:cstheme="minorHAnsi"/>
          <w:szCs w:val="22"/>
        </w:rPr>
        <w:t>concern</w:t>
      </w:r>
      <w:r w:rsidR="00824B7D" w:rsidRPr="00FD70BA">
        <w:rPr>
          <w:rFonts w:asciiTheme="minorHAnsi" w:hAnsiTheme="minorHAnsi" w:cstheme="minorHAnsi"/>
          <w:szCs w:val="22"/>
        </w:rPr>
        <w:t xml:space="preserve"> or </w:t>
      </w:r>
      <w:r w:rsidRPr="0061293F">
        <w:rPr>
          <w:rFonts w:asciiTheme="minorHAnsi" w:hAnsiTheme="minorHAnsi"/>
        </w:rPr>
        <w:t>allegation, but no attempt at this stage should be made to investigate the circumstances.</w:t>
      </w:r>
    </w:p>
    <w:p w14:paraId="6FCE1DE0" w14:textId="77777777" w:rsidR="002C0D12" w:rsidRPr="00FD70BA"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The DSL should contact Cumbria Safeguarding Hub (see details above) to discuss the case.  It is possible that Safeguarding Hub is already aware of child protection concerns around this young person.  The DSL </w:t>
      </w:r>
      <w:r w:rsidRPr="00FD70BA">
        <w:rPr>
          <w:rFonts w:asciiTheme="minorHAnsi" w:hAnsiTheme="minorHAnsi"/>
        </w:rPr>
        <w:t>will follow through the outcomes of the discussion and make a referral of either one or all of the pupils involved where appropriate.</w:t>
      </w:r>
    </w:p>
    <w:p w14:paraId="515D0FC9" w14:textId="7DD09AAB" w:rsidR="002C0D12" w:rsidRPr="00FD70BA" w:rsidRDefault="002C0D12" w:rsidP="002C6F03">
      <w:pPr>
        <w:numPr>
          <w:ilvl w:val="0"/>
          <w:numId w:val="38"/>
        </w:numPr>
        <w:autoSpaceDE w:val="0"/>
        <w:autoSpaceDN w:val="0"/>
        <w:adjustRightInd w:val="0"/>
        <w:ind w:left="924" w:hanging="357"/>
        <w:rPr>
          <w:rFonts w:asciiTheme="minorHAnsi" w:hAnsiTheme="minorHAnsi" w:cs="Calibri"/>
          <w:szCs w:val="22"/>
        </w:rPr>
      </w:pPr>
      <w:r w:rsidRPr="00FD70BA">
        <w:rPr>
          <w:rFonts w:asciiTheme="minorHAnsi" w:hAnsiTheme="minorHAnsi"/>
        </w:rPr>
        <w:t xml:space="preserve">The DSL will make a </w:t>
      </w:r>
      <w:r w:rsidR="006A00F8" w:rsidRPr="00FD70BA">
        <w:rPr>
          <w:rFonts w:asciiTheme="minorHAnsi" w:hAnsiTheme="minorHAnsi"/>
        </w:rPr>
        <w:t xml:space="preserve">written or </w:t>
      </w:r>
      <w:r w:rsidR="009859CA" w:rsidRPr="00FD70BA">
        <w:rPr>
          <w:rFonts w:asciiTheme="minorHAnsi" w:hAnsiTheme="minorHAnsi"/>
        </w:rPr>
        <w:t>electronic</w:t>
      </w:r>
      <w:r w:rsidR="006A00F8" w:rsidRPr="00FD70BA">
        <w:rPr>
          <w:rFonts w:asciiTheme="minorHAnsi" w:hAnsiTheme="minorHAnsi"/>
        </w:rPr>
        <w:t xml:space="preserve"> </w:t>
      </w:r>
      <w:r w:rsidRPr="00FD70BA">
        <w:rPr>
          <w:rFonts w:asciiTheme="minorHAnsi" w:hAnsiTheme="minorHAnsi"/>
        </w:rPr>
        <w:t>record of the concern, the discussion and any outcome and keep a copy in the files of both/all pupils.</w:t>
      </w:r>
    </w:p>
    <w:p w14:paraId="7A338422" w14:textId="44DD6CB4" w:rsidR="002C0D12" w:rsidRPr="00FD70BA" w:rsidRDefault="002C0D12" w:rsidP="004541C8">
      <w:pPr>
        <w:numPr>
          <w:ilvl w:val="0"/>
          <w:numId w:val="38"/>
        </w:numPr>
        <w:autoSpaceDE w:val="0"/>
        <w:autoSpaceDN w:val="0"/>
        <w:adjustRightInd w:val="0"/>
        <w:ind w:left="924" w:hanging="357"/>
        <w:rPr>
          <w:rFonts w:asciiTheme="minorHAnsi" w:hAnsiTheme="minorHAnsi" w:cs="Calibri"/>
          <w:szCs w:val="22"/>
        </w:rPr>
      </w:pPr>
      <w:bookmarkStart w:id="610" w:name="_Hlk78386482"/>
      <w:r w:rsidRPr="00FD70BA">
        <w:rPr>
          <w:rFonts w:asciiTheme="minorHAnsi" w:hAnsiTheme="minorHAnsi"/>
        </w:rPr>
        <w:t xml:space="preserve">If the </w:t>
      </w:r>
      <w:r w:rsidR="00435552" w:rsidRPr="00FD70BA">
        <w:rPr>
          <w:rFonts w:asciiTheme="minorHAnsi" w:hAnsiTheme="minorHAnsi" w:cstheme="minorHAnsi"/>
          <w:szCs w:val="22"/>
        </w:rPr>
        <w:t>concern</w:t>
      </w:r>
      <w:r w:rsidR="00824B7D" w:rsidRPr="00FD70BA">
        <w:rPr>
          <w:rFonts w:asciiTheme="minorHAnsi" w:hAnsiTheme="minorHAnsi" w:cstheme="minorHAnsi"/>
          <w:szCs w:val="22"/>
        </w:rPr>
        <w:t xml:space="preserve"> or </w:t>
      </w:r>
      <w:r w:rsidRPr="00FD70BA">
        <w:rPr>
          <w:rFonts w:asciiTheme="minorHAnsi" w:hAnsiTheme="minorHAnsi"/>
        </w:rPr>
        <w:t>allegation indicates a potential criminal offence has taken place</w:t>
      </w:r>
      <w:r w:rsidR="000D6A9C" w:rsidRPr="00FD70BA">
        <w:rPr>
          <w:rFonts w:asciiTheme="minorHAnsi" w:hAnsiTheme="minorHAnsi"/>
        </w:rPr>
        <w:t xml:space="preserve"> </w:t>
      </w:r>
      <w:bookmarkStart w:id="611" w:name="_Hlk52802020"/>
      <w:bookmarkStart w:id="612" w:name="_Hlk52891267"/>
      <w:r w:rsidR="000D6A9C" w:rsidRPr="00FD70BA">
        <w:rPr>
          <w:rFonts w:asciiTheme="minorHAnsi" w:hAnsiTheme="minorHAnsi"/>
        </w:rPr>
        <w:t xml:space="preserve">e.g. </w:t>
      </w:r>
      <w:r w:rsidR="0095267A" w:rsidRPr="00FD70BA">
        <w:rPr>
          <w:rFonts w:asciiTheme="minorHAnsi" w:hAnsiTheme="minorHAnsi"/>
        </w:rPr>
        <w:t xml:space="preserve">rape, assault by penetration, sexual assault, </w:t>
      </w:r>
      <w:r w:rsidR="000D6A9C" w:rsidRPr="00FD70BA">
        <w:rPr>
          <w:rFonts w:asciiTheme="minorHAnsi" w:hAnsiTheme="minorHAnsi"/>
        </w:rPr>
        <w:t>sexual violence or sexual harassment</w:t>
      </w:r>
      <w:r w:rsidR="0095267A" w:rsidRPr="00FD70BA">
        <w:rPr>
          <w:rFonts w:asciiTheme="minorHAnsi" w:hAnsiTheme="minorHAnsi"/>
        </w:rPr>
        <w:t xml:space="preserve"> (regardless of the age of the alleged perpetrator(s)</w:t>
      </w:r>
      <w:r w:rsidRPr="00FD70BA">
        <w:rPr>
          <w:rFonts w:asciiTheme="minorHAnsi" w:hAnsiTheme="minorHAnsi"/>
        </w:rPr>
        <w:t xml:space="preserve">, the </w:t>
      </w:r>
      <w:r w:rsidR="0095267A" w:rsidRPr="00FD70BA">
        <w:rPr>
          <w:rFonts w:asciiTheme="minorHAnsi" w:hAnsiTheme="minorHAnsi"/>
        </w:rPr>
        <w:t>P</w:t>
      </w:r>
      <w:r w:rsidRPr="00FD70BA">
        <w:rPr>
          <w:rFonts w:asciiTheme="minorHAnsi" w:hAnsiTheme="minorHAnsi"/>
        </w:rPr>
        <w:t xml:space="preserve">olice </w:t>
      </w:r>
      <w:r w:rsidR="000D6A9C" w:rsidRPr="00FD70BA">
        <w:rPr>
          <w:rFonts w:asciiTheme="minorHAnsi" w:hAnsiTheme="minorHAnsi"/>
        </w:rPr>
        <w:t>must</w:t>
      </w:r>
      <w:r w:rsidRPr="00FD70BA">
        <w:rPr>
          <w:rFonts w:asciiTheme="minorHAnsi" w:hAnsiTheme="minorHAnsi"/>
        </w:rPr>
        <w:t xml:space="preserve"> be</w:t>
      </w:r>
      <w:bookmarkEnd w:id="611"/>
      <w:r w:rsidRPr="00FD70BA">
        <w:rPr>
          <w:rFonts w:asciiTheme="minorHAnsi" w:hAnsiTheme="minorHAnsi"/>
        </w:rPr>
        <w:t xml:space="preserve"> contacted at the earliest opportunity and parents informed (of both the pupil being complained about and the alleged victim).</w:t>
      </w:r>
      <w:bookmarkEnd w:id="610"/>
      <w:bookmarkEnd w:id="612"/>
      <w:r w:rsidR="003D2AC1" w:rsidRPr="00FD70BA">
        <w:rPr>
          <w:rFonts w:asciiTheme="minorHAnsi" w:hAnsiTheme="minorHAnsi"/>
        </w:rPr>
        <w:t xml:space="preserve">  </w:t>
      </w:r>
      <w:bookmarkStart w:id="613" w:name="_Hlk78384734"/>
      <w:r w:rsidR="003D2AC1" w:rsidRPr="00FD70BA">
        <w:rPr>
          <w:rFonts w:asciiTheme="minorHAnsi" w:hAnsiTheme="minorHAnsi"/>
        </w:rPr>
        <w:t xml:space="preserve">See </w:t>
      </w:r>
      <w:r w:rsidR="003D2AC1" w:rsidRPr="00FD70BA">
        <w:rPr>
          <w:rFonts w:asciiTheme="minorHAnsi" w:hAnsiTheme="minorHAnsi" w:cstheme="minorHAnsi"/>
          <w:szCs w:val="22"/>
        </w:rPr>
        <w:t>‘</w:t>
      </w:r>
      <w:hyperlink r:id="rId118" w:history="1">
        <w:r w:rsidR="003D2AC1" w:rsidRPr="00FD70BA">
          <w:rPr>
            <w:rStyle w:val="Hyperlink"/>
            <w:rFonts w:asciiTheme="minorHAnsi" w:hAnsiTheme="minorHAnsi" w:cstheme="minorHAnsi"/>
            <w:szCs w:val="22"/>
          </w:rPr>
          <w:t>When to call the Police</w:t>
        </w:r>
      </w:hyperlink>
      <w:r w:rsidR="003D2AC1" w:rsidRPr="00FD70BA">
        <w:rPr>
          <w:rFonts w:asciiTheme="minorHAnsi" w:hAnsiTheme="minorHAnsi" w:cstheme="minorHAnsi"/>
          <w:szCs w:val="22"/>
        </w:rPr>
        <w:t>’</w:t>
      </w:r>
      <w:r w:rsidR="003D2AC1" w:rsidRPr="00FD70BA">
        <w:rPr>
          <w:rFonts w:asciiTheme="minorHAnsi" w:hAnsiTheme="minorHAnsi"/>
        </w:rPr>
        <w:t xml:space="preserve"> for further guidance.</w:t>
      </w:r>
    </w:p>
    <w:p w14:paraId="2560FEB2" w14:textId="4EE13585" w:rsidR="004B0F3C" w:rsidRPr="00FD70BA" w:rsidRDefault="004B0F3C" w:rsidP="004541C8">
      <w:pPr>
        <w:numPr>
          <w:ilvl w:val="0"/>
          <w:numId w:val="38"/>
        </w:numPr>
        <w:autoSpaceDE w:val="0"/>
        <w:autoSpaceDN w:val="0"/>
        <w:adjustRightInd w:val="0"/>
        <w:ind w:left="924" w:hanging="357"/>
        <w:rPr>
          <w:rFonts w:asciiTheme="minorHAnsi" w:hAnsiTheme="minorHAnsi" w:cs="Calibri"/>
          <w:szCs w:val="22"/>
        </w:rPr>
      </w:pPr>
      <w:bookmarkStart w:id="614" w:name="_Hlk27060339"/>
      <w:bookmarkEnd w:id="613"/>
      <w:r w:rsidRPr="00FD70BA">
        <w:rPr>
          <w:rFonts w:asciiTheme="minorHAnsi" w:hAnsiTheme="minorHAnsi"/>
        </w:rPr>
        <w:t xml:space="preserve">The school </w:t>
      </w:r>
      <w:r w:rsidR="001723CA" w:rsidRPr="00FD70BA">
        <w:rPr>
          <w:rFonts w:asciiTheme="minorHAnsi" w:hAnsiTheme="minorHAnsi"/>
        </w:rPr>
        <w:t>will</w:t>
      </w:r>
      <w:r w:rsidRPr="00FD70BA">
        <w:rPr>
          <w:rFonts w:asciiTheme="minorHAnsi" w:hAnsiTheme="minorHAnsi"/>
        </w:rPr>
        <w:t xml:space="preserve"> consider how best to keep vict</w:t>
      </w:r>
      <w:r w:rsidR="001723CA" w:rsidRPr="00FD70BA">
        <w:rPr>
          <w:rFonts w:asciiTheme="minorHAnsi" w:hAnsiTheme="minorHAnsi"/>
        </w:rPr>
        <w:t>i</w:t>
      </w:r>
      <w:r w:rsidRPr="00FD70BA">
        <w:rPr>
          <w:rFonts w:asciiTheme="minorHAnsi" w:hAnsiTheme="minorHAnsi"/>
        </w:rPr>
        <w:t>ms and alleged perpetrator</w:t>
      </w:r>
      <w:r w:rsidR="00986E58">
        <w:rPr>
          <w:rFonts w:asciiTheme="minorHAnsi" w:hAnsiTheme="minorHAnsi"/>
        </w:rPr>
        <w:t>(</w:t>
      </w:r>
      <w:r w:rsidRPr="00FD70BA">
        <w:rPr>
          <w:rFonts w:asciiTheme="minorHAnsi" w:hAnsiTheme="minorHAnsi"/>
        </w:rPr>
        <w:t>s</w:t>
      </w:r>
      <w:r w:rsidR="00986E58">
        <w:rPr>
          <w:rFonts w:asciiTheme="minorHAnsi" w:hAnsiTheme="minorHAnsi"/>
        </w:rPr>
        <w:t>)</w:t>
      </w:r>
      <w:r w:rsidRPr="00FD70BA">
        <w:rPr>
          <w:rFonts w:asciiTheme="minorHAnsi" w:hAnsiTheme="minorHAnsi"/>
        </w:rPr>
        <w:t xml:space="preserve"> of sexual violence a reasonable distance apart while on school premises and</w:t>
      </w:r>
      <w:r w:rsidR="003B0F70" w:rsidRPr="00FD70BA">
        <w:rPr>
          <w:rFonts w:asciiTheme="minorHAnsi" w:hAnsiTheme="minorHAnsi"/>
        </w:rPr>
        <w:t>, where relevant,</w:t>
      </w:r>
      <w:r w:rsidRPr="00FD70BA">
        <w:rPr>
          <w:rFonts w:asciiTheme="minorHAnsi" w:hAnsiTheme="minorHAnsi"/>
        </w:rPr>
        <w:t xml:space="preserve"> on transport to and from school</w:t>
      </w:r>
      <w:r w:rsidR="001723CA" w:rsidRPr="00FD70BA">
        <w:rPr>
          <w:rFonts w:asciiTheme="minorHAnsi" w:hAnsiTheme="minorHAnsi"/>
        </w:rPr>
        <w:t>.  While the facts are being investigated, the alleged perpetrator</w:t>
      </w:r>
      <w:r w:rsidR="00986E58">
        <w:rPr>
          <w:rFonts w:asciiTheme="minorHAnsi" w:hAnsiTheme="minorHAnsi"/>
        </w:rPr>
        <w:t>(s)</w:t>
      </w:r>
      <w:r w:rsidR="001723CA" w:rsidRPr="00FD70BA">
        <w:rPr>
          <w:rFonts w:asciiTheme="minorHAnsi" w:hAnsiTheme="minorHAnsi"/>
        </w:rPr>
        <w:t xml:space="preserve"> should be removed from any classes that they share with the victim.  This is in the best interests of both children and should not be perceived to be a judgement on the guilt of the alleged perpetrator</w:t>
      </w:r>
      <w:r w:rsidR="00986E58">
        <w:rPr>
          <w:rFonts w:asciiTheme="minorHAnsi" w:hAnsiTheme="minorHAnsi"/>
        </w:rPr>
        <w:t>(s)</w:t>
      </w:r>
      <w:r w:rsidR="001723CA" w:rsidRPr="00FD70BA">
        <w:rPr>
          <w:rFonts w:asciiTheme="minorHAnsi" w:hAnsiTheme="minorHAnsi"/>
        </w:rPr>
        <w:t>.</w:t>
      </w:r>
      <w:bookmarkEnd w:id="614"/>
      <w:r w:rsidR="001723CA" w:rsidRPr="00FD70BA">
        <w:rPr>
          <w:rFonts w:asciiTheme="minorHAnsi" w:hAnsiTheme="minorHAnsi"/>
        </w:rPr>
        <w:t xml:space="preserve"> </w:t>
      </w:r>
      <w:r w:rsidR="003D2AC1" w:rsidRPr="00FD70BA">
        <w:rPr>
          <w:rFonts w:asciiTheme="minorHAnsi" w:hAnsiTheme="minorHAnsi"/>
        </w:rPr>
        <w:t xml:space="preserve"> </w:t>
      </w:r>
    </w:p>
    <w:p w14:paraId="1517AD56" w14:textId="2D9E837E" w:rsidR="002C0D12" w:rsidRPr="00F6316D" w:rsidRDefault="002C0D12" w:rsidP="00F6316D">
      <w:pPr>
        <w:numPr>
          <w:ilvl w:val="0"/>
          <w:numId w:val="38"/>
        </w:numPr>
        <w:autoSpaceDE w:val="0"/>
        <w:autoSpaceDN w:val="0"/>
        <w:adjustRightInd w:val="0"/>
        <w:ind w:left="924" w:hanging="357"/>
        <w:rPr>
          <w:rFonts w:asciiTheme="minorHAnsi" w:hAnsiTheme="minorHAnsi" w:cs="Calibri"/>
          <w:szCs w:val="22"/>
        </w:rPr>
      </w:pPr>
      <w:bookmarkStart w:id="615" w:name="_Hlk78385249"/>
      <w:r w:rsidRPr="00FD70BA">
        <w:rPr>
          <w:rFonts w:asciiTheme="minorHAnsi" w:hAnsiTheme="minorHAnsi"/>
        </w:rPr>
        <w:t xml:space="preserve">It may be appropriate to exclude the pupil being complained about for a period of time according to the school’s Behaviour Policy and </w:t>
      </w:r>
      <w:r w:rsidRPr="00F6316D">
        <w:rPr>
          <w:rFonts w:asciiTheme="minorHAnsi" w:hAnsiTheme="minorHAnsi"/>
        </w:rPr>
        <w:t>procedures</w:t>
      </w:r>
      <w:r w:rsidR="00F6316D" w:rsidRPr="00F6316D">
        <w:rPr>
          <w:rFonts w:asciiTheme="minorHAnsi" w:hAnsiTheme="minorHAnsi"/>
        </w:rPr>
        <w:t xml:space="preserve"> and the school’s Suspension and exclusion Policy and procedures which take account of the DfE statutory guidance ‘</w:t>
      </w:r>
      <w:hyperlink r:id="rId119" w:history="1">
        <w:r w:rsidR="00F6316D" w:rsidRPr="00F6316D">
          <w:rPr>
            <w:rFonts w:asciiTheme="minorHAnsi" w:hAnsiTheme="minorHAnsi"/>
            <w:color w:val="0000FF" w:themeColor="hyperlink"/>
            <w:u w:val="single"/>
          </w:rPr>
          <w:t>Suspension and Permanent Exclusion from maintained schools, academies and PRUs in England, including pupil movement</w:t>
        </w:r>
      </w:hyperlink>
      <w:r w:rsidR="00F6316D" w:rsidRPr="00F6316D">
        <w:rPr>
          <w:rFonts w:asciiTheme="minorHAnsi" w:hAnsiTheme="minorHAnsi"/>
        </w:rPr>
        <w:t>’</w:t>
      </w:r>
    </w:p>
    <w:p w14:paraId="53E7BF7E" w14:textId="4A43ADF0" w:rsidR="003D2AC1" w:rsidRPr="00FD70BA" w:rsidRDefault="003D2AC1" w:rsidP="004541C8">
      <w:pPr>
        <w:numPr>
          <w:ilvl w:val="0"/>
          <w:numId w:val="38"/>
        </w:numPr>
        <w:autoSpaceDE w:val="0"/>
        <w:autoSpaceDN w:val="0"/>
        <w:adjustRightInd w:val="0"/>
        <w:ind w:left="924" w:hanging="357"/>
        <w:rPr>
          <w:rFonts w:asciiTheme="minorHAnsi" w:hAnsiTheme="minorHAnsi" w:cs="Calibri"/>
          <w:szCs w:val="22"/>
        </w:rPr>
      </w:pPr>
      <w:r w:rsidRPr="00FD70BA">
        <w:rPr>
          <w:rFonts w:asciiTheme="minorHAnsi" w:hAnsiTheme="minorHAnsi"/>
        </w:rPr>
        <w:t>Where a criminal investigation into sexual assault leads to a conviction or caution, we will consider any additional sanctions in light of our Behaviour Policy</w:t>
      </w:r>
      <w:r w:rsidR="009D2A69" w:rsidRPr="00FD70BA">
        <w:rPr>
          <w:rFonts w:asciiTheme="minorHAnsi" w:hAnsiTheme="minorHAnsi"/>
        </w:rPr>
        <w:t xml:space="preserve"> and procedures</w:t>
      </w:r>
      <w:r w:rsidRPr="00FD70BA">
        <w:rPr>
          <w:rFonts w:asciiTheme="minorHAnsi" w:hAnsiTheme="minorHAnsi"/>
        </w:rPr>
        <w:t xml:space="preserve"> including consideration of permanent exclusion.  </w:t>
      </w:r>
      <w:r w:rsidR="00F6316D" w:rsidRPr="00F6316D">
        <w:rPr>
          <w:rFonts w:asciiTheme="minorHAnsi" w:hAnsiTheme="minorHAnsi"/>
        </w:rPr>
        <w:t xml:space="preserve">If the perpetrator is to be excluded, the decision to do so will be lawful, reasonable and fair. </w:t>
      </w:r>
      <w:r w:rsidRPr="00F6316D">
        <w:rPr>
          <w:rFonts w:asciiTheme="minorHAnsi" w:hAnsiTheme="minorHAnsi"/>
        </w:rPr>
        <w:t>I</w:t>
      </w:r>
      <w:r w:rsidRPr="00FD70BA">
        <w:rPr>
          <w:rFonts w:asciiTheme="minorHAnsi" w:hAnsiTheme="minorHAnsi"/>
        </w:rPr>
        <w:t xml:space="preserve">n any action we take, the nature of the conviction or caution and wishes of the victim will be </w:t>
      </w:r>
      <w:r w:rsidR="00F6316D">
        <w:rPr>
          <w:rFonts w:asciiTheme="minorHAnsi" w:hAnsiTheme="minorHAnsi"/>
        </w:rPr>
        <w:t xml:space="preserve">considered. </w:t>
      </w:r>
    </w:p>
    <w:p w14:paraId="48617856" w14:textId="30CF14C5"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bookmarkStart w:id="616" w:name="_Hlk78385350"/>
      <w:bookmarkEnd w:id="615"/>
      <w:r w:rsidRPr="00FD70BA">
        <w:rPr>
          <w:rFonts w:asciiTheme="minorHAnsi" w:hAnsiTheme="minorHAnsi"/>
        </w:rPr>
        <w:t xml:space="preserve">Both the </w:t>
      </w:r>
      <w:r w:rsidR="000045E3" w:rsidRPr="00FD70BA">
        <w:rPr>
          <w:rFonts w:asciiTheme="minorHAnsi" w:hAnsiTheme="minorHAnsi"/>
        </w:rPr>
        <w:t xml:space="preserve">immediate and </w:t>
      </w:r>
      <w:r w:rsidRPr="00FD70BA">
        <w:rPr>
          <w:rFonts w:asciiTheme="minorHAnsi" w:hAnsiTheme="minorHAnsi"/>
        </w:rPr>
        <w:t>future needs of the victim</w:t>
      </w:r>
      <w:r w:rsidR="004B0F3C" w:rsidRPr="00FD70BA">
        <w:rPr>
          <w:rFonts w:asciiTheme="minorHAnsi" w:hAnsiTheme="minorHAnsi"/>
        </w:rPr>
        <w:t>,</w:t>
      </w:r>
      <w:r w:rsidRPr="00FD70BA">
        <w:rPr>
          <w:rFonts w:asciiTheme="minorHAnsi" w:hAnsiTheme="minorHAnsi"/>
        </w:rPr>
        <w:t xml:space="preserve"> the alleged perpetrator</w:t>
      </w:r>
      <w:r w:rsidR="00986E58">
        <w:rPr>
          <w:rFonts w:asciiTheme="minorHAnsi" w:hAnsiTheme="minorHAnsi"/>
        </w:rPr>
        <w:t>(s)</w:t>
      </w:r>
      <w:r w:rsidRPr="00FD70BA">
        <w:rPr>
          <w:rFonts w:asciiTheme="minorHAnsi" w:hAnsiTheme="minorHAnsi"/>
        </w:rPr>
        <w:t xml:space="preserve"> </w:t>
      </w:r>
      <w:r w:rsidR="004B0F3C" w:rsidRPr="00FD70BA">
        <w:rPr>
          <w:rFonts w:asciiTheme="minorHAnsi" w:hAnsiTheme="minorHAnsi"/>
        </w:rPr>
        <w:t xml:space="preserve">and any other children involved/affected </w:t>
      </w:r>
      <w:r w:rsidRPr="00FD70BA">
        <w:rPr>
          <w:rFonts w:asciiTheme="minorHAnsi" w:hAnsiTheme="minorHAnsi"/>
        </w:rPr>
        <w:t>will be</w:t>
      </w:r>
      <w:r w:rsidRPr="0061293F">
        <w:rPr>
          <w:rFonts w:asciiTheme="minorHAnsi" w:hAnsiTheme="minorHAnsi"/>
        </w:rPr>
        <w:t xml:space="preserve"> assessed and, where necessary appropriate plans and strategies put in place.</w:t>
      </w:r>
      <w:bookmarkEnd w:id="616"/>
      <w:r w:rsidRPr="0061293F">
        <w:rPr>
          <w:rFonts w:asciiTheme="minorHAnsi" w:hAnsiTheme="minorHAnsi"/>
        </w:rPr>
        <w:t xml:space="preserve"> </w:t>
      </w:r>
    </w:p>
    <w:p w14:paraId="5E5248A4" w14:textId="77777777"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Where neither the Safeguarding Hub nor the Police accept the complaint, a thorough school investigation should take place into the matter using the School’s usual disciplinary procedures. </w:t>
      </w:r>
    </w:p>
    <w:p w14:paraId="15B9ADC6" w14:textId="77777777"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In situations where the school considers a child protection risk is present, a risk assessment should be prepared along with a preventative, supervision plan. </w:t>
      </w:r>
    </w:p>
    <w:p w14:paraId="0F4C3184" w14:textId="4DFC6B71" w:rsidR="002C0D12" w:rsidRPr="00FD70BA" w:rsidRDefault="002C0D12" w:rsidP="004541C8">
      <w:pPr>
        <w:numPr>
          <w:ilvl w:val="0"/>
          <w:numId w:val="38"/>
        </w:numPr>
        <w:autoSpaceDE w:val="0"/>
        <w:autoSpaceDN w:val="0"/>
        <w:adjustRightInd w:val="0"/>
        <w:spacing w:after="120"/>
        <w:ind w:left="924" w:hanging="357"/>
        <w:rPr>
          <w:rFonts w:asciiTheme="minorHAnsi" w:hAnsiTheme="minorHAnsi"/>
        </w:rPr>
      </w:pPr>
      <w:r w:rsidRPr="00FD70BA">
        <w:rPr>
          <w:rFonts w:asciiTheme="minorHAnsi" w:hAnsiTheme="minorHAnsi"/>
        </w:rPr>
        <w:t>The plan should be monitored, and a date set for a follow-up evaluation with everyone concerned.</w:t>
      </w:r>
      <w:bookmarkEnd w:id="577"/>
      <w:bookmarkEnd w:id="578"/>
      <w:bookmarkEnd w:id="609"/>
    </w:p>
    <w:p w14:paraId="67B2AF75" w14:textId="43924265" w:rsidR="00EA236D" w:rsidRPr="00FD70BA" w:rsidRDefault="00EA236D" w:rsidP="00EA236D">
      <w:pPr>
        <w:pStyle w:val="Style3"/>
      </w:pPr>
      <w:bookmarkStart w:id="617" w:name="_Toc112937730"/>
      <w:r w:rsidRPr="00FD70BA">
        <w:t>Risk assessment</w:t>
      </w:r>
      <w:bookmarkEnd w:id="617"/>
    </w:p>
    <w:p w14:paraId="2621E44F" w14:textId="0E699C49" w:rsidR="00EA236D" w:rsidRPr="00FD70BA" w:rsidRDefault="00EA236D" w:rsidP="00EA236D">
      <w:pPr>
        <w:autoSpaceDE w:val="0"/>
        <w:autoSpaceDN w:val="0"/>
        <w:adjustRightInd w:val="0"/>
        <w:spacing w:after="109"/>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When there has been a report of sexual violence, the </w:t>
      </w:r>
      <w:r w:rsidR="00AA77B4" w:rsidRPr="00FD70BA">
        <w:rPr>
          <w:rFonts w:asciiTheme="minorHAnsi" w:eastAsiaTheme="minorHAnsi" w:hAnsiTheme="minorHAnsi" w:cstheme="minorHAnsi"/>
          <w:color w:val="000000"/>
          <w:szCs w:val="22"/>
        </w:rPr>
        <w:t>DSL</w:t>
      </w:r>
      <w:r w:rsidR="003B6ED0"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(or a deputy) should make an immediate risk and needs assessment. </w:t>
      </w:r>
      <w:r w:rsidR="00AA77B4"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Where there has been a report of sexual harassment, the need for a risk assessment should be considered on a case-by-case basis. </w:t>
      </w:r>
      <w:r w:rsidR="00AA77B4"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The risk and needs assessment for a report of sexual violence should consider: </w:t>
      </w:r>
    </w:p>
    <w:p w14:paraId="7D407865" w14:textId="72368F57" w:rsidR="00EA236D" w:rsidRPr="00FD70BA"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the victim, especially their protection and support</w:t>
      </w:r>
      <w:r w:rsidR="00AA77B4"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w:t>
      </w:r>
    </w:p>
    <w:p w14:paraId="2D57C8C2" w14:textId="3225ECC6" w:rsidR="00EA236D" w:rsidRPr="00FD70BA"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whether there may have been other victims</w:t>
      </w:r>
      <w:r w:rsidR="00AA77B4"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w:t>
      </w:r>
    </w:p>
    <w:p w14:paraId="1BBD7CF1" w14:textId="73F93E9E" w:rsidR="00EA236D" w:rsidRPr="00FD70BA"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lastRenderedPageBreak/>
        <w:t>the alleged perpetrator(s)</w:t>
      </w:r>
      <w:r w:rsidR="00AA77B4"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w:t>
      </w:r>
    </w:p>
    <w:p w14:paraId="4F6EE172" w14:textId="147AFF50" w:rsidR="00EA236D" w:rsidRPr="00FD70BA"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all the other children, (and, if appropriate, </w:t>
      </w:r>
      <w:r w:rsidR="00AA77B4" w:rsidRPr="00FD70BA">
        <w:rPr>
          <w:rFonts w:asciiTheme="minorHAnsi" w:eastAsiaTheme="minorHAnsi" w:hAnsiTheme="minorHAnsi" w:cstheme="minorHAnsi"/>
          <w:color w:val="000000"/>
          <w:szCs w:val="22"/>
        </w:rPr>
        <w:t>adult s</w:t>
      </w:r>
      <w:r w:rsidRPr="00FD70BA">
        <w:rPr>
          <w:rFonts w:asciiTheme="minorHAnsi" w:eastAsiaTheme="minorHAnsi" w:hAnsiTheme="minorHAnsi" w:cstheme="minorHAnsi"/>
          <w:color w:val="000000"/>
          <w:szCs w:val="22"/>
        </w:rPr>
        <w:t>tudents and staff) at the school, especially any actions that are appropriate to protect them from the alleged perpetrator(s), or from future harms</w:t>
      </w:r>
      <w:r w:rsidR="00AA77B4"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and</w:t>
      </w:r>
      <w:r w:rsidR="00AA77B4" w:rsidRPr="00FD70BA">
        <w:rPr>
          <w:rFonts w:asciiTheme="minorHAnsi" w:eastAsiaTheme="minorHAnsi" w:hAnsiTheme="minorHAnsi" w:cstheme="minorHAnsi"/>
          <w:color w:val="000000"/>
          <w:szCs w:val="22"/>
        </w:rPr>
        <w:t>,</w:t>
      </w:r>
      <w:r w:rsidRPr="00FD70BA">
        <w:rPr>
          <w:rFonts w:asciiTheme="minorHAnsi" w:eastAsiaTheme="minorHAnsi" w:hAnsiTheme="minorHAnsi" w:cstheme="minorHAnsi"/>
          <w:color w:val="000000"/>
          <w:szCs w:val="22"/>
        </w:rPr>
        <w:t xml:space="preserve"> </w:t>
      </w:r>
    </w:p>
    <w:p w14:paraId="0363035B" w14:textId="40AFCB13" w:rsidR="00AA77B4" w:rsidRPr="00FD70BA" w:rsidRDefault="00AA77B4" w:rsidP="00AA77B4">
      <w:pPr>
        <w:pStyle w:val="ListParagraph"/>
        <w:numPr>
          <w:ilvl w:val="1"/>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t</w:t>
      </w:r>
      <w:r w:rsidR="00EA236D" w:rsidRPr="00FD70BA">
        <w:rPr>
          <w:rFonts w:asciiTheme="minorHAnsi" w:eastAsiaTheme="minorHAnsi" w:hAnsiTheme="minorHAnsi" w:cstheme="minorHAnsi"/>
          <w:color w:val="000000"/>
          <w:szCs w:val="22"/>
        </w:rPr>
        <w:t>he time and location of the incident, and any action required to make the location safer.</w:t>
      </w:r>
    </w:p>
    <w:p w14:paraId="0281A9EC" w14:textId="46CA8270" w:rsidR="00EA236D" w:rsidRPr="00FD70BA" w:rsidRDefault="00EA236D" w:rsidP="00AA77B4">
      <w:pPr>
        <w:autoSpaceDE w:val="0"/>
        <w:autoSpaceDN w:val="0"/>
        <w:adjustRightInd w:val="0"/>
        <w:spacing w:after="12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Risk assessments </w:t>
      </w:r>
      <w:r w:rsidR="00AA77B4" w:rsidRPr="00FD70BA">
        <w:rPr>
          <w:rFonts w:asciiTheme="minorHAnsi" w:eastAsiaTheme="minorHAnsi" w:hAnsiTheme="minorHAnsi" w:cstheme="minorHAnsi"/>
          <w:color w:val="000000"/>
          <w:szCs w:val="22"/>
        </w:rPr>
        <w:t>must</w:t>
      </w:r>
      <w:r w:rsidRPr="00FD70BA">
        <w:rPr>
          <w:rFonts w:asciiTheme="minorHAnsi" w:eastAsiaTheme="minorHAnsi" w:hAnsiTheme="minorHAnsi" w:cstheme="minorHAnsi"/>
          <w:color w:val="000000"/>
          <w:szCs w:val="22"/>
        </w:rPr>
        <w:t xml:space="preserve"> be recorded (paper or electronic) and kept under review.</w:t>
      </w:r>
      <w:r w:rsidR="00AA77B4"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 At all times, the school should be actively considering the risks posed to all their pupils and put adequate measures in place to protect them and keep them safe.  In relation to sexual violence, it is likely that professional risk assessments by other agencies will be required.</w:t>
      </w:r>
    </w:p>
    <w:p w14:paraId="61FAE750" w14:textId="7FB2CE1F" w:rsidR="009859CA" w:rsidRPr="00FD70BA" w:rsidRDefault="009859CA" w:rsidP="009859CA">
      <w:pPr>
        <w:pStyle w:val="Style3"/>
      </w:pPr>
      <w:bookmarkStart w:id="618" w:name="_Toc112937731"/>
      <w:r w:rsidRPr="00FD70BA">
        <w:t>Unsubstantiated, unfounded, false or malicious reports</w:t>
      </w:r>
      <w:bookmarkEnd w:id="618"/>
    </w:p>
    <w:p w14:paraId="3A8B1456" w14:textId="2EF6CA91" w:rsidR="009859CA" w:rsidRPr="00FD70BA" w:rsidRDefault="009859CA" w:rsidP="009859CA">
      <w:pPr>
        <w:autoSpaceDE w:val="0"/>
        <w:autoSpaceDN w:val="0"/>
        <w:adjustRightInd w:val="0"/>
        <w:spacing w:after="93"/>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If a report is determined to be unsubstantiated, unfounded, false or malicious, the DSL should consider whether the child and/or the person who has made the allegation is in need of help or may have been abused by someone else and this is a cry for help.  In such circumstances, a referral to local authority children’s social care may be appropriate. </w:t>
      </w:r>
    </w:p>
    <w:p w14:paraId="55CF2C20" w14:textId="77777777" w:rsidR="003A2EF7" w:rsidRPr="00FC4DE0" w:rsidRDefault="003A2EF7" w:rsidP="003A2EF7">
      <w:pPr>
        <w:autoSpaceDE w:val="0"/>
        <w:autoSpaceDN w:val="0"/>
        <w:adjustRightInd w:val="0"/>
        <w:spacing w:after="120"/>
        <w:ind w:left="567"/>
        <w:rPr>
          <w:rFonts w:asciiTheme="minorHAnsi" w:eastAsiaTheme="minorHAnsi" w:hAnsiTheme="minorHAnsi" w:cstheme="minorHAnsi"/>
          <w:color w:val="000000"/>
          <w:szCs w:val="22"/>
        </w:rPr>
      </w:pPr>
      <w:bookmarkStart w:id="619" w:name="_Toc112937732"/>
      <w:bookmarkStart w:id="620" w:name="_Hlk206677294"/>
      <w:r w:rsidRPr="00FC4DE0">
        <w:rPr>
          <w:rFonts w:asciiTheme="minorHAnsi" w:eastAsiaTheme="minorHAnsi" w:hAnsiTheme="minorHAnsi" w:cstheme="minorHAnsi"/>
          <w:color w:val="000000"/>
          <w:szCs w:val="22"/>
        </w:rPr>
        <w:t xml:space="preserve">If a report is shown to be deliberately invented or malicious, </w:t>
      </w:r>
      <w:r w:rsidRPr="003A2EF7">
        <w:rPr>
          <w:rFonts w:asciiTheme="minorHAnsi" w:eastAsiaTheme="minorHAnsi" w:hAnsiTheme="minorHAnsi" w:cstheme="minorHAnsi"/>
          <w:color w:val="000000"/>
          <w:szCs w:val="22"/>
          <w:highlight w:val="green"/>
        </w:rPr>
        <w:t>we will</w:t>
      </w:r>
      <w:r w:rsidRPr="00FC4DE0">
        <w:rPr>
          <w:rFonts w:asciiTheme="minorHAnsi" w:eastAsiaTheme="minorHAnsi" w:hAnsiTheme="minorHAnsi" w:cstheme="minorHAnsi"/>
          <w:color w:val="000000"/>
          <w:szCs w:val="22"/>
        </w:rPr>
        <w:t xml:space="preserve"> consider whether any disciplinary action is appropriate against the individual who made it as per </w:t>
      </w:r>
      <w:r w:rsidRPr="003A2EF7">
        <w:rPr>
          <w:rFonts w:asciiTheme="minorHAnsi" w:eastAsiaTheme="minorHAnsi" w:hAnsiTheme="minorHAnsi" w:cstheme="minorHAnsi"/>
          <w:color w:val="000000"/>
          <w:szCs w:val="22"/>
          <w:highlight w:val="green"/>
        </w:rPr>
        <w:t>our school</w:t>
      </w:r>
      <w:r>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behaviour policy.</w:t>
      </w:r>
      <w:bookmarkEnd w:id="620"/>
      <w:r w:rsidRPr="00FC4DE0">
        <w:rPr>
          <w:rFonts w:asciiTheme="minorHAnsi" w:eastAsiaTheme="minorHAnsi" w:hAnsiTheme="minorHAnsi" w:cstheme="minorHAnsi"/>
          <w:color w:val="000000"/>
          <w:szCs w:val="22"/>
        </w:rPr>
        <w:t xml:space="preserve"> </w:t>
      </w:r>
    </w:p>
    <w:p w14:paraId="4DBD3E0D" w14:textId="0D55BC4C" w:rsidR="008D2734" w:rsidRPr="00FD70BA" w:rsidRDefault="008D2734" w:rsidP="008D2734">
      <w:pPr>
        <w:pStyle w:val="Style3"/>
      </w:pPr>
      <w:r w:rsidRPr="00FD70BA">
        <w:t>Working with parents and carers</w:t>
      </w:r>
      <w:bookmarkEnd w:id="619"/>
    </w:p>
    <w:p w14:paraId="371873A0" w14:textId="50D87F39" w:rsidR="008645D6" w:rsidRPr="00FD70BA" w:rsidRDefault="008D2734" w:rsidP="008645D6">
      <w:pPr>
        <w:autoSpaceDE w:val="0"/>
        <w:autoSpaceDN w:val="0"/>
        <w:adjustRightInd w:val="0"/>
        <w:spacing w:after="12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 xml:space="preserve">The school will, in most instances, engage with both the victim’s and the alleged perpetrator’s parents when there has been a report of sexual violence (this </w:t>
      </w:r>
      <w:r w:rsidRPr="00FD70BA">
        <w:rPr>
          <w:rFonts w:asciiTheme="minorHAnsi" w:eastAsiaTheme="minorHAnsi" w:hAnsiTheme="minorHAnsi" w:cstheme="minorHAnsi"/>
          <w:b/>
          <w:bCs/>
          <w:color w:val="000000"/>
          <w:szCs w:val="22"/>
        </w:rPr>
        <w:t xml:space="preserve">might </w:t>
      </w:r>
      <w:r w:rsidRPr="00FD70BA">
        <w:rPr>
          <w:rFonts w:asciiTheme="minorHAnsi" w:eastAsiaTheme="minorHAnsi" w:hAnsiTheme="minorHAnsi" w:cstheme="minorHAnsi"/>
          <w:color w:val="000000"/>
          <w:szCs w:val="22"/>
        </w:rPr>
        <w:t xml:space="preserve">not be necessary or proportionate in the case of sexual harassment and should be considered on a case-by-case basis). </w:t>
      </w:r>
      <w:r w:rsidR="008645D6" w:rsidRPr="00FD70BA">
        <w:rPr>
          <w:rFonts w:asciiTheme="minorHAnsi" w:eastAsiaTheme="minorHAnsi" w:hAnsiTheme="minorHAnsi" w:cstheme="minorHAnsi"/>
          <w:color w:val="000000"/>
          <w:szCs w:val="22"/>
        </w:rPr>
        <w:t xml:space="preserve"> </w:t>
      </w:r>
      <w:r w:rsidRPr="00FD70BA">
        <w:rPr>
          <w:rFonts w:asciiTheme="minorHAnsi" w:eastAsiaTheme="minorHAnsi" w:hAnsiTheme="minorHAnsi" w:cstheme="minorHAnsi"/>
          <w:color w:val="000000"/>
          <w:szCs w:val="22"/>
        </w:rPr>
        <w:t xml:space="preserve">The exception to this rule is if there is a reason to believe informing a parent or carer will put a child at additional risk. </w:t>
      </w:r>
      <w:r w:rsidR="008645D6" w:rsidRPr="00FD70BA">
        <w:rPr>
          <w:rFonts w:asciiTheme="minorHAnsi" w:eastAsiaTheme="minorHAnsi" w:hAnsiTheme="minorHAnsi" w:cstheme="minorHAnsi"/>
          <w:color w:val="000000"/>
          <w:szCs w:val="22"/>
        </w:rPr>
        <w:t xml:space="preserve"> We will </w:t>
      </w:r>
      <w:r w:rsidRPr="00FD70BA">
        <w:rPr>
          <w:rFonts w:asciiTheme="minorHAnsi" w:eastAsiaTheme="minorHAnsi" w:hAnsiTheme="minorHAnsi" w:cstheme="minorHAnsi"/>
          <w:color w:val="000000"/>
          <w:szCs w:val="22"/>
        </w:rPr>
        <w:t xml:space="preserve">carefully consider what information </w:t>
      </w:r>
      <w:r w:rsidR="008645D6" w:rsidRPr="00FD70BA">
        <w:rPr>
          <w:rFonts w:asciiTheme="minorHAnsi" w:eastAsiaTheme="minorHAnsi" w:hAnsiTheme="minorHAnsi" w:cstheme="minorHAnsi"/>
          <w:color w:val="000000"/>
          <w:szCs w:val="22"/>
        </w:rPr>
        <w:t>we</w:t>
      </w:r>
      <w:r w:rsidRPr="00FD70BA">
        <w:rPr>
          <w:rFonts w:asciiTheme="minorHAnsi" w:eastAsiaTheme="minorHAnsi" w:hAnsiTheme="minorHAnsi" w:cstheme="minorHAnsi"/>
          <w:color w:val="000000"/>
          <w:szCs w:val="22"/>
        </w:rPr>
        <w:t xml:space="preserve"> provide to the respective parents about the other child involved and when they do so. In some cases, </w:t>
      </w:r>
      <w:r w:rsidR="008645D6" w:rsidRPr="00FD70BA">
        <w:rPr>
          <w:rFonts w:asciiTheme="minorHAnsi" w:eastAsiaTheme="minorHAnsi" w:hAnsiTheme="minorHAnsi" w:cstheme="minorHAnsi"/>
          <w:color w:val="000000"/>
          <w:szCs w:val="22"/>
        </w:rPr>
        <w:t xml:space="preserve">the </w:t>
      </w:r>
      <w:r w:rsidR="008645D6" w:rsidRPr="003A2EF7">
        <w:rPr>
          <w:rFonts w:asciiTheme="minorHAnsi" w:eastAsiaTheme="minorHAnsi" w:hAnsiTheme="minorHAnsi" w:cstheme="minorHAnsi"/>
          <w:color w:val="000000"/>
          <w:szCs w:val="22"/>
          <w:highlight w:val="green"/>
        </w:rPr>
        <w:t xml:space="preserve">LA </w:t>
      </w:r>
      <w:r w:rsidR="003A2EF7" w:rsidRPr="003A2EF7">
        <w:rPr>
          <w:rFonts w:asciiTheme="minorHAnsi" w:eastAsiaTheme="minorHAnsi" w:hAnsiTheme="minorHAnsi" w:cstheme="minorHAnsi"/>
          <w:color w:val="000000"/>
          <w:szCs w:val="22"/>
          <w:highlight w:val="green"/>
        </w:rPr>
        <w:t>Safeguarding Hub</w:t>
      </w:r>
      <w:r w:rsidRPr="00FD70BA">
        <w:rPr>
          <w:rFonts w:asciiTheme="minorHAnsi" w:eastAsiaTheme="minorHAnsi" w:hAnsiTheme="minorHAnsi" w:cstheme="minorHAnsi"/>
          <w:color w:val="000000"/>
          <w:szCs w:val="22"/>
        </w:rPr>
        <w:t xml:space="preserve"> and/or the </w:t>
      </w:r>
      <w:r w:rsidR="008645D6" w:rsidRPr="00FD70BA">
        <w:rPr>
          <w:rFonts w:asciiTheme="minorHAnsi" w:eastAsiaTheme="minorHAnsi" w:hAnsiTheme="minorHAnsi" w:cstheme="minorHAnsi"/>
          <w:color w:val="000000"/>
          <w:szCs w:val="22"/>
        </w:rPr>
        <w:t>P</w:t>
      </w:r>
      <w:r w:rsidRPr="00FD70BA">
        <w:rPr>
          <w:rFonts w:asciiTheme="minorHAnsi" w:eastAsiaTheme="minorHAnsi" w:hAnsiTheme="minorHAnsi" w:cstheme="minorHAnsi"/>
          <w:color w:val="000000"/>
          <w:szCs w:val="22"/>
        </w:rPr>
        <w:t xml:space="preserve">olice will have a very clear view and </w:t>
      </w:r>
      <w:r w:rsidR="008645D6" w:rsidRPr="00FD70BA">
        <w:rPr>
          <w:rFonts w:asciiTheme="minorHAnsi" w:eastAsiaTheme="minorHAnsi" w:hAnsiTheme="minorHAnsi" w:cstheme="minorHAnsi"/>
          <w:color w:val="000000"/>
          <w:szCs w:val="22"/>
        </w:rPr>
        <w:t>as such we will take advice from the relevant agencies to ensure a consistent approach is taken to information sharing.</w:t>
      </w:r>
    </w:p>
    <w:p w14:paraId="7426A323" w14:textId="433158DD" w:rsidR="008D2734" w:rsidRPr="008D2734" w:rsidRDefault="008645D6" w:rsidP="008645D6">
      <w:pPr>
        <w:autoSpaceDE w:val="0"/>
        <w:autoSpaceDN w:val="0"/>
        <w:adjustRightInd w:val="0"/>
        <w:ind w:left="567"/>
        <w:rPr>
          <w:rFonts w:asciiTheme="minorHAnsi" w:eastAsiaTheme="minorHAnsi" w:hAnsiTheme="minorHAnsi" w:cstheme="minorHAnsi"/>
          <w:color w:val="000000"/>
          <w:szCs w:val="22"/>
        </w:rPr>
      </w:pPr>
      <w:r w:rsidRPr="00FD70BA">
        <w:rPr>
          <w:rFonts w:asciiTheme="minorHAnsi" w:eastAsiaTheme="minorHAnsi" w:hAnsiTheme="minorHAnsi" w:cstheme="minorHAnsi"/>
          <w:color w:val="000000"/>
          <w:szCs w:val="22"/>
        </w:rPr>
        <w:t>Wherever necessary, we will meet with both the victim’s and the alleged perpetrator’s parents to discuss any support required and any arrangements put in place that impact either party.</w:t>
      </w:r>
      <w:r w:rsidR="008D2734" w:rsidRPr="00FD70BA">
        <w:rPr>
          <w:rFonts w:asciiTheme="minorHAnsi" w:eastAsiaTheme="minorHAnsi" w:hAnsiTheme="minorHAnsi" w:cstheme="minorHAnsi"/>
          <w:color w:val="000000"/>
          <w:szCs w:val="22"/>
        </w:rPr>
        <w:t xml:space="preserve"> </w:t>
      </w:r>
      <w:r w:rsidR="003E017C" w:rsidRPr="00FD70BA">
        <w:rPr>
          <w:rFonts w:asciiTheme="minorHAnsi" w:eastAsiaTheme="minorHAnsi" w:hAnsiTheme="minorHAnsi" w:cstheme="minorHAnsi"/>
          <w:color w:val="000000"/>
          <w:szCs w:val="22"/>
        </w:rPr>
        <w:t>Other agencies may be asked to attend but this will be determined on a case-by-case basis.</w:t>
      </w:r>
    </w:p>
    <w:p w14:paraId="79144B59" w14:textId="77777777" w:rsidR="001D6459" w:rsidRPr="0061293F" w:rsidRDefault="001F7881" w:rsidP="00616AFB">
      <w:pPr>
        <w:pStyle w:val="Heading2"/>
      </w:pPr>
      <w:bookmarkStart w:id="621" w:name="_Toc384371794"/>
      <w:bookmarkStart w:id="622" w:name="_Toc426124642"/>
      <w:bookmarkStart w:id="623" w:name="_Toc426444146"/>
      <w:bookmarkStart w:id="624" w:name="_Toc440032812"/>
      <w:bookmarkStart w:id="625" w:name="_Toc443666350"/>
      <w:bookmarkStart w:id="626" w:name="_Toc443666602"/>
      <w:bookmarkStart w:id="627" w:name="_Toc112937733"/>
      <w:bookmarkEnd w:id="560"/>
      <w:bookmarkEnd w:id="561"/>
      <w:bookmarkEnd w:id="562"/>
      <w:r w:rsidRPr="0061293F">
        <w:t>Whistle</w:t>
      </w:r>
      <w:r w:rsidR="00703FB6" w:rsidRPr="0061293F">
        <w:t>b</w:t>
      </w:r>
      <w:r w:rsidRPr="0061293F">
        <w:t>lowing</w:t>
      </w:r>
      <w:bookmarkEnd w:id="563"/>
      <w:bookmarkEnd w:id="621"/>
      <w:bookmarkEnd w:id="622"/>
      <w:bookmarkEnd w:id="623"/>
      <w:bookmarkEnd w:id="624"/>
      <w:bookmarkEnd w:id="625"/>
      <w:bookmarkEnd w:id="626"/>
      <w:bookmarkEnd w:id="627"/>
    </w:p>
    <w:p w14:paraId="1A9B9097" w14:textId="3A8EB6C5" w:rsidR="001D6459" w:rsidRPr="0061293F" w:rsidRDefault="003A2EF7" w:rsidP="00006705">
      <w:pPr>
        <w:autoSpaceDE w:val="0"/>
        <w:autoSpaceDN w:val="0"/>
        <w:adjustRightInd w:val="0"/>
        <w:spacing w:after="120"/>
        <w:ind w:left="567"/>
        <w:rPr>
          <w:rFonts w:asciiTheme="minorHAnsi" w:hAnsiTheme="minorHAnsi" w:cstheme="minorHAnsi"/>
          <w:szCs w:val="22"/>
        </w:rPr>
      </w:pPr>
      <w:r w:rsidRPr="003A2EF7">
        <w:rPr>
          <w:rFonts w:asciiTheme="minorHAnsi" w:hAnsiTheme="minorHAnsi" w:cstheme="minorHAnsi"/>
          <w:szCs w:val="22"/>
          <w:highlight w:val="green"/>
        </w:rPr>
        <w:t>Adults, (</w:t>
      </w:r>
      <w:r w:rsidR="001D6459" w:rsidRPr="003A2EF7">
        <w:rPr>
          <w:rFonts w:asciiTheme="minorHAnsi" w:hAnsiTheme="minorHAnsi" w:cstheme="minorHAnsi"/>
          <w:szCs w:val="22"/>
          <w:highlight w:val="green"/>
        </w:rPr>
        <w:t>Staff</w:t>
      </w:r>
      <w:r w:rsidRPr="003A2EF7">
        <w:rPr>
          <w:rFonts w:asciiTheme="minorHAnsi" w:hAnsiTheme="minorHAnsi" w:cstheme="minorHAnsi"/>
          <w:szCs w:val="22"/>
          <w:highlight w:val="green"/>
        </w:rPr>
        <w:t xml:space="preserve"> and other volunteers</w:t>
      </w:r>
      <w:r>
        <w:rPr>
          <w:rFonts w:asciiTheme="minorHAnsi" w:hAnsiTheme="minorHAnsi" w:cstheme="minorHAnsi"/>
          <w:szCs w:val="22"/>
        </w:rPr>
        <w:t>)</w:t>
      </w:r>
      <w:r w:rsidR="001D6459" w:rsidRPr="0061293F">
        <w:rPr>
          <w:rFonts w:asciiTheme="minorHAnsi" w:hAnsiTheme="minorHAnsi" w:cstheme="minorHAnsi"/>
          <w:szCs w:val="22"/>
        </w:rPr>
        <w:t xml:space="preserve"> must acknowledge their individual responsibility to bring matters of concern to the attention of senior management and/or relevant agencies.  Although this can be difficult this is particularly important where the welfare of children may be at risk.</w:t>
      </w:r>
    </w:p>
    <w:p w14:paraId="5D06C30D" w14:textId="588EF18A" w:rsidR="00FA23E0" w:rsidRPr="0061293F" w:rsidRDefault="00FA23E0" w:rsidP="00006705">
      <w:pPr>
        <w:autoSpaceDE w:val="0"/>
        <w:autoSpaceDN w:val="0"/>
        <w:adjustRightInd w:val="0"/>
        <w:spacing w:after="120"/>
        <w:ind w:left="567"/>
        <w:rPr>
          <w:rFonts w:asciiTheme="minorHAnsi" w:hAnsiTheme="minorHAnsi" w:cs="Calibri"/>
          <w:szCs w:val="22"/>
        </w:rPr>
      </w:pPr>
      <w:r w:rsidRPr="0061293F">
        <w:rPr>
          <w:rFonts w:asciiTheme="minorHAnsi" w:hAnsiTheme="minorHAnsi" w:cs="Calibri"/>
          <w:szCs w:val="22"/>
        </w:rPr>
        <w:t xml:space="preserve">Adults working in the school may be the first to recognise that something is wrong but may not feel able to express their concerns out of a feeling that this would be disloyal to colleagues or for fear of harassment or victimisation.  </w:t>
      </w:r>
      <w:r w:rsidR="003D7798" w:rsidRPr="0061293F">
        <w:rPr>
          <w:rFonts w:asciiTheme="minorHAnsi" w:hAnsiTheme="minorHAnsi" w:cs="Calibri"/>
          <w:szCs w:val="22"/>
        </w:rPr>
        <w:t>These feelings, however natural, must never result in a child or young person continuing to be unnecessarily at risk</w:t>
      </w:r>
      <w:r w:rsidR="003D7798">
        <w:rPr>
          <w:rFonts w:asciiTheme="minorHAnsi" w:hAnsiTheme="minorHAnsi" w:cs="Calibri"/>
          <w:szCs w:val="22"/>
        </w:rPr>
        <w:t xml:space="preserve"> </w:t>
      </w:r>
      <w:r w:rsidR="003D7798" w:rsidRPr="00F829ED">
        <w:rPr>
          <w:rFonts w:asciiTheme="minorHAnsi" w:hAnsiTheme="minorHAnsi" w:cs="Calibri"/>
          <w:szCs w:val="22"/>
          <w:highlight w:val="green"/>
        </w:rPr>
        <w:t>as a result of poor or unsafe practice in the school.</w:t>
      </w:r>
      <w:r w:rsidR="003D7798" w:rsidRPr="0061293F">
        <w:rPr>
          <w:rFonts w:asciiTheme="minorHAnsi" w:hAnsiTheme="minorHAnsi" w:cs="Calibri"/>
          <w:szCs w:val="22"/>
        </w:rPr>
        <w:t xml:space="preserve">  </w:t>
      </w:r>
      <w:r w:rsidR="003D7798" w:rsidRPr="003D7798">
        <w:rPr>
          <w:rFonts w:asciiTheme="minorHAnsi" w:hAnsiTheme="minorHAnsi" w:cs="Calibri"/>
          <w:szCs w:val="22"/>
          <w:highlight w:val="green"/>
        </w:rPr>
        <w:t>All adults</w:t>
      </w:r>
      <w:r w:rsidR="003D7798" w:rsidRPr="0061293F">
        <w:rPr>
          <w:rFonts w:asciiTheme="minorHAnsi" w:hAnsiTheme="minorHAnsi" w:cs="Calibri"/>
          <w:szCs w:val="22"/>
        </w:rPr>
        <w:t xml:space="preserve"> must remember that it is often the most vulnerable child who is targeted.  These children need adults they can trust to safeguard their welfare.</w:t>
      </w:r>
    </w:p>
    <w:p w14:paraId="6775AD86" w14:textId="77777777" w:rsidR="001D6459" w:rsidRPr="0061293F" w:rsidRDefault="001D6459" w:rsidP="001D6459">
      <w:pPr>
        <w:autoSpaceDE w:val="0"/>
        <w:autoSpaceDN w:val="0"/>
        <w:adjustRightInd w:val="0"/>
        <w:ind w:left="426"/>
        <w:jc w:val="center"/>
        <w:rPr>
          <w:rFonts w:asciiTheme="minorHAnsi" w:hAnsiTheme="minorHAnsi" w:cstheme="minorHAnsi"/>
          <w:b/>
          <w:bCs/>
          <w:i/>
          <w:iCs/>
          <w:color w:val="0000FF"/>
          <w:sz w:val="28"/>
          <w:szCs w:val="28"/>
        </w:rPr>
      </w:pPr>
      <w:r w:rsidRPr="0061293F">
        <w:rPr>
          <w:rFonts w:asciiTheme="minorHAnsi" w:hAnsiTheme="minorHAnsi" w:cstheme="minorHAnsi"/>
          <w:b/>
          <w:bCs/>
          <w:i/>
          <w:iCs/>
          <w:color w:val="0000FF"/>
          <w:sz w:val="28"/>
          <w:szCs w:val="28"/>
        </w:rPr>
        <w:t>DON'T THINK WHAT IF I'M WRONG - THINK WHAT IF I’M RIGHT!</w:t>
      </w:r>
    </w:p>
    <w:p w14:paraId="288EEBC9" w14:textId="77777777"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Reasons for whistleblowing:</w:t>
      </w:r>
    </w:p>
    <w:p w14:paraId="0DF84C66" w14:textId="77777777" w:rsidR="002F15B6" w:rsidRPr="0061293F" w:rsidRDefault="00725BD1"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Everyone</w:t>
      </w:r>
      <w:r w:rsidR="002F15B6" w:rsidRPr="0061293F">
        <w:rPr>
          <w:rFonts w:asciiTheme="minorHAnsi" w:hAnsiTheme="minorHAnsi" w:cs="Calibri"/>
        </w:rPr>
        <w:t xml:space="preserve"> has a responsibility for raising concerns about unacceptable practice or behaviour</w:t>
      </w:r>
      <w:r w:rsidR="00EB347C" w:rsidRPr="0061293F">
        <w:rPr>
          <w:rFonts w:asciiTheme="minorHAnsi" w:hAnsiTheme="minorHAnsi" w:cs="Calibri"/>
        </w:rPr>
        <w:t>.</w:t>
      </w:r>
    </w:p>
    <w:p w14:paraId="09979862"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the problem worsening or widening</w:t>
      </w:r>
      <w:r w:rsidR="00EB347C" w:rsidRPr="0061293F">
        <w:rPr>
          <w:rFonts w:asciiTheme="minorHAnsi" w:hAnsiTheme="minorHAnsi" w:cs="Calibri"/>
        </w:rPr>
        <w:t>.</w:t>
      </w:r>
    </w:p>
    <w:p w14:paraId="17BDAB57"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protect or reduce risks to others</w:t>
      </w:r>
      <w:r w:rsidR="00EB347C" w:rsidRPr="0061293F">
        <w:rPr>
          <w:rFonts w:asciiTheme="minorHAnsi" w:hAnsiTheme="minorHAnsi" w:cs="Calibri"/>
        </w:rPr>
        <w:t>.</w:t>
      </w:r>
    </w:p>
    <w:p w14:paraId="6262E3DF"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becoming implicated yourself</w:t>
      </w:r>
      <w:r w:rsidR="00EB347C" w:rsidRPr="0061293F">
        <w:rPr>
          <w:rFonts w:asciiTheme="minorHAnsi" w:hAnsiTheme="minorHAnsi" w:cs="Calibri"/>
        </w:rPr>
        <w:t>.</w:t>
      </w:r>
    </w:p>
    <w:p w14:paraId="06CCD5DB" w14:textId="62145420"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What stops people from whistleblowing?</w:t>
      </w:r>
    </w:p>
    <w:p w14:paraId="7B34DEFD"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starting a chain of events which spirals out of control</w:t>
      </w:r>
      <w:r w:rsidR="00EB347C" w:rsidRPr="0061293F">
        <w:rPr>
          <w:rFonts w:asciiTheme="minorHAnsi" w:hAnsiTheme="minorHAnsi" w:cs="Calibri"/>
        </w:rPr>
        <w:t>.</w:t>
      </w:r>
    </w:p>
    <w:p w14:paraId="365B8519"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Disrupting the work or project</w:t>
      </w:r>
      <w:r w:rsidR="00EB347C" w:rsidRPr="0061293F">
        <w:rPr>
          <w:rFonts w:asciiTheme="minorHAnsi" w:hAnsiTheme="minorHAnsi" w:cs="Calibri"/>
        </w:rPr>
        <w:t>.</w:t>
      </w:r>
    </w:p>
    <w:p w14:paraId="700DED37"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getting it wrong</w:t>
      </w:r>
      <w:r w:rsidR="00EB347C" w:rsidRPr="0061293F">
        <w:rPr>
          <w:rFonts w:asciiTheme="minorHAnsi" w:hAnsiTheme="minorHAnsi" w:cs="Calibri"/>
        </w:rPr>
        <w:t>.</w:t>
      </w:r>
    </w:p>
    <w:p w14:paraId="61524EB7"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repercussions or damaging careers</w:t>
      </w:r>
      <w:r w:rsidR="00EB347C" w:rsidRPr="0061293F">
        <w:rPr>
          <w:rFonts w:asciiTheme="minorHAnsi" w:hAnsiTheme="minorHAnsi" w:cs="Calibri"/>
        </w:rPr>
        <w:t>.</w:t>
      </w:r>
    </w:p>
    <w:p w14:paraId="2DA2A683"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not being believed</w:t>
      </w:r>
      <w:r w:rsidR="00EB347C" w:rsidRPr="0061293F">
        <w:rPr>
          <w:rFonts w:asciiTheme="minorHAnsi" w:hAnsiTheme="minorHAnsi" w:cs="Calibri"/>
        </w:rPr>
        <w:t>.</w:t>
      </w:r>
    </w:p>
    <w:p w14:paraId="53DAB5DF" w14:textId="2190DFF7"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lastRenderedPageBreak/>
        <w:t>How to raise a concern:</w:t>
      </w:r>
    </w:p>
    <w:p w14:paraId="08801464" w14:textId="77777777" w:rsidR="002F15B6" w:rsidRPr="0061293F" w:rsidRDefault="001E4823"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V</w:t>
      </w:r>
      <w:r w:rsidR="002F15B6" w:rsidRPr="0061293F">
        <w:rPr>
          <w:rFonts w:asciiTheme="minorHAnsi" w:hAnsiTheme="minorHAnsi" w:cs="Calibri"/>
        </w:rPr>
        <w:t>oice concerns, suspicions or uneasiness as soon as possible.  The earlier a concern is expressed the easier</w:t>
      </w:r>
      <w:r w:rsidRPr="0061293F">
        <w:rPr>
          <w:rFonts w:asciiTheme="minorHAnsi" w:hAnsiTheme="minorHAnsi" w:cs="Calibri"/>
        </w:rPr>
        <w:t xml:space="preserve"> and sooner action can be taken.</w:t>
      </w:r>
    </w:p>
    <w:p w14:paraId="349AF4C7" w14:textId="77777777" w:rsidR="002F15B6" w:rsidRPr="0061293F" w:rsidRDefault="002F15B6"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Try to pinpoint exactly what prac</w:t>
      </w:r>
      <w:r w:rsidR="001E4823" w:rsidRPr="0061293F">
        <w:rPr>
          <w:rFonts w:asciiTheme="minorHAnsi" w:hAnsiTheme="minorHAnsi" w:cs="Calibri"/>
        </w:rPr>
        <w:t>tice is causing concern and why.</w:t>
      </w:r>
    </w:p>
    <w:p w14:paraId="37AD55D4" w14:textId="77777777" w:rsidR="00B41EFE" w:rsidRPr="0061293F" w:rsidRDefault="00B41EFE"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 xml:space="preserve">Approach the </w:t>
      </w:r>
      <w:r w:rsidRPr="0061293F">
        <w:rPr>
          <w:rFonts w:asciiTheme="minorHAnsi" w:hAnsiTheme="minorHAnsi" w:cstheme="minorHAnsi"/>
          <w:szCs w:val="22"/>
        </w:rPr>
        <w:t>Head teacher</w:t>
      </w:r>
      <w:r w:rsidRPr="0061293F">
        <w:rPr>
          <w:rFonts w:asciiTheme="minorHAnsi" w:hAnsiTheme="minorHAnsi" w:cs="Calibri"/>
          <w:color w:val="000000" w:themeColor="text1"/>
        </w:rPr>
        <w:t xml:space="preserve"> </w:t>
      </w:r>
      <w:r w:rsidRPr="0061293F">
        <w:rPr>
          <w:rFonts w:asciiTheme="minorHAnsi" w:hAnsiTheme="minorHAnsi" w:cs="Calibri"/>
        </w:rPr>
        <w:t>or Senior Manager.</w:t>
      </w:r>
    </w:p>
    <w:p w14:paraId="0FC27033" w14:textId="42E4E528" w:rsidR="002F15B6" w:rsidRPr="0061293F" w:rsidRDefault="008573F2"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I</w:t>
      </w:r>
      <w:r w:rsidR="002F15B6" w:rsidRPr="0061293F">
        <w:rPr>
          <w:rFonts w:asciiTheme="minorHAnsi" w:hAnsiTheme="minorHAnsi" w:cs="Calibri"/>
        </w:rPr>
        <w:t>f the concern is relate</w:t>
      </w:r>
      <w:r w:rsidR="004C70F7" w:rsidRPr="0061293F">
        <w:rPr>
          <w:rFonts w:asciiTheme="minorHAnsi" w:hAnsiTheme="minorHAnsi" w:cs="Calibri"/>
        </w:rPr>
        <w:t>d</w:t>
      </w:r>
      <w:r w:rsidR="002F15B6" w:rsidRPr="0061293F">
        <w:rPr>
          <w:rFonts w:asciiTheme="minorHAnsi" w:hAnsiTheme="minorHAnsi" w:cs="Calibri"/>
        </w:rPr>
        <w:t xml:space="preserve"> to </w:t>
      </w:r>
      <w:r w:rsidR="00C6105D" w:rsidRPr="0061293F">
        <w:rPr>
          <w:rFonts w:asciiTheme="minorHAnsi" w:hAnsiTheme="minorHAnsi" w:cs="Calibri"/>
        </w:rPr>
        <w:t xml:space="preserve">the </w:t>
      </w:r>
      <w:r w:rsidR="002F15B6" w:rsidRPr="0061293F">
        <w:rPr>
          <w:rFonts w:asciiTheme="minorHAnsi" w:hAnsiTheme="minorHAnsi" w:cs="Calibri"/>
        </w:rPr>
        <w:t>Head teacher</w:t>
      </w:r>
      <w:r w:rsidR="00477816" w:rsidRPr="0061293F">
        <w:rPr>
          <w:rFonts w:asciiTheme="minorHAnsi" w:hAnsiTheme="minorHAnsi" w:cs="Calibri"/>
        </w:rPr>
        <w:t>/</w:t>
      </w:r>
      <w:r w:rsidR="00C6105D" w:rsidRPr="0061293F">
        <w:rPr>
          <w:rFonts w:asciiTheme="minorHAnsi" w:hAnsiTheme="minorHAnsi" w:cs="Calibri"/>
        </w:rPr>
        <w:t>Principal</w:t>
      </w:r>
      <w:r w:rsidR="002F15B6" w:rsidRPr="0061293F">
        <w:rPr>
          <w:rFonts w:asciiTheme="minorHAnsi" w:hAnsiTheme="minorHAnsi" w:cs="Calibri"/>
        </w:rPr>
        <w:t xml:space="preserve">, </w:t>
      </w:r>
      <w:r w:rsidR="002F15B6" w:rsidRPr="003D7798">
        <w:rPr>
          <w:rFonts w:asciiTheme="minorHAnsi" w:hAnsiTheme="minorHAnsi" w:cs="Calibri"/>
          <w:highlight w:val="green"/>
        </w:rPr>
        <w:t>the</w:t>
      </w:r>
      <w:r w:rsidR="003D7798" w:rsidRPr="003D7798">
        <w:rPr>
          <w:rFonts w:asciiTheme="minorHAnsi" w:hAnsiTheme="minorHAnsi" w:cs="Calibri"/>
          <w:highlight w:val="green"/>
        </w:rPr>
        <w:t xml:space="preserve"> LADO or</w:t>
      </w:r>
      <w:r w:rsidR="002F15B6" w:rsidRPr="0061293F">
        <w:rPr>
          <w:rFonts w:asciiTheme="minorHAnsi" w:hAnsiTheme="minorHAnsi" w:cs="Calibri"/>
        </w:rPr>
        <w:t xml:space="preserve"> Chair of Governors should be contacted or</w:t>
      </w:r>
      <w:r w:rsidR="00477816" w:rsidRPr="0061293F">
        <w:rPr>
          <w:rFonts w:asciiTheme="minorHAnsi" w:hAnsiTheme="minorHAnsi" w:cs="Calibri"/>
        </w:rPr>
        <w:t>,</w:t>
      </w:r>
      <w:r w:rsidR="002F15B6" w:rsidRPr="0061293F">
        <w:rPr>
          <w:rFonts w:asciiTheme="minorHAnsi" w:hAnsiTheme="minorHAnsi" w:cs="Calibri"/>
        </w:rPr>
        <w:t xml:space="preserve"> if it is felt that the issue needs to be reported to someone outside the school, contact </w:t>
      </w:r>
      <w:r w:rsidR="00A77A89" w:rsidRPr="0061293F">
        <w:rPr>
          <w:rFonts w:asciiTheme="minorHAnsi" w:hAnsiTheme="minorHAnsi" w:cstheme="minorHAnsi"/>
          <w:szCs w:val="22"/>
        </w:rPr>
        <w:t>Cumbria Safeguarding Hub</w:t>
      </w:r>
      <w:r w:rsidR="001E4823" w:rsidRPr="0061293F">
        <w:rPr>
          <w:rFonts w:asciiTheme="minorHAnsi" w:hAnsiTheme="minorHAnsi" w:cs="Calibri"/>
        </w:rPr>
        <w:t>.</w:t>
      </w:r>
    </w:p>
    <w:p w14:paraId="4E80A8A4" w14:textId="77777777" w:rsidR="003D7798" w:rsidRPr="008544BC" w:rsidRDefault="003D7798" w:rsidP="003D7798">
      <w:pPr>
        <w:pStyle w:val="ListParagraph"/>
        <w:numPr>
          <w:ilvl w:val="0"/>
          <w:numId w:val="21"/>
        </w:numPr>
        <w:autoSpaceDE w:val="0"/>
        <w:autoSpaceDN w:val="0"/>
        <w:adjustRightInd w:val="0"/>
        <w:rPr>
          <w:rFonts w:asciiTheme="minorHAnsi" w:hAnsiTheme="minorHAnsi" w:cs="Calibri"/>
        </w:rPr>
      </w:pPr>
      <w:bookmarkStart w:id="628" w:name="_Hlk206679045"/>
      <w:r w:rsidRPr="008544BC">
        <w:rPr>
          <w:rFonts w:asciiTheme="minorHAnsi" w:hAnsiTheme="minorHAnsi" w:cs="Calibri"/>
        </w:rPr>
        <w:t xml:space="preserve">Staff </w:t>
      </w:r>
      <w:r w:rsidRPr="003D7798">
        <w:rPr>
          <w:rFonts w:asciiTheme="minorHAnsi" w:hAnsiTheme="minorHAnsi" w:cs="Calibri"/>
          <w:highlight w:val="green"/>
        </w:rPr>
        <w:t>and other adults</w:t>
      </w:r>
      <w:r>
        <w:rPr>
          <w:rFonts w:asciiTheme="minorHAnsi" w:hAnsiTheme="minorHAnsi" w:cs="Calibri"/>
        </w:rPr>
        <w:t xml:space="preserve"> </w:t>
      </w:r>
      <w:r w:rsidRPr="008544BC">
        <w:rPr>
          <w:rFonts w:asciiTheme="minorHAnsi" w:hAnsiTheme="minorHAnsi" w:cs="Calibri"/>
        </w:rPr>
        <w:t xml:space="preserve">should ensure they get a satisfactory response - don't let matters rest.  If </w:t>
      </w:r>
      <w:r w:rsidRPr="003D7798">
        <w:rPr>
          <w:rFonts w:asciiTheme="minorHAnsi" w:hAnsiTheme="minorHAnsi" w:cs="Calibri"/>
          <w:highlight w:val="green"/>
        </w:rPr>
        <w:t>an individual</w:t>
      </w:r>
      <w:r w:rsidRPr="008544BC">
        <w:rPr>
          <w:rFonts w:asciiTheme="minorHAnsi" w:hAnsiTheme="minorHAnsi" w:cs="Calibri"/>
        </w:rPr>
        <w:t xml:space="preserve"> feels their genuine concerns are not being addressed, the issue should be referred to the LA Safeguarding Hub.</w:t>
      </w:r>
    </w:p>
    <w:p w14:paraId="38D28B72" w14:textId="77777777" w:rsidR="003D7798" w:rsidRPr="0061293F" w:rsidRDefault="003D7798" w:rsidP="003D7798">
      <w:pPr>
        <w:pStyle w:val="ListParagraph"/>
        <w:numPr>
          <w:ilvl w:val="0"/>
          <w:numId w:val="21"/>
        </w:numPr>
        <w:autoSpaceDE w:val="0"/>
        <w:autoSpaceDN w:val="0"/>
        <w:adjustRightInd w:val="0"/>
        <w:rPr>
          <w:rFonts w:asciiTheme="minorHAnsi" w:hAnsiTheme="minorHAnsi" w:cs="Calibri"/>
        </w:rPr>
      </w:pPr>
      <w:r w:rsidRPr="008544BC">
        <w:rPr>
          <w:rFonts w:asciiTheme="minorHAnsi" w:hAnsiTheme="minorHAnsi" w:cs="Calibri"/>
        </w:rPr>
        <w:t>Ideally, concerns should be put in writing, outlining the background and history, giving names</w:t>
      </w:r>
      <w:r w:rsidRPr="0061293F">
        <w:rPr>
          <w:rFonts w:asciiTheme="minorHAnsi" w:hAnsiTheme="minorHAnsi" w:cs="Calibri"/>
        </w:rPr>
        <w:t>, dates and places wherever possible.</w:t>
      </w:r>
    </w:p>
    <w:p w14:paraId="003C7586" w14:textId="77777777" w:rsidR="003D7798" w:rsidRPr="0061293F" w:rsidRDefault="003D7798" w:rsidP="003D7798">
      <w:pPr>
        <w:pStyle w:val="ListParagraph"/>
        <w:numPr>
          <w:ilvl w:val="0"/>
          <w:numId w:val="21"/>
        </w:numPr>
        <w:autoSpaceDE w:val="0"/>
        <w:autoSpaceDN w:val="0"/>
        <w:adjustRightInd w:val="0"/>
        <w:rPr>
          <w:rFonts w:asciiTheme="minorHAnsi" w:hAnsiTheme="minorHAnsi" w:cs="Calibri"/>
          <w:b/>
          <w:bCs/>
        </w:rPr>
      </w:pPr>
      <w:r w:rsidRPr="0061293F">
        <w:rPr>
          <w:rFonts w:asciiTheme="minorHAnsi" w:hAnsiTheme="minorHAnsi" w:cs="Calibri"/>
          <w:b/>
          <w:bCs/>
        </w:rPr>
        <w:t>A</w:t>
      </w:r>
      <w:r>
        <w:rPr>
          <w:rFonts w:asciiTheme="minorHAnsi" w:hAnsiTheme="minorHAnsi" w:cs="Calibri"/>
          <w:b/>
          <w:bCs/>
        </w:rPr>
        <w:t xml:space="preserve">n </w:t>
      </w:r>
      <w:r w:rsidRPr="003D7798">
        <w:rPr>
          <w:rFonts w:asciiTheme="minorHAnsi" w:hAnsiTheme="minorHAnsi" w:cs="Calibri"/>
          <w:b/>
          <w:bCs/>
          <w:highlight w:val="green"/>
        </w:rPr>
        <w:t>individual</w:t>
      </w:r>
      <w:r w:rsidRPr="0061293F">
        <w:rPr>
          <w:rFonts w:asciiTheme="minorHAnsi" w:hAnsiTheme="minorHAnsi" w:cs="Calibri"/>
          <w:b/>
          <w:bCs/>
        </w:rPr>
        <w:t xml:space="preserve"> is not expected to prove the truth of an allegation but will need to demonstrate sufficient grounds for the concern.</w:t>
      </w:r>
    </w:p>
    <w:bookmarkEnd w:id="628"/>
    <w:p w14:paraId="471FF972" w14:textId="1FD19081" w:rsidR="001D6459" w:rsidRPr="0061293F" w:rsidRDefault="001D6459" w:rsidP="00006705">
      <w:pPr>
        <w:autoSpaceDE w:val="0"/>
        <w:autoSpaceDN w:val="0"/>
        <w:adjustRightInd w:val="0"/>
        <w:spacing w:before="120" w:after="120"/>
        <w:ind w:left="567"/>
        <w:rPr>
          <w:rFonts w:asciiTheme="minorHAnsi" w:hAnsiTheme="minorHAnsi" w:cstheme="minorHAnsi"/>
          <w:b/>
          <w:bCs/>
          <w:szCs w:val="22"/>
        </w:rPr>
      </w:pPr>
      <w:r w:rsidRPr="0061293F">
        <w:rPr>
          <w:rFonts w:asciiTheme="minorHAnsi" w:hAnsiTheme="minorHAnsi" w:cstheme="minorHAnsi"/>
          <w:b/>
          <w:bCs/>
          <w:szCs w:val="22"/>
        </w:rPr>
        <w:t>What happens next?</w:t>
      </w:r>
    </w:p>
    <w:p w14:paraId="30B1672D" w14:textId="77777777" w:rsidR="001D6459" w:rsidRPr="0061293F" w:rsidRDefault="00D245FA" w:rsidP="00D43737">
      <w:pPr>
        <w:pStyle w:val="ListParagraph"/>
        <w:numPr>
          <w:ilvl w:val="0"/>
          <w:numId w:val="18"/>
        </w:numPr>
        <w:autoSpaceDE w:val="0"/>
        <w:autoSpaceDN w:val="0"/>
        <w:adjustRightInd w:val="0"/>
        <w:rPr>
          <w:rFonts w:asciiTheme="minorHAnsi" w:hAnsiTheme="minorHAnsi" w:cstheme="minorHAnsi"/>
        </w:rPr>
      </w:pPr>
      <w:r w:rsidRPr="0061293F">
        <w:rPr>
          <w:rFonts w:asciiTheme="minorHAnsi" w:hAnsiTheme="minorHAnsi" w:cstheme="minorHAnsi"/>
        </w:rPr>
        <w:t xml:space="preserve">The individual reporting the concerns will </w:t>
      </w:r>
      <w:r w:rsidR="001D6459" w:rsidRPr="0061293F">
        <w:rPr>
          <w:rFonts w:asciiTheme="minorHAnsi" w:hAnsiTheme="minorHAnsi" w:cstheme="minorHAnsi"/>
        </w:rPr>
        <w:t>be given information on the nature and progress of any enquiries.</w:t>
      </w:r>
    </w:p>
    <w:p w14:paraId="20CFFE3E" w14:textId="77777777" w:rsidR="001D6459" w:rsidRPr="003A7196" w:rsidRDefault="00D245FA" w:rsidP="00D43737">
      <w:pPr>
        <w:pStyle w:val="ListParagraph"/>
        <w:numPr>
          <w:ilvl w:val="0"/>
          <w:numId w:val="18"/>
        </w:numPr>
        <w:autoSpaceDE w:val="0"/>
        <w:autoSpaceDN w:val="0"/>
        <w:adjustRightInd w:val="0"/>
        <w:rPr>
          <w:rFonts w:asciiTheme="minorHAnsi" w:hAnsiTheme="minorHAnsi" w:cstheme="minorHAnsi"/>
        </w:rPr>
      </w:pPr>
      <w:r w:rsidRPr="0061293F">
        <w:rPr>
          <w:rFonts w:asciiTheme="minorHAnsi" w:hAnsiTheme="minorHAnsi" w:cstheme="minorHAnsi"/>
        </w:rPr>
        <w:t xml:space="preserve">The </w:t>
      </w:r>
      <w:r w:rsidR="001D6459" w:rsidRPr="0061293F">
        <w:rPr>
          <w:rFonts w:asciiTheme="minorHAnsi" w:hAnsiTheme="minorHAnsi" w:cstheme="minorHAnsi"/>
        </w:rPr>
        <w:t xml:space="preserve">employer has a responsibility to protect </w:t>
      </w:r>
      <w:r w:rsidRPr="0061293F">
        <w:rPr>
          <w:rFonts w:asciiTheme="minorHAnsi" w:hAnsiTheme="minorHAnsi" w:cstheme="minorHAnsi"/>
        </w:rPr>
        <w:t>individual members of staff f</w:t>
      </w:r>
      <w:r w:rsidR="001D6459" w:rsidRPr="0061293F">
        <w:rPr>
          <w:rFonts w:asciiTheme="minorHAnsi" w:hAnsiTheme="minorHAnsi" w:cstheme="minorHAnsi"/>
        </w:rPr>
        <w:t xml:space="preserve">rom harassment or </w:t>
      </w:r>
      <w:r w:rsidR="001D6459" w:rsidRPr="003A7196">
        <w:rPr>
          <w:rFonts w:asciiTheme="minorHAnsi" w:hAnsiTheme="minorHAnsi" w:cstheme="minorHAnsi"/>
        </w:rPr>
        <w:t>victimisation.</w:t>
      </w:r>
    </w:p>
    <w:p w14:paraId="665962A5" w14:textId="788834F2" w:rsidR="001D6459" w:rsidRPr="003A7196" w:rsidRDefault="001D6459" w:rsidP="00D43737">
      <w:pPr>
        <w:pStyle w:val="ListParagraph"/>
        <w:numPr>
          <w:ilvl w:val="0"/>
          <w:numId w:val="18"/>
        </w:numPr>
        <w:autoSpaceDE w:val="0"/>
        <w:autoSpaceDN w:val="0"/>
        <w:adjustRightInd w:val="0"/>
        <w:rPr>
          <w:rFonts w:asciiTheme="minorHAnsi" w:hAnsiTheme="minorHAnsi" w:cstheme="minorHAnsi"/>
        </w:rPr>
      </w:pPr>
      <w:bookmarkStart w:id="629" w:name="_Hlk82082872"/>
      <w:r w:rsidRPr="003A7196">
        <w:rPr>
          <w:rFonts w:asciiTheme="minorHAnsi" w:hAnsiTheme="minorHAnsi" w:cstheme="minorHAnsi"/>
        </w:rPr>
        <w:t>N</w:t>
      </w:r>
      <w:r w:rsidR="00D245FA" w:rsidRPr="003A7196">
        <w:rPr>
          <w:rFonts w:asciiTheme="minorHAnsi" w:hAnsiTheme="minorHAnsi" w:cstheme="minorHAnsi"/>
        </w:rPr>
        <w:t xml:space="preserve">o action will be taken against an individual </w:t>
      </w:r>
      <w:r w:rsidRPr="003A7196">
        <w:rPr>
          <w:rFonts w:asciiTheme="minorHAnsi" w:hAnsiTheme="minorHAnsi" w:cstheme="minorHAnsi"/>
        </w:rPr>
        <w:t xml:space="preserve">if the concern proves to be </w:t>
      </w:r>
      <w:r w:rsidR="00AD68AE" w:rsidRPr="003A7196">
        <w:rPr>
          <w:rFonts w:asciiTheme="minorHAnsi" w:hAnsiTheme="minorHAnsi" w:cstheme="minorHAnsi"/>
        </w:rPr>
        <w:t xml:space="preserve">unsubstantiated, </w:t>
      </w:r>
      <w:r w:rsidRPr="003A7196">
        <w:rPr>
          <w:rFonts w:asciiTheme="minorHAnsi" w:hAnsiTheme="minorHAnsi" w:cstheme="minorHAnsi"/>
        </w:rPr>
        <w:t>unfounded</w:t>
      </w:r>
      <w:r w:rsidR="00AD68AE" w:rsidRPr="003A7196">
        <w:rPr>
          <w:rFonts w:asciiTheme="minorHAnsi" w:hAnsiTheme="minorHAnsi" w:cstheme="minorHAnsi"/>
        </w:rPr>
        <w:t xml:space="preserve"> or false</w:t>
      </w:r>
      <w:r w:rsidRPr="003A7196">
        <w:rPr>
          <w:rFonts w:asciiTheme="minorHAnsi" w:hAnsiTheme="minorHAnsi" w:cstheme="minorHAnsi"/>
        </w:rPr>
        <w:t xml:space="preserve"> and was raised in good faith.</w:t>
      </w:r>
    </w:p>
    <w:p w14:paraId="0E2A30C8" w14:textId="16071201" w:rsidR="00B7554A" w:rsidRPr="003A7196" w:rsidRDefault="001D6459" w:rsidP="00D43737">
      <w:pPr>
        <w:pStyle w:val="ListParagraph"/>
        <w:numPr>
          <w:ilvl w:val="0"/>
          <w:numId w:val="18"/>
        </w:numPr>
        <w:autoSpaceDE w:val="0"/>
        <w:autoSpaceDN w:val="0"/>
        <w:adjustRightInd w:val="0"/>
        <w:rPr>
          <w:rFonts w:asciiTheme="minorHAnsi" w:hAnsiTheme="minorHAnsi" w:cstheme="minorHAnsi"/>
        </w:rPr>
      </w:pPr>
      <w:r w:rsidRPr="003A7196">
        <w:rPr>
          <w:rFonts w:asciiTheme="minorHAnsi" w:hAnsiTheme="minorHAnsi" w:cstheme="minorHAnsi"/>
        </w:rPr>
        <w:t>Malicious allegations may be considered as a disciplinary offence.</w:t>
      </w:r>
      <w:r w:rsidR="00AD68AE" w:rsidRPr="003A7196">
        <w:rPr>
          <w:rFonts w:asciiTheme="minorHAnsi" w:hAnsiTheme="minorHAnsi" w:cstheme="minorHAnsi"/>
        </w:rPr>
        <w:t xml:space="preserve">  The </w:t>
      </w:r>
      <w:r w:rsidR="00E55EF2" w:rsidRPr="003A7196">
        <w:rPr>
          <w:rFonts w:asciiTheme="minorHAnsi" w:hAnsiTheme="minorHAnsi" w:cstheme="minorHAnsi"/>
        </w:rPr>
        <w:t>LA</w:t>
      </w:r>
      <w:r w:rsidR="00AD68AE" w:rsidRPr="003A7196">
        <w:rPr>
          <w:rFonts w:asciiTheme="minorHAnsi" w:hAnsiTheme="minorHAnsi" w:cstheme="minorHAnsi"/>
        </w:rPr>
        <w:t xml:space="preserve">DO and </w:t>
      </w:r>
      <w:r w:rsidR="00DC2AFA" w:rsidRPr="003A7196">
        <w:rPr>
          <w:rFonts w:asciiTheme="minorHAnsi" w:hAnsiTheme="minorHAnsi" w:cstheme="minorHAnsi"/>
        </w:rPr>
        <w:t>C</w:t>
      </w:r>
      <w:r w:rsidR="00AD68AE" w:rsidRPr="003A7196">
        <w:rPr>
          <w:rFonts w:asciiTheme="minorHAnsi" w:hAnsiTheme="minorHAnsi" w:cstheme="minorHAnsi"/>
        </w:rPr>
        <w:t xml:space="preserve">ase </w:t>
      </w:r>
      <w:r w:rsidR="00DC2AFA" w:rsidRPr="003A7196">
        <w:rPr>
          <w:rFonts w:asciiTheme="minorHAnsi" w:hAnsiTheme="minorHAnsi" w:cstheme="minorHAnsi"/>
        </w:rPr>
        <w:t>M</w:t>
      </w:r>
      <w:r w:rsidR="00AD68AE" w:rsidRPr="003A7196">
        <w:rPr>
          <w:rFonts w:asciiTheme="minorHAnsi" w:hAnsiTheme="minorHAnsi" w:cstheme="minorHAnsi"/>
        </w:rPr>
        <w:t xml:space="preserve">anager should consider whether the child and/or the person who made the allegation </w:t>
      </w:r>
      <w:r w:rsidR="003D7798">
        <w:rPr>
          <w:rFonts w:asciiTheme="minorHAnsi" w:hAnsiTheme="minorHAnsi" w:cstheme="minorHAnsi"/>
        </w:rPr>
        <w:t>needs</w:t>
      </w:r>
      <w:r w:rsidR="00AD68AE" w:rsidRPr="003A7196">
        <w:rPr>
          <w:rFonts w:asciiTheme="minorHAnsi" w:hAnsiTheme="minorHAnsi" w:cstheme="minorHAnsi"/>
        </w:rPr>
        <w:t xml:space="preserve"> help of may have been abused by </w:t>
      </w:r>
      <w:r w:rsidR="003A5C7B" w:rsidRPr="003A7196">
        <w:rPr>
          <w:rFonts w:asciiTheme="minorHAnsi" w:hAnsiTheme="minorHAnsi" w:cstheme="minorHAnsi"/>
        </w:rPr>
        <w:t>someone else.</w:t>
      </w:r>
      <w:bookmarkEnd w:id="629"/>
    </w:p>
    <w:p w14:paraId="039E1E29" w14:textId="77777777" w:rsidR="001D6459" w:rsidRPr="0061293F" w:rsidRDefault="001D6459" w:rsidP="00006705">
      <w:pPr>
        <w:autoSpaceDE w:val="0"/>
        <w:autoSpaceDN w:val="0"/>
        <w:adjustRightInd w:val="0"/>
        <w:spacing w:before="120" w:after="120"/>
        <w:ind w:left="567"/>
        <w:rPr>
          <w:rFonts w:asciiTheme="minorHAnsi" w:hAnsiTheme="minorHAnsi" w:cstheme="minorHAnsi"/>
          <w:b/>
          <w:bCs/>
          <w:szCs w:val="22"/>
        </w:rPr>
      </w:pPr>
      <w:r w:rsidRPr="003A7196">
        <w:rPr>
          <w:rFonts w:asciiTheme="minorHAnsi" w:hAnsiTheme="minorHAnsi" w:cstheme="minorHAnsi"/>
          <w:b/>
          <w:bCs/>
          <w:szCs w:val="22"/>
        </w:rPr>
        <w:t>Self-reporting:</w:t>
      </w:r>
    </w:p>
    <w:p w14:paraId="63F7B288" w14:textId="77777777" w:rsidR="001D6459" w:rsidRPr="0061293F" w:rsidRDefault="001D6459" w:rsidP="009E711C">
      <w:pPr>
        <w:autoSpaceDE w:val="0"/>
        <w:autoSpaceDN w:val="0"/>
        <w:adjustRightInd w:val="0"/>
        <w:ind w:left="567"/>
        <w:rPr>
          <w:rFonts w:asciiTheme="minorHAnsi" w:hAnsiTheme="minorHAnsi" w:cstheme="minorHAnsi"/>
          <w:color w:val="000000"/>
          <w:szCs w:val="22"/>
        </w:rPr>
      </w:pPr>
      <w:r w:rsidRPr="0061293F">
        <w:rPr>
          <w:rFonts w:asciiTheme="minorHAnsi" w:hAnsiTheme="minorHAnsi" w:cstheme="minorHAnsi"/>
          <w:color w:val="000000"/>
          <w:szCs w:val="22"/>
        </w:rPr>
        <w:t>There may be occasions where a member of staff has a personal difficulty, perhaps a physical or mental health problem, which they know to be impinging on their professional competence.  Staff have a responsibility to discuss such a situation with their line manager so professional and personal support can be offered</w:t>
      </w:r>
      <w:r w:rsidR="00046F4B" w:rsidRPr="0061293F">
        <w:rPr>
          <w:rFonts w:asciiTheme="minorHAnsi" w:hAnsiTheme="minorHAnsi" w:cstheme="minorHAnsi"/>
          <w:color w:val="000000"/>
          <w:szCs w:val="22"/>
        </w:rPr>
        <w:t>.</w:t>
      </w:r>
      <w:r w:rsidRPr="0061293F">
        <w:rPr>
          <w:rFonts w:asciiTheme="minorHAnsi" w:hAnsiTheme="minorHAnsi" w:cstheme="minorHAnsi"/>
          <w:color w:val="000000"/>
          <w:szCs w:val="22"/>
        </w:rPr>
        <w:t xml:space="preserve">  Whilst such reporting will remain confidential in most instances, this cannot be guaranteed where personal difficulties raise concerns about the welfare or safety of children.</w:t>
      </w:r>
    </w:p>
    <w:p w14:paraId="3088E89E" w14:textId="77777777" w:rsidR="00D245FA" w:rsidRPr="0061293F" w:rsidRDefault="00D245FA" w:rsidP="00006705">
      <w:pPr>
        <w:autoSpaceDE w:val="0"/>
        <w:autoSpaceDN w:val="0"/>
        <w:adjustRightInd w:val="0"/>
        <w:spacing w:before="120" w:after="120"/>
        <w:ind w:left="567"/>
        <w:rPr>
          <w:rFonts w:asciiTheme="minorHAnsi" w:hAnsiTheme="minorHAnsi" w:cs="Calibri"/>
          <w:b/>
          <w:bCs/>
          <w:color w:val="000000"/>
          <w:szCs w:val="22"/>
        </w:rPr>
      </w:pPr>
      <w:r w:rsidRPr="0061293F">
        <w:rPr>
          <w:rFonts w:asciiTheme="minorHAnsi" w:hAnsiTheme="minorHAnsi" w:cs="Calibri"/>
          <w:b/>
          <w:bCs/>
          <w:color w:val="000000"/>
          <w:szCs w:val="22"/>
        </w:rPr>
        <w:t>Further advice and support:</w:t>
      </w:r>
    </w:p>
    <w:p w14:paraId="0F50CDBE" w14:textId="36099CB2" w:rsidR="00D245FA" w:rsidRDefault="00703FB6"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color w:val="000000"/>
          <w:szCs w:val="22"/>
        </w:rPr>
        <w:t>It is recognised that whistle</w:t>
      </w:r>
      <w:r w:rsidR="00D245FA" w:rsidRPr="0061293F">
        <w:rPr>
          <w:rFonts w:asciiTheme="minorHAnsi" w:hAnsiTheme="minorHAnsi" w:cs="Calibri"/>
          <w:color w:val="000000"/>
          <w:szCs w:val="22"/>
        </w:rPr>
        <w:t xml:space="preserve">blowing can be difficult and stressful.  Advice and support </w:t>
      </w:r>
      <w:r w:rsidR="003D7798">
        <w:rPr>
          <w:rFonts w:asciiTheme="minorHAnsi" w:hAnsiTheme="minorHAnsi" w:cs="Calibri"/>
          <w:color w:val="000000"/>
          <w:szCs w:val="22"/>
        </w:rPr>
        <w:t>are</w:t>
      </w:r>
      <w:r w:rsidR="00D245FA" w:rsidRPr="0061293F">
        <w:rPr>
          <w:rFonts w:asciiTheme="minorHAnsi" w:hAnsiTheme="minorHAnsi" w:cs="Calibri"/>
          <w:color w:val="000000"/>
          <w:szCs w:val="22"/>
        </w:rPr>
        <w:t xml:space="preserve"> available from senior managers, HR provider and/or your professional or trade union.</w:t>
      </w:r>
    </w:p>
    <w:p w14:paraId="3D76AECC" w14:textId="77777777" w:rsidR="003D7798" w:rsidRPr="0061293F" w:rsidRDefault="003D7798" w:rsidP="003D7798">
      <w:pPr>
        <w:autoSpaceDE w:val="0"/>
        <w:autoSpaceDN w:val="0"/>
        <w:adjustRightInd w:val="0"/>
        <w:spacing w:after="120"/>
        <w:ind w:left="567"/>
        <w:rPr>
          <w:rFonts w:asciiTheme="minorHAnsi" w:hAnsiTheme="minorHAnsi" w:cs="Calibri"/>
          <w:color w:val="000000"/>
          <w:szCs w:val="22"/>
        </w:rPr>
      </w:pPr>
      <w:bookmarkStart w:id="630" w:name="_Hlk206679093"/>
      <w:r w:rsidRPr="003D7798">
        <w:rPr>
          <w:rFonts w:asciiTheme="minorHAnsi" w:hAnsiTheme="minorHAnsi" w:cs="Calibri"/>
          <w:color w:val="000000"/>
          <w:szCs w:val="22"/>
          <w:highlight w:val="green"/>
        </w:rPr>
        <w:t xml:space="preserve">Where an individual feels </w:t>
      </w:r>
      <w:r w:rsidRPr="009339F7">
        <w:rPr>
          <w:rFonts w:asciiTheme="minorHAnsi" w:hAnsiTheme="minorHAnsi" w:cs="Calibri"/>
          <w:color w:val="000000"/>
          <w:szCs w:val="22"/>
          <w:highlight w:val="green"/>
        </w:rPr>
        <w:t>unable to raise an issue</w:t>
      </w:r>
      <w:r>
        <w:rPr>
          <w:rFonts w:asciiTheme="minorHAnsi" w:hAnsiTheme="minorHAnsi" w:cs="Calibri"/>
          <w:color w:val="000000"/>
          <w:szCs w:val="22"/>
          <w:highlight w:val="green"/>
        </w:rPr>
        <w:t xml:space="preserve"> with the Head teacher or DSL,</w:t>
      </w:r>
      <w:r w:rsidRPr="009339F7">
        <w:rPr>
          <w:rFonts w:asciiTheme="minorHAnsi" w:hAnsiTheme="minorHAnsi" w:cs="Calibri"/>
          <w:color w:val="000000"/>
          <w:szCs w:val="22"/>
          <w:highlight w:val="green"/>
        </w:rPr>
        <w:t xml:space="preserve"> </w:t>
      </w:r>
      <w:r w:rsidRPr="009339F7">
        <w:rPr>
          <w:rFonts w:asciiTheme="minorHAnsi" w:eastAsiaTheme="minorHAnsi" w:hAnsiTheme="minorHAnsi" w:cs="Arial"/>
          <w:color w:val="000000"/>
          <w:szCs w:val="22"/>
          <w:highlight w:val="green"/>
        </w:rPr>
        <w:t xml:space="preserve">the NSPCC have a whistleblowing advice line for professionals who have concerns over how child protection issues are being handled in either their or another organisation.  Call 0800 028 0285 or email: </w:t>
      </w:r>
      <w:hyperlink r:id="rId120" w:history="1">
        <w:r w:rsidRPr="009339F7">
          <w:rPr>
            <w:rStyle w:val="Hyperlink"/>
            <w:rFonts w:asciiTheme="minorHAnsi" w:eastAsiaTheme="minorHAnsi" w:hAnsiTheme="minorHAnsi" w:cs="Arial"/>
            <w:szCs w:val="22"/>
            <w:highlight w:val="green"/>
          </w:rPr>
          <w:t>help@nspcc.org.uk</w:t>
        </w:r>
      </w:hyperlink>
      <w:r w:rsidRPr="009339F7">
        <w:rPr>
          <w:rFonts w:asciiTheme="minorHAnsi" w:eastAsiaTheme="minorHAnsi" w:hAnsiTheme="minorHAnsi" w:cs="Arial"/>
          <w:color w:val="000000"/>
          <w:szCs w:val="22"/>
          <w:highlight w:val="green"/>
        </w:rPr>
        <w:t>.</w:t>
      </w:r>
      <w:bookmarkEnd w:id="630"/>
    </w:p>
    <w:p w14:paraId="29F1AB6C" w14:textId="77777777" w:rsidR="00D245FA" w:rsidRPr="0061293F" w:rsidRDefault="00D245FA"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i/>
          <w:iCs/>
          <w:color w:val="000000"/>
          <w:szCs w:val="22"/>
        </w:rPr>
        <w:t>"Absolutely without fail</w:t>
      </w:r>
      <w:r w:rsidR="0084520A" w:rsidRPr="0061293F">
        <w:rPr>
          <w:rFonts w:asciiTheme="minorHAnsi" w:hAnsiTheme="minorHAnsi" w:cs="Calibri"/>
          <w:i/>
          <w:iCs/>
          <w:color w:val="000000"/>
          <w:szCs w:val="22"/>
        </w:rPr>
        <w:t xml:space="preserve"> </w:t>
      </w:r>
      <w:r w:rsidRPr="0061293F">
        <w:rPr>
          <w:rFonts w:asciiTheme="minorHAnsi" w:hAnsiTheme="minorHAnsi" w:cs="Calibri"/>
          <w:i/>
          <w:iCs/>
          <w:color w:val="000000"/>
          <w:szCs w:val="22"/>
        </w:rPr>
        <w:t xml:space="preserve">- challenge poor practice or performance. If you ignore or collude with poor practice it makes it harder to sound the alarm when things go wrong" </w:t>
      </w:r>
      <w:r w:rsidRPr="0061293F">
        <w:rPr>
          <w:rFonts w:asciiTheme="minorHAnsi" w:hAnsiTheme="minorHAnsi" w:cs="Calibri"/>
          <w:color w:val="000000"/>
          <w:szCs w:val="22"/>
        </w:rPr>
        <w:t xml:space="preserve">(reproduced with acknowledgement to “Sounding the Alarm” – </w:t>
      </w:r>
      <w:proofErr w:type="spellStart"/>
      <w:r w:rsidRPr="0061293F">
        <w:rPr>
          <w:rFonts w:asciiTheme="minorHAnsi" w:hAnsiTheme="minorHAnsi" w:cs="Calibri"/>
          <w:color w:val="000000"/>
          <w:szCs w:val="22"/>
        </w:rPr>
        <w:t>Barnardos</w:t>
      </w:r>
      <w:proofErr w:type="spellEnd"/>
      <w:r w:rsidRPr="0061293F">
        <w:rPr>
          <w:rFonts w:asciiTheme="minorHAnsi" w:hAnsiTheme="minorHAnsi" w:cs="Calibri"/>
          <w:color w:val="000000"/>
          <w:szCs w:val="22"/>
        </w:rPr>
        <w:t>).</w:t>
      </w:r>
    </w:p>
    <w:p w14:paraId="374A06F5" w14:textId="06810305" w:rsidR="00AC461C" w:rsidRPr="0061293F" w:rsidRDefault="00272DBF" w:rsidP="00AC461C">
      <w:pPr>
        <w:ind w:left="567"/>
        <w:rPr>
          <w:rFonts w:asciiTheme="minorHAnsi" w:hAnsiTheme="minorHAnsi" w:cstheme="minorHAnsi"/>
        </w:rPr>
      </w:pPr>
      <w:bookmarkStart w:id="631" w:name="_Hlk27399858"/>
      <w:bookmarkStart w:id="632" w:name="_Toc318135342"/>
      <w:r w:rsidRPr="0061293F">
        <w:rPr>
          <w:rFonts w:asciiTheme="minorHAnsi" w:hAnsiTheme="minorHAnsi" w:cstheme="minorHAnsi"/>
          <w:color w:val="000000"/>
          <w:szCs w:val="22"/>
        </w:rPr>
        <w:t>The school has Whistleblowing procedures</w:t>
      </w:r>
      <w:r w:rsidR="009F04E2" w:rsidRPr="0061293F">
        <w:rPr>
          <w:rFonts w:asciiTheme="minorHAnsi" w:hAnsiTheme="minorHAnsi" w:cstheme="minorHAnsi"/>
          <w:color w:val="000000"/>
          <w:szCs w:val="22"/>
        </w:rPr>
        <w:t>,</w:t>
      </w:r>
      <w:r w:rsidRPr="0061293F">
        <w:rPr>
          <w:rFonts w:asciiTheme="minorHAnsi" w:hAnsiTheme="minorHAnsi" w:cstheme="minorHAnsi"/>
          <w:color w:val="000000"/>
          <w:szCs w:val="22"/>
        </w:rPr>
        <w:t xml:space="preserve"> a copy of which</w:t>
      </w:r>
      <w:r w:rsidR="003D7798">
        <w:rPr>
          <w:rFonts w:asciiTheme="minorHAnsi" w:hAnsiTheme="minorHAnsi" w:cstheme="minorHAnsi"/>
          <w:color w:val="000000"/>
          <w:szCs w:val="22"/>
        </w:rPr>
        <w:t xml:space="preserve"> is held</w:t>
      </w:r>
      <w:r w:rsidRPr="0061293F">
        <w:rPr>
          <w:rFonts w:asciiTheme="minorHAnsi" w:hAnsiTheme="minorHAnsi" w:cstheme="minorHAnsi"/>
          <w:color w:val="000000"/>
          <w:szCs w:val="22"/>
        </w:rPr>
        <w:t xml:space="preserve"> in the school office</w:t>
      </w:r>
      <w:bookmarkEnd w:id="631"/>
      <w:r w:rsidRPr="0061293F">
        <w:rPr>
          <w:rFonts w:asciiTheme="minorHAnsi" w:hAnsiTheme="minorHAnsi" w:cstheme="minorHAnsi"/>
          <w:color w:val="000000"/>
          <w:szCs w:val="22"/>
        </w:rPr>
        <w:t>.</w:t>
      </w:r>
    </w:p>
    <w:p w14:paraId="7C2AD21C" w14:textId="694468A3" w:rsidR="003213CE" w:rsidRPr="004D754D" w:rsidRDefault="004D754D" w:rsidP="004D754D">
      <w:pPr>
        <w:pStyle w:val="Heading2"/>
        <w:rPr>
          <w:rFonts w:eastAsiaTheme="minorHAnsi"/>
        </w:rPr>
      </w:pPr>
      <w:bookmarkStart w:id="633" w:name="_Toc112937734"/>
      <w:r>
        <w:t>Supporting pupils</w:t>
      </w:r>
      <w:r w:rsidR="003D7798">
        <w:t xml:space="preserve"> at school</w:t>
      </w:r>
      <w:r>
        <w:t xml:space="preserve"> with medical condi</w:t>
      </w:r>
      <w:r w:rsidR="008D48DB">
        <w:t>tions</w:t>
      </w:r>
      <w:bookmarkEnd w:id="633"/>
    </w:p>
    <w:p w14:paraId="11CB7DF3" w14:textId="4F3DCE8C" w:rsidR="00A10131" w:rsidRPr="0061293F" w:rsidRDefault="00C07154" w:rsidP="00006705">
      <w:pPr>
        <w:spacing w:after="120"/>
        <w:ind w:left="567"/>
        <w:rPr>
          <w:rFonts w:asciiTheme="minorHAnsi" w:eastAsiaTheme="minorHAnsi" w:hAnsiTheme="minorHAnsi" w:cstheme="minorHAnsi"/>
        </w:rPr>
      </w:pPr>
      <w:r w:rsidRPr="0061293F">
        <w:rPr>
          <w:rFonts w:asciiTheme="minorHAnsi" w:eastAsiaTheme="minorHAnsi" w:hAnsiTheme="minorHAnsi" w:cstheme="minorHAnsi"/>
        </w:rPr>
        <w:t>We</w:t>
      </w:r>
      <w:r w:rsidR="00A10131" w:rsidRPr="0061293F">
        <w:rPr>
          <w:rFonts w:asciiTheme="minorHAnsi" w:eastAsiaTheme="minorHAnsi" w:hAnsiTheme="minorHAnsi" w:cstheme="minorHAnsi"/>
        </w:rPr>
        <w:t xml:space="preserve"> have</w:t>
      </w:r>
      <w:r w:rsidR="00477816" w:rsidRPr="0061293F">
        <w:rPr>
          <w:rFonts w:asciiTheme="minorHAnsi" w:eastAsiaTheme="minorHAnsi" w:hAnsiTheme="minorHAnsi" w:cstheme="minorHAnsi"/>
        </w:rPr>
        <w:t>,</w:t>
      </w:r>
      <w:r w:rsidR="00A10131" w:rsidRPr="0061293F">
        <w:rPr>
          <w:rFonts w:asciiTheme="minorHAnsi" w:eastAsiaTheme="minorHAnsi" w:hAnsiTheme="minorHAnsi" w:cstheme="minorHAnsi"/>
        </w:rPr>
        <w:t xml:space="preserve"> and implement</w:t>
      </w:r>
      <w:r w:rsidR="00477816" w:rsidRPr="0061293F">
        <w:rPr>
          <w:rFonts w:asciiTheme="minorHAnsi" w:eastAsiaTheme="minorHAnsi" w:hAnsiTheme="minorHAnsi" w:cstheme="minorHAnsi"/>
        </w:rPr>
        <w:t>,</w:t>
      </w:r>
      <w:r w:rsidR="00A10131" w:rsidRPr="0061293F">
        <w:rPr>
          <w:rFonts w:asciiTheme="minorHAnsi" w:eastAsiaTheme="minorHAnsi" w:hAnsiTheme="minorHAnsi" w:cstheme="minorHAnsi"/>
        </w:rPr>
        <w:t xml:space="preserve"> </w:t>
      </w:r>
      <w:r w:rsidR="00D27306" w:rsidRPr="0061293F">
        <w:rPr>
          <w:rFonts w:asciiTheme="minorHAnsi" w:eastAsiaTheme="minorHAnsi" w:hAnsiTheme="minorHAnsi" w:cstheme="minorHAnsi"/>
        </w:rPr>
        <w:t xml:space="preserve">a Policy </w:t>
      </w:r>
      <w:r w:rsidR="00DE7A88" w:rsidRPr="0061293F">
        <w:rPr>
          <w:rFonts w:asciiTheme="minorHAnsi" w:eastAsiaTheme="minorHAnsi" w:hAnsiTheme="minorHAnsi" w:cstheme="minorHAnsi"/>
        </w:rPr>
        <w:t xml:space="preserve">and procedures </w:t>
      </w:r>
      <w:r w:rsidR="00D27306" w:rsidRPr="0061293F">
        <w:rPr>
          <w:rFonts w:asciiTheme="minorHAnsi" w:eastAsiaTheme="minorHAnsi" w:hAnsiTheme="minorHAnsi" w:cstheme="minorHAnsi"/>
        </w:rPr>
        <w:t xml:space="preserve">on Supporting Pupils </w:t>
      </w:r>
      <w:r w:rsidR="003D7798">
        <w:rPr>
          <w:rFonts w:asciiTheme="minorHAnsi" w:eastAsiaTheme="minorHAnsi" w:hAnsiTheme="minorHAnsi" w:cstheme="minorHAnsi"/>
        </w:rPr>
        <w:t xml:space="preserve">at school </w:t>
      </w:r>
      <w:r w:rsidR="00D27306" w:rsidRPr="0061293F">
        <w:rPr>
          <w:rFonts w:asciiTheme="minorHAnsi" w:eastAsiaTheme="minorHAnsi" w:hAnsiTheme="minorHAnsi" w:cstheme="minorHAnsi"/>
        </w:rPr>
        <w:t>with Medical Conditions</w:t>
      </w:r>
      <w:r w:rsidR="00A10131" w:rsidRPr="0061293F">
        <w:rPr>
          <w:rFonts w:asciiTheme="minorHAnsi" w:eastAsiaTheme="minorHAnsi" w:hAnsiTheme="minorHAnsi" w:cstheme="minorHAnsi"/>
        </w:rPr>
        <w:t xml:space="preserve">. </w:t>
      </w:r>
      <w:r w:rsidR="00477816" w:rsidRPr="0061293F">
        <w:rPr>
          <w:rFonts w:asciiTheme="minorHAnsi" w:eastAsiaTheme="minorHAnsi" w:hAnsiTheme="minorHAnsi" w:cstheme="minorHAnsi"/>
        </w:rPr>
        <w:t xml:space="preserve"> </w:t>
      </w:r>
      <w:r w:rsidRPr="0061293F">
        <w:rPr>
          <w:rFonts w:asciiTheme="minorHAnsi" w:eastAsiaTheme="minorHAnsi" w:hAnsiTheme="minorHAnsi" w:cstheme="minorHAnsi"/>
        </w:rPr>
        <w:t>This includes</w:t>
      </w:r>
      <w:r w:rsidR="00A10131" w:rsidRPr="0061293F">
        <w:rPr>
          <w:rFonts w:asciiTheme="minorHAnsi" w:eastAsiaTheme="minorHAnsi" w:hAnsiTheme="minorHAnsi" w:cstheme="minorHAnsi"/>
        </w:rPr>
        <w:t xml:space="preserve"> systems for obtaining information about a child’s </w:t>
      </w:r>
      <w:r w:rsidR="003C5F32" w:rsidRPr="0061293F">
        <w:rPr>
          <w:rFonts w:asciiTheme="minorHAnsi" w:eastAsiaTheme="minorHAnsi" w:hAnsiTheme="minorHAnsi" w:cstheme="minorHAnsi"/>
        </w:rPr>
        <w:t xml:space="preserve">medical needs </w:t>
      </w:r>
      <w:r w:rsidR="00A10131" w:rsidRPr="0061293F">
        <w:rPr>
          <w:rFonts w:asciiTheme="minorHAnsi" w:eastAsiaTheme="minorHAnsi" w:hAnsiTheme="minorHAnsi" w:cstheme="minorHAnsi"/>
        </w:rPr>
        <w:t xml:space="preserve">and for keeping this information up-to-date. </w:t>
      </w:r>
      <w:r w:rsidR="00477816" w:rsidRPr="0061293F">
        <w:rPr>
          <w:rFonts w:asciiTheme="minorHAnsi" w:eastAsiaTheme="minorHAnsi" w:hAnsiTheme="minorHAnsi" w:cstheme="minorHAnsi"/>
        </w:rPr>
        <w:t xml:space="preserve"> </w:t>
      </w:r>
      <w:r w:rsidR="00A10131" w:rsidRPr="0061293F">
        <w:rPr>
          <w:rFonts w:asciiTheme="minorHAnsi" w:eastAsiaTheme="minorHAnsi" w:hAnsiTheme="minorHAnsi" w:cstheme="minorHAnsi"/>
        </w:rPr>
        <w:t xml:space="preserve">Training </w:t>
      </w:r>
      <w:r w:rsidRPr="0061293F">
        <w:rPr>
          <w:rFonts w:asciiTheme="minorHAnsi" w:eastAsiaTheme="minorHAnsi" w:hAnsiTheme="minorHAnsi" w:cstheme="minorHAnsi"/>
        </w:rPr>
        <w:t>is</w:t>
      </w:r>
      <w:r w:rsidR="00A10131" w:rsidRPr="0061293F">
        <w:rPr>
          <w:rFonts w:asciiTheme="minorHAnsi" w:eastAsiaTheme="minorHAnsi" w:hAnsiTheme="minorHAnsi" w:cstheme="minorHAnsi"/>
        </w:rPr>
        <w:t xml:space="preserve"> provided for staff where the administration of medicine requires medical or technical knowledge. </w:t>
      </w:r>
      <w:r w:rsidR="00477816" w:rsidRPr="0061293F">
        <w:rPr>
          <w:rFonts w:asciiTheme="minorHAnsi" w:eastAsiaTheme="minorHAnsi" w:hAnsiTheme="minorHAnsi" w:cstheme="minorHAnsi"/>
        </w:rPr>
        <w:t xml:space="preserve"> </w:t>
      </w:r>
      <w:r w:rsidR="00A10131" w:rsidRPr="0061293F">
        <w:rPr>
          <w:rFonts w:asciiTheme="minorHAnsi" w:eastAsiaTheme="minorHAnsi" w:hAnsiTheme="minorHAnsi" w:cstheme="minorHAnsi"/>
        </w:rPr>
        <w:t xml:space="preserve">Medicines </w:t>
      </w:r>
      <w:r w:rsidR="00FA23E0" w:rsidRPr="0061293F">
        <w:rPr>
          <w:rFonts w:asciiTheme="minorHAnsi" w:eastAsiaTheme="minorHAnsi" w:hAnsiTheme="minorHAnsi" w:cstheme="minorHAnsi"/>
        </w:rPr>
        <w:t xml:space="preserve">will </w:t>
      </w:r>
      <w:r w:rsidR="00A10131" w:rsidRPr="0061293F">
        <w:rPr>
          <w:rFonts w:asciiTheme="minorHAnsi" w:eastAsiaTheme="minorHAnsi" w:hAnsiTheme="minorHAnsi" w:cstheme="minorHAnsi"/>
        </w:rPr>
        <w:t xml:space="preserve">not usually be administered unless they have been prescribed for a child by a </w:t>
      </w:r>
      <w:r w:rsidR="002357B1" w:rsidRPr="0061293F">
        <w:rPr>
          <w:rFonts w:asciiTheme="minorHAnsi" w:eastAsiaTheme="minorHAnsi" w:hAnsiTheme="minorHAnsi" w:cstheme="minorHAnsi"/>
        </w:rPr>
        <w:t>GP</w:t>
      </w:r>
      <w:r w:rsidR="00A10131" w:rsidRPr="0061293F">
        <w:rPr>
          <w:rFonts w:asciiTheme="minorHAnsi" w:eastAsiaTheme="minorHAnsi" w:hAnsiTheme="minorHAnsi" w:cstheme="minorHAnsi"/>
        </w:rPr>
        <w:t xml:space="preserve">, dentist, nurse or pharmacist (medicines containing aspirin </w:t>
      </w:r>
      <w:r w:rsidR="00FA23E0" w:rsidRPr="0061293F">
        <w:rPr>
          <w:rFonts w:asciiTheme="minorHAnsi" w:eastAsiaTheme="minorHAnsi" w:hAnsiTheme="minorHAnsi" w:cstheme="minorHAnsi"/>
        </w:rPr>
        <w:t xml:space="preserve">will </w:t>
      </w:r>
      <w:r w:rsidR="00A10131" w:rsidRPr="0061293F">
        <w:rPr>
          <w:rFonts w:asciiTheme="minorHAnsi" w:eastAsiaTheme="minorHAnsi" w:hAnsiTheme="minorHAnsi" w:cstheme="minorHAnsi"/>
        </w:rPr>
        <w:t xml:space="preserve">only be given if prescribed by a </w:t>
      </w:r>
      <w:r w:rsidR="002357B1" w:rsidRPr="0061293F">
        <w:rPr>
          <w:rFonts w:asciiTheme="minorHAnsi" w:eastAsiaTheme="minorHAnsi" w:hAnsiTheme="minorHAnsi" w:cstheme="minorHAnsi"/>
        </w:rPr>
        <w:t>GP</w:t>
      </w:r>
      <w:r w:rsidR="00A10131" w:rsidRPr="0061293F">
        <w:rPr>
          <w:rFonts w:asciiTheme="minorHAnsi" w:eastAsiaTheme="minorHAnsi" w:hAnsiTheme="minorHAnsi" w:cstheme="minorHAnsi"/>
        </w:rPr>
        <w:t xml:space="preserve">). </w:t>
      </w:r>
    </w:p>
    <w:p w14:paraId="46AB9DD5" w14:textId="4B897C99" w:rsidR="00A10131" w:rsidRPr="0061293F" w:rsidRDefault="00A10131" w:rsidP="00C07154">
      <w:pPr>
        <w:ind w:left="567"/>
        <w:rPr>
          <w:rFonts w:asciiTheme="minorHAnsi" w:eastAsiaTheme="minorHAnsi" w:hAnsiTheme="minorHAnsi" w:cstheme="minorHAnsi"/>
        </w:rPr>
      </w:pPr>
      <w:r w:rsidRPr="0061293F">
        <w:rPr>
          <w:rFonts w:asciiTheme="minorHAnsi" w:eastAsiaTheme="minorHAnsi" w:hAnsiTheme="minorHAnsi" w:cstheme="minorHAnsi"/>
        </w:rPr>
        <w:t xml:space="preserve">Medicine (both prescription and non-prescription) </w:t>
      </w:r>
      <w:r w:rsidR="00373021" w:rsidRPr="0061293F">
        <w:rPr>
          <w:rFonts w:asciiTheme="minorHAnsi" w:eastAsiaTheme="minorHAnsi" w:hAnsiTheme="minorHAnsi" w:cstheme="minorHAnsi"/>
        </w:rPr>
        <w:t>will</w:t>
      </w:r>
      <w:r w:rsidRPr="0061293F">
        <w:rPr>
          <w:rFonts w:asciiTheme="minorHAnsi" w:eastAsiaTheme="minorHAnsi" w:hAnsiTheme="minorHAnsi" w:cstheme="minorHAnsi"/>
        </w:rPr>
        <w:t xml:space="preserve"> only be administered to a child where written permission for that particular medicine has been o</w:t>
      </w:r>
      <w:r w:rsidR="0076677B" w:rsidRPr="0061293F">
        <w:rPr>
          <w:rFonts w:asciiTheme="minorHAnsi" w:eastAsiaTheme="minorHAnsi" w:hAnsiTheme="minorHAnsi" w:cstheme="minorHAnsi"/>
        </w:rPr>
        <w:t>btained from the child’s parent</w:t>
      </w:r>
      <w:r w:rsidRPr="0061293F">
        <w:rPr>
          <w:rFonts w:asciiTheme="minorHAnsi" w:eastAsiaTheme="minorHAnsi" w:hAnsiTheme="minorHAnsi" w:cstheme="minorHAnsi"/>
        </w:rPr>
        <w:t xml:space="preserve">. </w:t>
      </w:r>
      <w:r w:rsidR="002357B1" w:rsidRPr="0061293F">
        <w:rPr>
          <w:rFonts w:asciiTheme="minorHAnsi" w:eastAsiaTheme="minorHAnsi" w:hAnsiTheme="minorHAnsi" w:cstheme="minorHAnsi"/>
        </w:rPr>
        <w:t xml:space="preserve"> </w:t>
      </w:r>
      <w:r w:rsidR="00C07154" w:rsidRPr="0061293F">
        <w:rPr>
          <w:rFonts w:asciiTheme="minorHAnsi" w:eastAsiaTheme="minorHAnsi" w:hAnsiTheme="minorHAnsi" w:cstheme="minorHAnsi"/>
        </w:rPr>
        <w:t>We</w:t>
      </w:r>
      <w:r w:rsidRPr="0061293F">
        <w:rPr>
          <w:rFonts w:asciiTheme="minorHAnsi" w:eastAsiaTheme="minorHAnsi" w:hAnsiTheme="minorHAnsi" w:cstheme="minorHAnsi"/>
        </w:rPr>
        <w:t xml:space="preserve"> keep a written record </w:t>
      </w:r>
      <w:r w:rsidRPr="0061293F">
        <w:rPr>
          <w:rFonts w:asciiTheme="minorHAnsi" w:eastAsiaTheme="minorHAnsi" w:hAnsiTheme="minorHAnsi" w:cstheme="minorHAnsi"/>
        </w:rPr>
        <w:lastRenderedPageBreak/>
        <w:t>each time a medicine is administered to a child, and</w:t>
      </w:r>
      <w:r w:rsidR="00D27306" w:rsidRPr="0061293F">
        <w:rPr>
          <w:rFonts w:asciiTheme="minorHAnsi" w:eastAsiaTheme="minorHAnsi" w:hAnsiTheme="minorHAnsi" w:cstheme="minorHAnsi"/>
        </w:rPr>
        <w:t xml:space="preserve">, in the case of </w:t>
      </w:r>
      <w:r w:rsidR="000D6A9C" w:rsidRPr="0061293F">
        <w:rPr>
          <w:rFonts w:asciiTheme="minorHAnsi" w:eastAsiaTheme="minorHAnsi" w:hAnsiTheme="minorHAnsi" w:cstheme="minorHAnsi"/>
        </w:rPr>
        <w:t>emergency</w:t>
      </w:r>
      <w:r w:rsidR="00292240" w:rsidRPr="0061293F">
        <w:rPr>
          <w:rFonts w:asciiTheme="minorHAnsi" w:eastAsiaTheme="minorHAnsi" w:hAnsiTheme="minorHAnsi" w:cstheme="minorHAnsi"/>
        </w:rPr>
        <w:t xml:space="preserve"> </w:t>
      </w:r>
      <w:r w:rsidR="00D27306" w:rsidRPr="0061293F">
        <w:rPr>
          <w:rFonts w:asciiTheme="minorHAnsi" w:eastAsiaTheme="minorHAnsi" w:hAnsiTheme="minorHAnsi" w:cstheme="minorHAnsi"/>
        </w:rPr>
        <w:t>pain-relief, where prior consent has been obtained,</w:t>
      </w:r>
      <w:r w:rsidRPr="0061293F">
        <w:rPr>
          <w:rFonts w:asciiTheme="minorHAnsi" w:eastAsiaTheme="minorHAnsi" w:hAnsiTheme="minorHAnsi" w:cstheme="minorHAnsi"/>
        </w:rPr>
        <w:t xml:space="preserve"> inform the child’s parents on the same day, or as soon as reasonably practicable. </w:t>
      </w:r>
    </w:p>
    <w:p w14:paraId="40D2C3F4" w14:textId="4E6485BD" w:rsidR="00B924CE" w:rsidRPr="0061293F" w:rsidRDefault="00B924CE" w:rsidP="00616AFB">
      <w:pPr>
        <w:pStyle w:val="Heading2"/>
      </w:pPr>
      <w:bookmarkStart w:id="634" w:name="_Toc112937735"/>
      <w:bookmarkStart w:id="635" w:name="_Hlk524104070"/>
      <w:bookmarkStart w:id="636" w:name="_Hlk530056146"/>
      <w:bookmarkStart w:id="637" w:name="_Toc384371798"/>
      <w:bookmarkStart w:id="638" w:name="_Toc426124646"/>
      <w:bookmarkStart w:id="639" w:name="_Toc426444150"/>
      <w:bookmarkStart w:id="640" w:name="_Toc440032816"/>
      <w:bookmarkStart w:id="641" w:name="_Toc443666354"/>
      <w:bookmarkStart w:id="642" w:name="_Toc443666606"/>
      <w:r w:rsidRPr="0061293F">
        <w:t xml:space="preserve">Alternative </w:t>
      </w:r>
      <w:r w:rsidR="004E4434" w:rsidRPr="0061293F">
        <w:t>p</w:t>
      </w:r>
      <w:r w:rsidRPr="0061293F">
        <w:t>rovision</w:t>
      </w:r>
      <w:bookmarkEnd w:id="634"/>
    </w:p>
    <w:p w14:paraId="43B8A7CB" w14:textId="77777777" w:rsidR="003D7798" w:rsidRPr="003D7798" w:rsidRDefault="003D7798" w:rsidP="003D7798">
      <w:pPr>
        <w:spacing w:after="120"/>
        <w:ind w:left="567"/>
        <w:rPr>
          <w:rFonts w:asciiTheme="minorHAnsi" w:hAnsiTheme="minorHAnsi"/>
          <w:highlight w:val="green"/>
        </w:rPr>
      </w:pPr>
      <w:bookmarkStart w:id="643" w:name="_Toc112937736"/>
      <w:bookmarkStart w:id="644" w:name="_Hlk525124357"/>
      <w:bookmarkEnd w:id="635"/>
      <w:bookmarkEnd w:id="636"/>
      <w:r w:rsidRPr="0061293F">
        <w:rPr>
          <w:rFonts w:asciiTheme="minorHAnsi" w:hAnsiTheme="minorHAnsi"/>
        </w:rPr>
        <w:t xml:space="preserve">Where </w:t>
      </w:r>
      <w:r>
        <w:rPr>
          <w:rFonts w:asciiTheme="minorHAnsi" w:hAnsiTheme="minorHAnsi"/>
        </w:rPr>
        <w:t xml:space="preserve">the school </w:t>
      </w:r>
      <w:r w:rsidRPr="0061293F">
        <w:rPr>
          <w:rFonts w:asciiTheme="minorHAnsi" w:hAnsiTheme="minorHAnsi"/>
        </w:rPr>
        <w:t>place</w:t>
      </w:r>
      <w:r>
        <w:rPr>
          <w:rFonts w:asciiTheme="minorHAnsi" w:hAnsiTheme="minorHAnsi"/>
        </w:rPr>
        <w:t>s</w:t>
      </w:r>
      <w:r w:rsidRPr="0061293F">
        <w:rPr>
          <w:rFonts w:asciiTheme="minorHAnsi" w:hAnsiTheme="minorHAnsi"/>
        </w:rPr>
        <w:t xml:space="preserve"> a pupil with an alternative provision provider, we continue to be responsible for the safeguarding of that pupil and will seek to ensure that the provider meets the needs of the pupil.  We will obtain written confirmation from the alternative provider that appropriate safeguarding checks have been carried out on individuals working at the establishment i.e. those checks that the school would otherwise perform in respect of its own staff.</w:t>
      </w:r>
      <w:bookmarkEnd w:id="644"/>
      <w:r>
        <w:rPr>
          <w:rFonts w:asciiTheme="minorHAnsi" w:hAnsiTheme="minorHAnsi"/>
        </w:rPr>
        <w:t xml:space="preserve">  </w:t>
      </w:r>
      <w:bookmarkStart w:id="645" w:name="_Hlk206679177"/>
      <w:r w:rsidRPr="003D7798">
        <w:rPr>
          <w:rFonts w:asciiTheme="minorHAnsi" w:hAnsiTheme="minorHAnsi"/>
          <w:highlight w:val="green"/>
        </w:rPr>
        <w:t xml:space="preserve">This includes written confirmation that the alternative provider will inform the commissioning school of any arrangements that may put the child at risk (i.e. staff changes), so that we (the commissioning school) can ensure ourselves that appropriate safeguarding checks have been carried out on new staff. </w:t>
      </w:r>
    </w:p>
    <w:p w14:paraId="1E09EDF7" w14:textId="77777777" w:rsidR="003D7798" w:rsidRPr="007E1E85" w:rsidRDefault="003D7798" w:rsidP="003D7798">
      <w:pPr>
        <w:ind w:left="567"/>
        <w:rPr>
          <w:rFonts w:asciiTheme="minorHAnsi" w:hAnsiTheme="minorHAnsi"/>
        </w:rPr>
      </w:pPr>
      <w:r w:rsidRPr="003D7798">
        <w:rPr>
          <w:rFonts w:asciiTheme="minorHAnsi" w:hAnsiTheme="minorHAnsi"/>
          <w:highlight w:val="green"/>
        </w:rPr>
        <w:t>So that we always know where a child is based during school hours we will hold records of the address of the alternative provider and any subcontracted provision or satellite sites the child may attend. We will regularly review the alternative provision placements made (at least half termly) to provide assurance that the child is regularly attending and the placement continues to be safe and meets the child’s needs. Where safeguarding concerns arise, we will immediately review the placement, and terminate, if necessary, unless or until those concerns have been satisfactorily addressed.</w:t>
      </w:r>
      <w:bookmarkEnd w:id="645"/>
      <w:r w:rsidRPr="007E1E85">
        <w:rPr>
          <w:rFonts w:asciiTheme="minorHAnsi" w:hAnsiTheme="minorHAnsi"/>
        </w:rPr>
        <w:t xml:space="preserve"> </w:t>
      </w:r>
    </w:p>
    <w:p w14:paraId="4DB123D2" w14:textId="166C4A23" w:rsidR="001D6459" w:rsidRPr="0061293F" w:rsidRDefault="001F7881" w:rsidP="00616AFB">
      <w:pPr>
        <w:pStyle w:val="Heading2"/>
      </w:pPr>
      <w:r w:rsidRPr="0061293F">
        <w:t xml:space="preserve">Working with other </w:t>
      </w:r>
      <w:r w:rsidR="004E4434" w:rsidRPr="0061293F">
        <w:t>a</w:t>
      </w:r>
      <w:r w:rsidRPr="0061293F">
        <w:t>gencies</w:t>
      </w:r>
      <w:bookmarkEnd w:id="632"/>
      <w:bookmarkEnd w:id="637"/>
      <w:bookmarkEnd w:id="638"/>
      <w:bookmarkEnd w:id="639"/>
      <w:bookmarkEnd w:id="640"/>
      <w:bookmarkEnd w:id="641"/>
      <w:bookmarkEnd w:id="642"/>
      <w:bookmarkEnd w:id="643"/>
    </w:p>
    <w:p w14:paraId="1FB816EB" w14:textId="1B7590DB" w:rsidR="00725A3F" w:rsidRDefault="002418F2"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r w:rsidR="001D6459" w:rsidRPr="0061293F">
        <w:rPr>
          <w:rFonts w:asciiTheme="minorHAnsi" w:hAnsiTheme="minorHAnsi" w:cstheme="minorHAnsi"/>
          <w:szCs w:val="22"/>
          <w:lang w:eastAsia="en-GB"/>
        </w:rPr>
        <w:t>School recognises and is committed to its responsibility to work with other professionals and agencies both to ensure children’s needs are met and to protect them from harm.  We will endeavour to identify those children and families who may benefit from the intervention and support of external professionals and will seek to enable referrals (in discussion with parents) as appropriate.</w:t>
      </w:r>
      <w:r w:rsidR="00725A3F" w:rsidRPr="0061293F">
        <w:rPr>
          <w:rFonts w:asciiTheme="minorHAnsi" w:hAnsiTheme="minorHAnsi" w:cstheme="minorHAnsi"/>
          <w:szCs w:val="22"/>
          <w:lang w:eastAsia="en-GB"/>
        </w:rPr>
        <w:t xml:space="preserve">  Information on the </w:t>
      </w:r>
      <w:hyperlink r:id="rId121" w:anchor=":~:text=Dedicated%20Early%20Help%20consultation%20advice,agencies%20to%20meet%20those%20needs." w:history="1">
        <w:r w:rsidR="00725A3F" w:rsidRPr="00914852">
          <w:rPr>
            <w:rStyle w:val="Hyperlink"/>
            <w:rFonts w:asciiTheme="minorHAnsi" w:hAnsiTheme="minorHAnsi" w:cstheme="minorHAnsi"/>
            <w:szCs w:val="22"/>
            <w:lang w:eastAsia="en-GB"/>
          </w:rPr>
          <w:t>Early Help Assessment process</w:t>
        </w:r>
      </w:hyperlink>
      <w:r w:rsidR="00725A3F" w:rsidRPr="0061293F">
        <w:rPr>
          <w:rFonts w:asciiTheme="minorHAnsi" w:hAnsiTheme="minorHAnsi" w:cstheme="minorHAnsi"/>
          <w:szCs w:val="22"/>
          <w:lang w:eastAsia="en-GB"/>
        </w:rPr>
        <w:t xml:space="preserve"> is available via the </w:t>
      </w:r>
      <w:r w:rsidR="003D7798" w:rsidRPr="003D7798">
        <w:rPr>
          <w:rFonts w:asciiTheme="minorHAnsi" w:hAnsiTheme="minorHAnsi" w:cstheme="minorHAnsi"/>
          <w:szCs w:val="22"/>
          <w:highlight w:val="green"/>
          <w:lang w:eastAsia="en-GB"/>
        </w:rPr>
        <w:t>Westmorland and Furness</w:t>
      </w:r>
      <w:r w:rsidR="00CF5A1C" w:rsidRPr="003D7798">
        <w:rPr>
          <w:rFonts w:asciiTheme="minorHAnsi" w:hAnsiTheme="minorHAnsi" w:cstheme="minorHAnsi"/>
          <w:szCs w:val="22"/>
          <w:highlight w:val="green"/>
          <w:lang w:eastAsia="en-GB"/>
        </w:rPr>
        <w:t xml:space="preserve"> </w:t>
      </w:r>
      <w:r w:rsidR="00501217" w:rsidRPr="003D7798">
        <w:rPr>
          <w:rFonts w:asciiTheme="minorHAnsi" w:hAnsiTheme="minorHAnsi" w:cstheme="minorHAnsi"/>
          <w:szCs w:val="22"/>
          <w:highlight w:val="green"/>
          <w:lang w:eastAsia="en-GB"/>
        </w:rPr>
        <w:t>SC</w:t>
      </w:r>
      <w:r w:rsidR="00343064" w:rsidRPr="003D7798">
        <w:rPr>
          <w:rFonts w:asciiTheme="minorHAnsi" w:hAnsiTheme="minorHAnsi" w:cstheme="minorHAnsi"/>
          <w:szCs w:val="22"/>
          <w:highlight w:val="green"/>
          <w:lang w:eastAsia="en-GB"/>
        </w:rPr>
        <w:t>P</w:t>
      </w:r>
      <w:r w:rsidR="00501217" w:rsidRPr="0061293F">
        <w:rPr>
          <w:rFonts w:asciiTheme="minorHAnsi" w:hAnsiTheme="minorHAnsi" w:cstheme="minorHAnsi"/>
          <w:szCs w:val="22"/>
          <w:lang w:eastAsia="en-GB"/>
        </w:rPr>
        <w:t xml:space="preserve"> website.</w:t>
      </w:r>
    </w:p>
    <w:p w14:paraId="7453F0DC"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Schools are not the investigating agency when there are child protection concerns and thus, the school will pass all relevant cases to the statutory agencies, wh</w:t>
      </w:r>
      <w:r w:rsidR="00D509B7" w:rsidRPr="0061293F">
        <w:rPr>
          <w:rFonts w:asciiTheme="minorHAnsi" w:hAnsiTheme="minorHAnsi" w:cstheme="minorHAnsi"/>
          <w:szCs w:val="22"/>
          <w:lang w:eastAsia="en-GB"/>
        </w:rPr>
        <w:t>ich</w:t>
      </w:r>
      <w:r w:rsidRPr="0061293F">
        <w:rPr>
          <w:rFonts w:asciiTheme="minorHAnsi" w:hAnsiTheme="minorHAnsi" w:cstheme="minorHAnsi"/>
          <w:szCs w:val="22"/>
          <w:lang w:eastAsia="en-GB"/>
        </w:rPr>
        <w:t xml:space="preserve"> we will support in undertaking their roles. </w:t>
      </w:r>
      <w:r w:rsidR="00442519"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Staff should understand that alongside this, the school may have a crucial role in supporting the child whilst investigations and assessments take place.</w:t>
      </w:r>
    </w:p>
    <w:p w14:paraId="534C30AA" w14:textId="77777777" w:rsidR="00725A3F" w:rsidRPr="0061293F" w:rsidRDefault="002418F2" w:rsidP="00B2182C">
      <w:pPr>
        <w:autoSpaceDE w:val="0"/>
        <w:autoSpaceDN w:val="0"/>
        <w:adjustRightInd w:val="0"/>
        <w:spacing w:after="120"/>
        <w:ind w:left="567"/>
        <w:rPr>
          <w:rFonts w:asciiTheme="minorHAnsi" w:hAnsiTheme="minorHAnsi" w:cstheme="minorHAnsi"/>
          <w:szCs w:val="22"/>
          <w:lang w:eastAsia="en-GB"/>
        </w:rPr>
      </w:pPr>
      <w:bookmarkStart w:id="646" w:name="_Hlk500922781"/>
      <w:r w:rsidRPr="0061293F">
        <w:rPr>
          <w:rFonts w:asciiTheme="minorHAnsi" w:hAnsiTheme="minorHAnsi" w:cstheme="minorHAnsi"/>
          <w:color w:val="000000" w:themeColor="text1"/>
          <w:szCs w:val="22"/>
          <w:lang w:eastAsia="en-GB"/>
        </w:rPr>
        <w:t xml:space="preserve">The </w:t>
      </w:r>
      <w:r w:rsidR="001D6459" w:rsidRPr="0061293F">
        <w:rPr>
          <w:rFonts w:asciiTheme="minorHAnsi" w:hAnsiTheme="minorHAnsi" w:cstheme="minorHAnsi"/>
          <w:szCs w:val="22"/>
          <w:lang w:eastAsia="en-GB"/>
        </w:rPr>
        <w:t xml:space="preserve">School recognises the importance of multi-agency working and will ensure that staff are enabled to attend relevant safeguarding meetings, including Child Protection Conferences, Core Groups, Strategy Meetings, </w:t>
      </w:r>
      <w:r w:rsidR="00442519" w:rsidRPr="0061293F">
        <w:rPr>
          <w:rFonts w:asciiTheme="minorHAnsi" w:hAnsiTheme="minorHAnsi" w:cstheme="minorHAnsi"/>
          <w:szCs w:val="22"/>
          <w:lang w:eastAsia="en-GB"/>
        </w:rPr>
        <w:t xml:space="preserve">Child in Need meetings </w:t>
      </w:r>
      <w:r w:rsidR="001D6459" w:rsidRPr="0061293F">
        <w:rPr>
          <w:rFonts w:asciiTheme="minorHAnsi" w:hAnsiTheme="minorHAnsi" w:cstheme="minorHAnsi"/>
          <w:szCs w:val="22"/>
          <w:lang w:eastAsia="en-GB"/>
        </w:rPr>
        <w:t xml:space="preserve">and </w:t>
      </w:r>
      <w:r w:rsidR="00725A3F" w:rsidRPr="0061293F">
        <w:rPr>
          <w:rFonts w:asciiTheme="minorHAnsi" w:hAnsiTheme="minorHAnsi" w:cstheme="minorHAnsi"/>
          <w:szCs w:val="22"/>
          <w:lang w:eastAsia="en-GB"/>
        </w:rPr>
        <w:t>Early Help/Team around the Family or Team around the Child meetings.</w:t>
      </w:r>
      <w:bookmarkEnd w:id="646"/>
    </w:p>
    <w:p w14:paraId="2CF3D6A1" w14:textId="77777777" w:rsidR="000257BA" w:rsidRPr="0061293F" w:rsidRDefault="000257BA"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We will also work with local partners, families and communities in our efforts to ensure our school understands and embraces our local context and </w:t>
      </w:r>
      <w:r w:rsidR="00024F7D" w:rsidRPr="0061293F">
        <w:rPr>
          <w:rFonts w:asciiTheme="minorHAnsi" w:hAnsiTheme="minorHAnsi" w:cstheme="minorHAnsi"/>
          <w:szCs w:val="22"/>
          <w:lang w:eastAsia="en-GB"/>
        </w:rPr>
        <w:t>val</w:t>
      </w:r>
      <w:r w:rsidRPr="0061293F">
        <w:rPr>
          <w:rFonts w:asciiTheme="minorHAnsi" w:hAnsiTheme="minorHAnsi" w:cstheme="minorHAnsi"/>
          <w:szCs w:val="22"/>
          <w:lang w:eastAsia="en-GB"/>
        </w:rPr>
        <w:t xml:space="preserve">ues in challenging extremist views and to assist in the broadening of our pupil’s </w:t>
      </w:r>
      <w:r w:rsidR="00024F7D" w:rsidRPr="0061293F">
        <w:rPr>
          <w:rFonts w:asciiTheme="minorHAnsi" w:hAnsiTheme="minorHAnsi" w:cstheme="minorHAnsi"/>
          <w:szCs w:val="22"/>
          <w:lang w:eastAsia="en-GB"/>
        </w:rPr>
        <w:t>experiences</w:t>
      </w:r>
      <w:r w:rsidRPr="0061293F">
        <w:rPr>
          <w:rFonts w:asciiTheme="minorHAnsi" w:hAnsiTheme="minorHAnsi" w:cstheme="minorHAnsi"/>
          <w:szCs w:val="22"/>
          <w:lang w:eastAsia="en-GB"/>
        </w:rPr>
        <w:t xml:space="preserve"> and horizons.  We will help support pupils who may be vulnerable to such influences as part of our wider safeguarding responsibilities</w:t>
      </w:r>
      <w:r w:rsidR="00024F7D" w:rsidRPr="0061293F">
        <w:rPr>
          <w:rFonts w:asciiTheme="minorHAnsi" w:hAnsiTheme="minorHAnsi" w:cstheme="minorHAnsi"/>
          <w:szCs w:val="22"/>
          <w:lang w:eastAsia="en-GB"/>
        </w:rPr>
        <w:t xml:space="preserve"> offering support and assistance from external agencies where required.  </w:t>
      </w:r>
    </w:p>
    <w:p w14:paraId="217DB568" w14:textId="77777777" w:rsidR="001D6459" w:rsidRPr="0061293F" w:rsidRDefault="001D6459" w:rsidP="009E711C">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School Leadership Team and </w:t>
      </w:r>
      <w:r w:rsidR="00770731" w:rsidRPr="0061293F">
        <w:rPr>
          <w:rFonts w:asciiTheme="minorHAnsi" w:hAnsiTheme="minorHAnsi" w:cstheme="minorHAnsi"/>
          <w:szCs w:val="22"/>
        </w:rPr>
        <w:t>D</w:t>
      </w:r>
      <w:r w:rsidR="00D14A93" w:rsidRPr="0061293F">
        <w:rPr>
          <w:rFonts w:asciiTheme="minorHAnsi" w:hAnsiTheme="minorHAnsi" w:cstheme="minorHAnsi"/>
          <w:szCs w:val="22"/>
        </w:rPr>
        <w:t>SL</w:t>
      </w:r>
      <w:r w:rsidRPr="0061293F">
        <w:rPr>
          <w:rFonts w:asciiTheme="minorHAnsi" w:hAnsiTheme="minorHAnsi" w:cstheme="minorHAnsi"/>
          <w:szCs w:val="22"/>
          <w:lang w:eastAsia="en-GB"/>
        </w:rPr>
        <w:t xml:space="preserve"> will work to establish strong and co-operative relationships with relevant professionals in other agencies.</w:t>
      </w:r>
    </w:p>
    <w:p w14:paraId="6EA5253B" w14:textId="5F5DEB44" w:rsidR="001D6459" w:rsidRPr="0061293F" w:rsidRDefault="001F7881" w:rsidP="00616AFB">
      <w:pPr>
        <w:pStyle w:val="Heading2"/>
      </w:pPr>
      <w:bookmarkStart w:id="647" w:name="_Toc318135343"/>
      <w:bookmarkStart w:id="648" w:name="_Toc384371799"/>
      <w:bookmarkStart w:id="649" w:name="_Toc426124647"/>
      <w:bookmarkStart w:id="650" w:name="_Toc426444151"/>
      <w:bookmarkStart w:id="651" w:name="_Toc440032817"/>
      <w:bookmarkStart w:id="652" w:name="_Toc443666355"/>
      <w:bookmarkStart w:id="653" w:name="_Toc443666607"/>
      <w:bookmarkStart w:id="654" w:name="_Toc112937737"/>
      <w:r w:rsidRPr="0061293F">
        <w:t xml:space="preserve">Partnership with </w:t>
      </w:r>
      <w:r w:rsidR="004E4434" w:rsidRPr="0061293F">
        <w:t>p</w:t>
      </w:r>
      <w:r w:rsidRPr="0061293F">
        <w:t>arents</w:t>
      </w:r>
      <w:bookmarkEnd w:id="647"/>
      <w:bookmarkEnd w:id="648"/>
      <w:bookmarkEnd w:id="649"/>
      <w:bookmarkEnd w:id="650"/>
      <w:bookmarkEnd w:id="651"/>
      <w:bookmarkEnd w:id="652"/>
      <w:bookmarkEnd w:id="653"/>
      <w:bookmarkEnd w:id="654"/>
    </w:p>
    <w:p w14:paraId="50922917"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The school shares a purpose with parents to educate</w:t>
      </w:r>
      <w:r w:rsidR="008D2F5C"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keep children safe from harm and to have their welfare promoted.  We are committed to working with parents positively, openly and honestly.</w:t>
      </w:r>
    </w:p>
    <w:p w14:paraId="123F3D7C" w14:textId="2174AD53" w:rsidR="001D6459"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We ensure that all parents are treated with </w:t>
      </w:r>
      <w:r w:rsidR="00F6316D">
        <w:rPr>
          <w:rFonts w:asciiTheme="minorHAnsi" w:hAnsiTheme="minorHAnsi" w:cstheme="minorHAnsi"/>
          <w:szCs w:val="22"/>
          <w:lang w:eastAsia="en-GB"/>
        </w:rPr>
        <w:t xml:space="preserve">empathy, </w:t>
      </w:r>
      <w:r w:rsidRPr="0061293F">
        <w:rPr>
          <w:rFonts w:asciiTheme="minorHAnsi" w:hAnsiTheme="minorHAnsi" w:cstheme="minorHAnsi"/>
          <w:szCs w:val="22"/>
          <w:lang w:eastAsia="en-GB"/>
        </w:rPr>
        <w:t xml:space="preserve">respect, dignity and courtesy.  We respect </w:t>
      </w:r>
      <w:r w:rsidR="00B8062C" w:rsidRPr="0061293F">
        <w:rPr>
          <w:rFonts w:asciiTheme="minorHAnsi" w:hAnsiTheme="minorHAnsi" w:cstheme="minorHAnsi"/>
          <w:szCs w:val="22"/>
          <w:lang w:eastAsia="en-GB"/>
        </w:rPr>
        <w:t>parents’</w:t>
      </w:r>
      <w:r w:rsidRPr="0061293F">
        <w:rPr>
          <w:rFonts w:asciiTheme="minorHAnsi" w:hAnsiTheme="minorHAnsi" w:cstheme="minorHAnsi"/>
          <w:szCs w:val="22"/>
          <w:lang w:eastAsia="en-GB"/>
        </w:rPr>
        <w:t xml:space="preserve"> rights to privacy and confidentiality and will not share sensitive information unless we have </w:t>
      </w:r>
      <w:r w:rsidR="006D0744" w:rsidRPr="0061293F">
        <w:rPr>
          <w:rFonts w:asciiTheme="minorHAnsi" w:hAnsiTheme="minorHAnsi" w:cstheme="minorHAnsi"/>
          <w:szCs w:val="22"/>
          <w:lang w:eastAsia="en-GB"/>
        </w:rPr>
        <w:t>consent</w:t>
      </w:r>
      <w:r w:rsidRPr="0061293F">
        <w:rPr>
          <w:rFonts w:asciiTheme="minorHAnsi" w:hAnsiTheme="minorHAnsi" w:cstheme="minorHAnsi"/>
          <w:szCs w:val="22"/>
          <w:lang w:eastAsia="en-GB"/>
        </w:rPr>
        <w:t xml:space="preserve"> or it is necessary to do so to protect a child.</w:t>
      </w:r>
    </w:p>
    <w:p w14:paraId="1F2687A1" w14:textId="2F07D2AA" w:rsidR="00B84059" w:rsidRPr="00F6316D" w:rsidRDefault="00F6316D" w:rsidP="00F6316D">
      <w:pPr>
        <w:autoSpaceDE w:val="0"/>
        <w:autoSpaceDN w:val="0"/>
        <w:adjustRightInd w:val="0"/>
        <w:spacing w:after="120"/>
        <w:ind w:left="567"/>
        <w:rPr>
          <w:rFonts w:asciiTheme="minorHAnsi" w:hAnsiTheme="minorHAnsi" w:cstheme="minorHAnsi"/>
          <w:szCs w:val="22"/>
          <w:lang w:eastAsia="en-GB"/>
        </w:rPr>
      </w:pPr>
      <w:r w:rsidRPr="00F6316D">
        <w:rPr>
          <w:rFonts w:asciiTheme="minorHAnsi" w:hAnsiTheme="minorHAnsi" w:cstheme="minorHAnsi"/>
          <w:szCs w:val="22"/>
          <w:lang w:eastAsia="en-GB"/>
        </w:rPr>
        <w:t xml:space="preserve">While collaborative relationships between the school and parents are important, the wishes and feelings of the child and what is in their best interest remain central to decision-making.  </w:t>
      </w:r>
      <w:bookmarkStart w:id="655" w:name="_Toc318135344"/>
      <w:r w:rsidRPr="00F6316D">
        <w:rPr>
          <w:rFonts w:asciiTheme="minorHAnsi" w:hAnsiTheme="minorHAnsi" w:cstheme="minorHAnsi"/>
          <w:szCs w:val="22"/>
          <w:lang w:eastAsia="en-GB"/>
        </w:rPr>
        <w:t>T</w:t>
      </w:r>
      <w:r w:rsidR="00B84059" w:rsidRPr="00F6316D">
        <w:rPr>
          <w:rFonts w:asciiTheme="minorHAnsi" w:hAnsiTheme="minorHAnsi" w:cstheme="minorHAnsi"/>
          <w:szCs w:val="22"/>
          <w:lang w:eastAsia="en-GB"/>
        </w:rPr>
        <w:t>he school</w:t>
      </w:r>
      <w:r w:rsidR="00B84059" w:rsidRPr="0061293F">
        <w:rPr>
          <w:rFonts w:asciiTheme="minorHAnsi" w:hAnsiTheme="minorHAnsi" w:cstheme="minorHAnsi"/>
          <w:szCs w:val="22"/>
          <w:lang w:eastAsia="en-GB"/>
        </w:rPr>
        <w:t xml:space="preserve"> will, in most circumstances, endeavour to discuss all concerns about their children with parents.  There may, however, be exceptional circumstances when the school will discuss </w:t>
      </w:r>
      <w:r w:rsidR="00B84059" w:rsidRPr="003A7196">
        <w:rPr>
          <w:rFonts w:asciiTheme="minorHAnsi" w:hAnsiTheme="minorHAnsi" w:cstheme="minorHAnsi"/>
          <w:szCs w:val="22"/>
          <w:lang w:eastAsia="en-GB"/>
        </w:rPr>
        <w:t>concerns with</w:t>
      </w:r>
      <w:r w:rsidR="00927C36" w:rsidRPr="003A7196">
        <w:rPr>
          <w:rFonts w:asciiTheme="minorHAnsi" w:hAnsiTheme="minorHAnsi" w:cstheme="minorHAnsi"/>
          <w:szCs w:val="22"/>
          <w:lang w:eastAsia="en-GB"/>
        </w:rPr>
        <w:t xml:space="preserve"> the LA</w:t>
      </w:r>
      <w:r w:rsidR="00B84059" w:rsidRPr="0061293F">
        <w:rPr>
          <w:rFonts w:asciiTheme="minorHAnsi" w:hAnsiTheme="minorHAnsi" w:cstheme="minorHAnsi"/>
          <w:szCs w:val="22"/>
          <w:lang w:eastAsia="en-GB"/>
        </w:rPr>
        <w:t xml:space="preserve"> Children’s </w:t>
      </w:r>
      <w:r w:rsidR="00E53FAC" w:rsidRPr="0061293F">
        <w:rPr>
          <w:rFonts w:asciiTheme="minorHAnsi" w:hAnsiTheme="minorHAnsi" w:cstheme="minorHAnsi"/>
          <w:szCs w:val="22"/>
          <w:lang w:eastAsia="en-GB"/>
        </w:rPr>
        <w:t>Social Care</w:t>
      </w:r>
      <w:r w:rsidR="00B84059" w:rsidRPr="0061293F">
        <w:rPr>
          <w:rFonts w:asciiTheme="minorHAnsi" w:hAnsiTheme="minorHAnsi" w:cstheme="minorHAnsi"/>
          <w:szCs w:val="22"/>
          <w:lang w:eastAsia="en-GB"/>
        </w:rPr>
        <w:t xml:space="preserve"> and/or the Police without parental knowledge.  The school will, of course, always aim to maintain a positiv</w:t>
      </w:r>
      <w:r>
        <w:rPr>
          <w:rFonts w:asciiTheme="minorHAnsi" w:hAnsiTheme="minorHAnsi" w:cstheme="minorHAnsi"/>
          <w:szCs w:val="22"/>
          <w:lang w:eastAsia="en-GB"/>
        </w:rPr>
        <w:t>e relationship with all parents</w:t>
      </w:r>
      <w:r w:rsidR="00B84059" w:rsidRPr="0061293F">
        <w:rPr>
          <w:rFonts w:asciiTheme="minorHAnsi" w:hAnsiTheme="minorHAnsi" w:cstheme="minorHAnsi"/>
          <w:szCs w:val="22"/>
          <w:lang w:eastAsia="en-GB"/>
        </w:rPr>
        <w:t xml:space="preserve"> </w:t>
      </w:r>
      <w:r w:rsidRPr="00F6316D">
        <w:rPr>
          <w:rFonts w:asciiTheme="minorHAnsi" w:hAnsiTheme="minorHAnsi" w:cstheme="minorHAnsi"/>
          <w:szCs w:val="22"/>
          <w:lang w:eastAsia="en-GB"/>
        </w:rPr>
        <w:t xml:space="preserve">and will take account of the families’ background, ethnicity, religion, financial </w:t>
      </w:r>
      <w:r w:rsidRPr="00F6316D">
        <w:rPr>
          <w:rFonts w:asciiTheme="minorHAnsi" w:hAnsiTheme="minorHAnsi" w:cstheme="minorHAnsi"/>
          <w:szCs w:val="22"/>
          <w:lang w:eastAsia="en-GB"/>
        </w:rPr>
        <w:lastRenderedPageBreak/>
        <w:t xml:space="preserve">situation, ability, education, sex, ages and sexual orientation, and potential barriers these create in seeking and accessing help and support.  </w:t>
      </w:r>
      <w:r w:rsidR="00B84059" w:rsidRPr="00F6316D">
        <w:rPr>
          <w:rFonts w:asciiTheme="minorHAnsi" w:hAnsiTheme="minorHAnsi" w:cstheme="minorHAnsi"/>
          <w:szCs w:val="22"/>
          <w:lang w:eastAsia="en-GB"/>
        </w:rPr>
        <w:t xml:space="preserve"> </w:t>
      </w:r>
      <w:bookmarkStart w:id="656" w:name="_Hlk52802174"/>
      <w:bookmarkStart w:id="657" w:name="_Hlk52539155"/>
      <w:r w:rsidR="00AB0C66" w:rsidRPr="00F6316D">
        <w:rPr>
          <w:rFonts w:asciiTheme="minorHAnsi" w:hAnsiTheme="minorHAnsi" w:cstheme="minorHAnsi"/>
          <w:szCs w:val="22"/>
          <w:lang w:eastAsia="en-GB"/>
        </w:rPr>
        <w:t>As well as being available to view on the school website, t</w:t>
      </w:r>
      <w:r w:rsidR="00B84059" w:rsidRPr="00F6316D">
        <w:rPr>
          <w:rFonts w:asciiTheme="minorHAnsi" w:hAnsiTheme="minorHAnsi" w:cstheme="minorHAnsi"/>
          <w:szCs w:val="22"/>
          <w:lang w:eastAsia="en-GB"/>
        </w:rPr>
        <w:t xml:space="preserve">his Child Protection Policy </w:t>
      </w:r>
      <w:r w:rsidR="00132952" w:rsidRPr="00F6316D">
        <w:rPr>
          <w:rFonts w:asciiTheme="minorHAnsi" w:hAnsiTheme="minorHAnsi" w:cstheme="minorHAnsi"/>
          <w:szCs w:val="22"/>
          <w:lang w:eastAsia="en-GB"/>
        </w:rPr>
        <w:t xml:space="preserve">and procedures </w:t>
      </w:r>
      <w:r w:rsidR="00B84059" w:rsidRPr="00F6316D">
        <w:rPr>
          <w:rFonts w:asciiTheme="minorHAnsi" w:hAnsiTheme="minorHAnsi" w:cstheme="minorHAnsi"/>
          <w:szCs w:val="22"/>
          <w:lang w:eastAsia="en-GB"/>
        </w:rPr>
        <w:t>is available on request.</w:t>
      </w:r>
      <w:bookmarkEnd w:id="656"/>
    </w:p>
    <w:p w14:paraId="27710570" w14:textId="77777777" w:rsidR="00F6316D" w:rsidRPr="00F6316D" w:rsidRDefault="00F6316D" w:rsidP="00F6316D">
      <w:pPr>
        <w:autoSpaceDE w:val="0"/>
        <w:autoSpaceDN w:val="0"/>
        <w:adjustRightInd w:val="0"/>
        <w:spacing w:after="120"/>
        <w:ind w:left="567"/>
        <w:rPr>
          <w:rFonts w:asciiTheme="minorHAnsi" w:hAnsiTheme="minorHAnsi" w:cstheme="minorHAnsi"/>
          <w:szCs w:val="22"/>
        </w:rPr>
      </w:pPr>
      <w:r w:rsidRPr="00F6316D">
        <w:rPr>
          <w:rFonts w:asciiTheme="minorHAnsi" w:hAnsiTheme="minorHAnsi" w:cstheme="minorHAnsi"/>
          <w:szCs w:val="22"/>
        </w:rPr>
        <w:t>Where appropriate, material provided to children, parents and families will be made accessible and translated into their first language if necessary.</w:t>
      </w:r>
    </w:p>
    <w:p w14:paraId="35EA54BB" w14:textId="77777777" w:rsidR="00F6316D" w:rsidRPr="00F6316D" w:rsidRDefault="00F6316D" w:rsidP="00F6316D">
      <w:pPr>
        <w:autoSpaceDE w:val="0"/>
        <w:autoSpaceDN w:val="0"/>
        <w:adjustRightInd w:val="0"/>
        <w:spacing w:after="120"/>
        <w:ind w:left="567"/>
        <w:rPr>
          <w:rFonts w:asciiTheme="minorHAnsi" w:eastAsiaTheme="minorHAnsi" w:hAnsiTheme="minorHAnsi" w:cstheme="minorHAnsi"/>
          <w:color w:val="000000"/>
          <w:szCs w:val="22"/>
        </w:rPr>
      </w:pPr>
      <w:r w:rsidRPr="00F6316D">
        <w:rPr>
          <w:rFonts w:asciiTheme="minorHAnsi" w:eastAsiaTheme="minorHAnsi" w:hAnsiTheme="minorHAnsi" w:cstheme="minorHAnsi"/>
          <w:color w:val="000000"/>
          <w:szCs w:val="22"/>
        </w:rPr>
        <w:t xml:space="preserve">The school and other practitioners will empower parents to participate in decision-making to help, support and protect children by: </w:t>
      </w:r>
    </w:p>
    <w:p w14:paraId="79C168DD" w14:textId="77777777" w:rsidR="00F6316D" w:rsidRPr="00F6316D" w:rsidRDefault="00F6316D" w:rsidP="00F6316D">
      <w:pPr>
        <w:numPr>
          <w:ilvl w:val="0"/>
          <w:numId w:val="74"/>
        </w:numPr>
        <w:autoSpaceDE w:val="0"/>
        <w:autoSpaceDN w:val="0"/>
        <w:adjustRightInd w:val="0"/>
        <w:spacing w:after="120"/>
        <w:ind w:left="924" w:hanging="357"/>
        <w:contextualSpacing/>
        <w:rPr>
          <w:rFonts w:asciiTheme="minorHAnsi" w:eastAsiaTheme="minorHAnsi" w:hAnsiTheme="minorHAnsi" w:cstheme="minorHAnsi"/>
          <w:color w:val="000000"/>
          <w:szCs w:val="22"/>
        </w:rPr>
      </w:pPr>
      <w:r w:rsidRPr="00F6316D">
        <w:rPr>
          <w:rFonts w:asciiTheme="minorHAnsi" w:eastAsiaTheme="minorHAnsi" w:hAnsiTheme="minorHAnsi" w:cstheme="minorHAnsi"/>
          <w:color w:val="000000"/>
          <w:szCs w:val="22"/>
        </w:rPr>
        <w:t>creating a culture of “no surprises”, for example, making parents and carers aware of who will attend meetings and discussions, if the child will be invited to participate and the format of the meeting or discussion;</w:t>
      </w:r>
    </w:p>
    <w:p w14:paraId="0BE0EBD0" w14:textId="77777777" w:rsidR="00F6316D" w:rsidRPr="00F6316D" w:rsidRDefault="00F6316D" w:rsidP="00F6316D">
      <w:pPr>
        <w:numPr>
          <w:ilvl w:val="0"/>
          <w:numId w:val="74"/>
        </w:numPr>
        <w:autoSpaceDE w:val="0"/>
        <w:autoSpaceDN w:val="0"/>
        <w:adjustRightInd w:val="0"/>
        <w:spacing w:after="120"/>
        <w:ind w:left="924" w:hanging="357"/>
        <w:contextualSpacing/>
        <w:rPr>
          <w:rFonts w:asciiTheme="minorHAnsi" w:eastAsiaTheme="minorHAnsi" w:hAnsiTheme="minorHAnsi" w:cstheme="minorHAnsi"/>
          <w:color w:val="000000"/>
          <w:szCs w:val="22"/>
        </w:rPr>
      </w:pPr>
      <w:r w:rsidRPr="00F6316D">
        <w:rPr>
          <w:rFonts w:asciiTheme="minorHAnsi" w:eastAsiaTheme="minorHAnsi" w:hAnsiTheme="minorHAnsi" w:cstheme="minorHAnsi"/>
          <w:color w:val="000000"/>
          <w:szCs w:val="22"/>
        </w:rPr>
        <w:t>explaining that  parents can bring a family member, a friend or supporter to meetings;</w:t>
      </w:r>
    </w:p>
    <w:p w14:paraId="4EC3320D" w14:textId="77777777" w:rsidR="00F6316D" w:rsidRPr="00F6316D" w:rsidRDefault="00F6316D" w:rsidP="00F6316D">
      <w:pPr>
        <w:numPr>
          <w:ilvl w:val="1"/>
          <w:numId w:val="44"/>
        </w:numPr>
        <w:autoSpaceDE w:val="0"/>
        <w:autoSpaceDN w:val="0"/>
        <w:adjustRightInd w:val="0"/>
        <w:spacing w:after="120"/>
        <w:ind w:left="924" w:hanging="357"/>
        <w:contextualSpacing/>
        <w:rPr>
          <w:rFonts w:asciiTheme="minorHAnsi" w:eastAsiaTheme="minorHAnsi" w:hAnsiTheme="minorHAnsi" w:cstheme="minorHAnsi"/>
          <w:color w:val="000000"/>
          <w:szCs w:val="22"/>
        </w:rPr>
      </w:pPr>
      <w:r w:rsidRPr="00F6316D">
        <w:rPr>
          <w:rFonts w:asciiTheme="minorHAnsi" w:eastAsiaTheme="minorHAnsi" w:hAnsiTheme="minorHAnsi" w:cstheme="minorHAnsi"/>
          <w:color w:val="000000"/>
          <w:szCs w:val="22"/>
        </w:rPr>
        <w:t xml:space="preserve">giving parents adequate preparation at every stage, relevant information, a safe and appropriate environment for participation and suitable access arrangements; </w:t>
      </w:r>
    </w:p>
    <w:p w14:paraId="3163EBFF" w14:textId="77777777" w:rsidR="00F6316D" w:rsidRPr="00F6316D" w:rsidRDefault="00F6316D" w:rsidP="00F6316D">
      <w:pPr>
        <w:numPr>
          <w:ilvl w:val="1"/>
          <w:numId w:val="44"/>
        </w:numPr>
        <w:autoSpaceDE w:val="0"/>
        <w:autoSpaceDN w:val="0"/>
        <w:adjustRightInd w:val="0"/>
        <w:spacing w:after="120"/>
        <w:ind w:left="924" w:hanging="357"/>
        <w:contextualSpacing/>
        <w:rPr>
          <w:rFonts w:asciiTheme="minorHAnsi" w:eastAsiaTheme="minorHAnsi" w:hAnsiTheme="minorHAnsi" w:cstheme="minorHAnsi"/>
          <w:color w:val="000000"/>
          <w:szCs w:val="22"/>
        </w:rPr>
      </w:pPr>
      <w:r w:rsidRPr="00F6316D">
        <w:rPr>
          <w:rFonts w:asciiTheme="minorHAnsi" w:eastAsiaTheme="minorHAnsi" w:hAnsiTheme="minorHAnsi" w:cstheme="minorHAnsi"/>
          <w:color w:val="000000"/>
          <w:szCs w:val="22"/>
        </w:rPr>
        <w:t xml:space="preserve">signposting parents to sources of help and support available locally or through the local authority; </w:t>
      </w:r>
    </w:p>
    <w:p w14:paraId="61617638" w14:textId="77777777" w:rsidR="00F6316D" w:rsidRPr="00F6316D" w:rsidRDefault="00F6316D" w:rsidP="00F6316D">
      <w:pPr>
        <w:numPr>
          <w:ilvl w:val="1"/>
          <w:numId w:val="44"/>
        </w:numPr>
        <w:autoSpaceDE w:val="0"/>
        <w:autoSpaceDN w:val="0"/>
        <w:adjustRightInd w:val="0"/>
        <w:spacing w:after="120"/>
        <w:ind w:left="924" w:hanging="357"/>
        <w:contextualSpacing/>
        <w:rPr>
          <w:rFonts w:asciiTheme="minorHAnsi" w:eastAsiaTheme="minorHAnsi" w:hAnsiTheme="minorHAnsi" w:cstheme="minorHAnsi"/>
          <w:color w:val="000000"/>
          <w:szCs w:val="22"/>
        </w:rPr>
      </w:pPr>
      <w:r w:rsidRPr="00F6316D">
        <w:rPr>
          <w:rFonts w:asciiTheme="minorHAnsi" w:eastAsiaTheme="minorHAnsi" w:hAnsiTheme="minorHAnsi" w:cstheme="minorHAnsi"/>
          <w:color w:val="000000"/>
          <w:szCs w:val="22"/>
        </w:rPr>
        <w:t xml:space="preserve">helping parents to understand what the issues are and how these impact on the child, what decisions could be made, what changes need to be made, why and how, timescales and possible outcomes. </w:t>
      </w:r>
    </w:p>
    <w:p w14:paraId="5A298D7C" w14:textId="77777777" w:rsidR="00F6316D" w:rsidRPr="0061293F" w:rsidRDefault="00F6316D" w:rsidP="00F6316D">
      <w:pPr>
        <w:autoSpaceDE w:val="0"/>
        <w:autoSpaceDN w:val="0"/>
        <w:adjustRightInd w:val="0"/>
        <w:spacing w:after="120"/>
        <w:ind w:left="567"/>
        <w:rPr>
          <w:rFonts w:asciiTheme="minorHAnsi" w:hAnsiTheme="minorHAnsi" w:cstheme="minorHAnsi"/>
          <w:szCs w:val="22"/>
        </w:rPr>
      </w:pPr>
    </w:p>
    <w:p w14:paraId="242DED34" w14:textId="7D6C64AD" w:rsidR="001D6459" w:rsidRPr="0061293F" w:rsidRDefault="00B2182C" w:rsidP="00616AFB">
      <w:pPr>
        <w:pStyle w:val="Heading2"/>
      </w:pPr>
      <w:bookmarkStart w:id="658" w:name="_Toc384371800"/>
      <w:bookmarkStart w:id="659" w:name="_Toc426124648"/>
      <w:bookmarkStart w:id="660" w:name="_Toc426444152"/>
      <w:bookmarkStart w:id="661" w:name="_Toc440032818"/>
      <w:bookmarkStart w:id="662" w:name="_Toc443666356"/>
      <w:bookmarkStart w:id="663" w:name="_Toc443666608"/>
      <w:bookmarkStart w:id="664" w:name="_Toc112937738"/>
      <w:r w:rsidRPr="0061293F">
        <w:t>P</w:t>
      </w:r>
      <w:r w:rsidR="001F7881" w:rsidRPr="0061293F">
        <w:t xml:space="preserve">rofessional </w:t>
      </w:r>
      <w:r w:rsidR="004E4434" w:rsidRPr="0061293F">
        <w:t>c</w:t>
      </w:r>
      <w:r w:rsidR="001F7881" w:rsidRPr="0061293F">
        <w:t xml:space="preserve">onfidentiality and </w:t>
      </w:r>
      <w:r w:rsidR="004E4434" w:rsidRPr="0061293F">
        <w:t>i</w:t>
      </w:r>
      <w:r w:rsidR="001F7881" w:rsidRPr="0061293F">
        <w:t xml:space="preserve">nformation </w:t>
      </w:r>
      <w:r w:rsidR="004E4434" w:rsidRPr="0061293F">
        <w:t>s</w:t>
      </w:r>
      <w:r w:rsidR="001F7881" w:rsidRPr="0061293F">
        <w:t>haring</w:t>
      </w:r>
      <w:bookmarkEnd w:id="655"/>
      <w:bookmarkEnd w:id="658"/>
      <w:bookmarkEnd w:id="659"/>
      <w:bookmarkEnd w:id="660"/>
      <w:bookmarkEnd w:id="661"/>
      <w:bookmarkEnd w:id="662"/>
      <w:bookmarkEnd w:id="663"/>
      <w:bookmarkEnd w:id="664"/>
    </w:p>
    <w:p w14:paraId="748C38CF" w14:textId="77777777" w:rsidR="00986E58" w:rsidRPr="00986E58" w:rsidRDefault="00986E58" w:rsidP="00986E58">
      <w:pPr>
        <w:pStyle w:val="Default"/>
        <w:spacing w:after="120"/>
        <w:ind w:left="567"/>
        <w:rPr>
          <w:rFonts w:asciiTheme="minorHAnsi" w:hAnsiTheme="minorHAnsi" w:cstheme="minorHAnsi"/>
          <w:sz w:val="22"/>
          <w:szCs w:val="22"/>
        </w:rPr>
      </w:pPr>
      <w:bookmarkStart w:id="665" w:name="_Hlk18568759"/>
      <w:bookmarkStart w:id="666" w:name="_Hlk18935397"/>
      <w:bookmarkStart w:id="667" w:name="_Hlk31100176"/>
      <w:bookmarkStart w:id="668" w:name="_Hlk52352148"/>
      <w:bookmarkStart w:id="669" w:name="_Hlk525122018"/>
      <w:bookmarkStart w:id="670" w:name="_Hlk35594251"/>
      <w:r w:rsidRPr="0061293F">
        <w:rPr>
          <w:rFonts w:asciiTheme="minorHAnsi" w:hAnsiTheme="minorHAnsi" w:cstheme="minorHAnsi"/>
          <w:sz w:val="22"/>
          <w:szCs w:val="22"/>
        </w:rPr>
        <w:t xml:space="preserve">Safeguarding and child protection information is confidential and personal.  Other than the agreed communication lines in school, it is for the DSL(s) to decide what information needs to be shared, with </w:t>
      </w:r>
      <w:r w:rsidRPr="00986E58">
        <w:rPr>
          <w:rFonts w:asciiTheme="minorHAnsi" w:hAnsiTheme="minorHAnsi" w:cstheme="minorHAnsi"/>
          <w:sz w:val="22"/>
          <w:szCs w:val="22"/>
        </w:rPr>
        <w:t xml:space="preserve">whom, how and when, and whether consent needs to be gained for this process.  School staff will aim to be as transparent as possible by telling families what information we are sharing and with whom, provided that it is safe to do so.  If in any doubt, the DSL can seek advice from the LA Safeguarding Hub.  </w:t>
      </w:r>
      <w:bookmarkStart w:id="671" w:name="_Hlk31100146"/>
      <w:r w:rsidRPr="00986E58">
        <w:rPr>
          <w:rFonts w:asciiTheme="minorHAnsi" w:hAnsiTheme="minorHAnsi" w:cstheme="minorHAnsi"/>
          <w:sz w:val="22"/>
          <w:szCs w:val="22"/>
        </w:rPr>
        <w:t xml:space="preserve">Further guidance on Information Sharing can be found in the DfE document </w:t>
      </w:r>
      <w:hyperlink r:id="rId122" w:history="1">
        <w:r w:rsidRPr="00986E58">
          <w:rPr>
            <w:rStyle w:val="Hyperlink"/>
            <w:rFonts w:asciiTheme="minorHAnsi" w:hAnsiTheme="minorHAnsi" w:cstheme="minorHAnsi"/>
            <w:sz w:val="22"/>
            <w:szCs w:val="22"/>
          </w:rPr>
          <w:t>Data protection: a toolkit for schools</w:t>
        </w:r>
      </w:hyperlink>
      <w:r w:rsidRPr="00986E58">
        <w:rPr>
          <w:rFonts w:asciiTheme="minorHAnsi" w:hAnsiTheme="minorHAnsi" w:cstheme="minorHAnsi"/>
          <w:sz w:val="22"/>
          <w:szCs w:val="22"/>
        </w:rPr>
        <w:t xml:space="preserve"> (</w:t>
      </w:r>
      <w:hyperlink r:id="rId123" w:history="1">
        <w:r w:rsidRPr="00986E58">
          <w:rPr>
            <w:rStyle w:val="Hyperlink"/>
            <w:rFonts w:asciiTheme="minorHAnsi" w:hAnsiTheme="minorHAnsi" w:cstheme="minorHAnsi"/>
            <w:sz w:val="22"/>
            <w:szCs w:val="22"/>
          </w:rPr>
          <w:t>Sharing Personal Data</w:t>
        </w:r>
      </w:hyperlink>
      <w:r w:rsidRPr="00986E58">
        <w:rPr>
          <w:rFonts w:asciiTheme="minorHAnsi" w:hAnsiTheme="minorHAnsi" w:cstheme="minorHAnsi"/>
          <w:sz w:val="22"/>
          <w:szCs w:val="22"/>
        </w:rPr>
        <w:t xml:space="preserve">) and the DfE </w:t>
      </w:r>
      <w:bookmarkStart w:id="672" w:name="_Hlk52352196"/>
      <w:r w:rsidRPr="00986E58">
        <w:rPr>
          <w:rFonts w:asciiTheme="minorHAnsi" w:hAnsiTheme="minorHAnsi" w:cstheme="minorHAnsi"/>
          <w:sz w:val="22"/>
          <w:szCs w:val="22"/>
        </w:rPr>
        <w:t xml:space="preserve">non-statutory advice  </w:t>
      </w:r>
      <w:hyperlink r:id="rId124" w:history="1">
        <w:r w:rsidRPr="00986E58">
          <w:rPr>
            <w:rStyle w:val="Hyperlink"/>
            <w:rFonts w:asciiTheme="minorHAnsi" w:hAnsiTheme="minorHAnsi" w:cstheme="minorHAnsi"/>
            <w:sz w:val="22"/>
            <w:szCs w:val="22"/>
          </w:rPr>
          <w:t>‘Information Sharing – Advice for Practitioners providing safeguarding services for children, young people, parents and carers’</w:t>
        </w:r>
      </w:hyperlink>
      <w:bookmarkEnd w:id="671"/>
      <w:bookmarkEnd w:id="672"/>
      <w:r w:rsidRPr="00986E58">
        <w:rPr>
          <w:rFonts w:asciiTheme="minorHAnsi" w:hAnsiTheme="minorHAnsi" w:cstheme="minorHAnsi"/>
          <w:sz w:val="22"/>
          <w:szCs w:val="22"/>
        </w:rPr>
        <w:t>.</w:t>
      </w:r>
    </w:p>
    <w:p w14:paraId="426C468C" w14:textId="77777777" w:rsidR="00986E58" w:rsidRDefault="00986E58" w:rsidP="00986E58">
      <w:pPr>
        <w:pStyle w:val="Default"/>
        <w:spacing w:after="120"/>
        <w:ind w:left="567"/>
        <w:rPr>
          <w:rFonts w:asciiTheme="minorHAnsi" w:eastAsiaTheme="minorHAnsi" w:hAnsiTheme="minorHAnsi" w:cstheme="minorHAnsi"/>
          <w:sz w:val="22"/>
          <w:szCs w:val="22"/>
        </w:rPr>
      </w:pPr>
      <w:r w:rsidRPr="00986E58">
        <w:rPr>
          <w:rFonts w:asciiTheme="minorHAnsi" w:eastAsiaTheme="minorHAnsi" w:hAnsiTheme="minorHAnsi" w:cstheme="minorHAnsi"/>
          <w:sz w:val="22"/>
          <w:szCs w:val="22"/>
        </w:rPr>
        <w:t xml:space="preserve">Staff should not assume a colleague, or another professional will take action and share information that might be critical to keep a child or children safe.  Fears about sharing information </w:t>
      </w:r>
      <w:r w:rsidRPr="00986E58">
        <w:rPr>
          <w:rFonts w:asciiTheme="minorHAnsi" w:eastAsiaTheme="minorHAnsi" w:hAnsiTheme="minorHAnsi" w:cstheme="minorHAnsi"/>
          <w:b/>
          <w:bCs/>
          <w:sz w:val="22"/>
          <w:szCs w:val="22"/>
        </w:rPr>
        <w:t xml:space="preserve">must not </w:t>
      </w:r>
      <w:r w:rsidRPr="00986E58">
        <w:rPr>
          <w:rFonts w:asciiTheme="minorHAnsi" w:eastAsiaTheme="minorHAnsi" w:hAnsiTheme="minorHAnsi" w:cstheme="minorHAnsi"/>
          <w:sz w:val="22"/>
          <w:szCs w:val="22"/>
        </w:rPr>
        <w:t>be allowed to stand in the way of the need to safeguard and promote the welfare and protect the safety of children.  Rapid reviews and child safeguarding practice reviews have highlighted that missed opportunities to record, understand the significance of, and share information in a timely manner can have severe consequences for children.  Sharing information about any adults with whom that child has contact, which may impact the child’s safety or welfare, is also critical.</w:t>
      </w:r>
    </w:p>
    <w:p w14:paraId="7B98C2AC" w14:textId="77777777" w:rsidR="00F6316D" w:rsidRPr="00F6316D" w:rsidRDefault="00F6316D" w:rsidP="00F6316D">
      <w:pPr>
        <w:autoSpaceDE w:val="0"/>
        <w:autoSpaceDN w:val="0"/>
        <w:adjustRightInd w:val="0"/>
        <w:spacing w:after="120"/>
        <w:ind w:left="567"/>
        <w:rPr>
          <w:rFonts w:asciiTheme="minorHAnsi" w:eastAsiaTheme="minorHAnsi" w:hAnsiTheme="minorHAnsi" w:cstheme="minorHAnsi"/>
          <w:color w:val="000000"/>
          <w:szCs w:val="22"/>
          <w:lang w:eastAsia="en-GB"/>
        </w:rPr>
      </w:pPr>
      <w:r w:rsidRPr="00F6316D">
        <w:rPr>
          <w:rFonts w:asciiTheme="minorHAnsi" w:eastAsiaTheme="minorHAnsi" w:hAnsiTheme="minorHAnsi" w:cstheme="minorHAnsi"/>
          <w:color w:val="000000"/>
          <w:szCs w:val="22"/>
          <w:lang w:eastAsia="en-GB"/>
        </w:rPr>
        <w:t>We will be particularly alert to the importance of sharing information when a child moves from one local authority into another, due to the risk that knowledge pertinent to keeping a child safe could be lost.</w:t>
      </w:r>
    </w:p>
    <w:p w14:paraId="21008F09" w14:textId="74FB8E46" w:rsidR="00E617BE" w:rsidRPr="003A7196" w:rsidRDefault="00DD630E" w:rsidP="00875A70">
      <w:pPr>
        <w:autoSpaceDE w:val="0"/>
        <w:autoSpaceDN w:val="0"/>
        <w:adjustRightInd w:val="0"/>
        <w:spacing w:after="120"/>
        <w:ind w:left="567"/>
        <w:rPr>
          <w:rFonts w:asciiTheme="minorHAnsi" w:hAnsiTheme="minorHAnsi"/>
        </w:rPr>
      </w:pPr>
      <w:bookmarkStart w:id="673" w:name="_Hlk112934782"/>
      <w:r w:rsidRPr="003A7196">
        <w:rPr>
          <w:rFonts w:asciiTheme="minorHAnsi" w:hAnsiTheme="minorHAnsi"/>
        </w:rPr>
        <w:t xml:space="preserve">We are aware that among other obligations, the Data Protection Act (DPA) and the UK GDPR places duties on organisations and individuals to process personal information fairly and lawfully and to keep the information we hold safe and secure.  </w:t>
      </w:r>
      <w:r w:rsidR="00513BCB" w:rsidRPr="003A7196">
        <w:rPr>
          <w:rFonts w:asciiTheme="minorHAnsi" w:hAnsiTheme="minorHAnsi"/>
        </w:rPr>
        <w:t>Neither the D</w:t>
      </w:r>
      <w:r w:rsidRPr="003A7196">
        <w:rPr>
          <w:rFonts w:asciiTheme="minorHAnsi" w:hAnsiTheme="minorHAnsi"/>
        </w:rPr>
        <w:t>PA</w:t>
      </w:r>
      <w:bookmarkEnd w:id="673"/>
      <w:r w:rsidR="00513BCB" w:rsidRPr="003A7196">
        <w:rPr>
          <w:rFonts w:asciiTheme="minorHAnsi" w:hAnsiTheme="minorHAnsi"/>
        </w:rPr>
        <w:t xml:space="preserve"> nor </w:t>
      </w:r>
      <w:r w:rsidR="00916023" w:rsidRPr="003A7196">
        <w:rPr>
          <w:rFonts w:asciiTheme="minorHAnsi" w:hAnsiTheme="minorHAnsi"/>
        </w:rPr>
        <w:t xml:space="preserve">UK </w:t>
      </w:r>
      <w:r w:rsidR="00E617BE" w:rsidRPr="003A7196">
        <w:rPr>
          <w:rFonts w:asciiTheme="minorHAnsi" w:hAnsiTheme="minorHAnsi"/>
        </w:rPr>
        <w:t>GDPR</w:t>
      </w:r>
      <w:r w:rsidR="00284D97" w:rsidRPr="003A7196">
        <w:rPr>
          <w:rFonts w:asciiTheme="minorHAnsi" w:hAnsiTheme="minorHAnsi"/>
        </w:rPr>
        <w:t xml:space="preserve"> prevent, or limit, the sharing, or withholding, </w:t>
      </w:r>
      <w:r w:rsidR="00E617BE" w:rsidRPr="003A7196">
        <w:rPr>
          <w:rFonts w:asciiTheme="minorHAnsi" w:hAnsiTheme="minorHAnsi"/>
        </w:rPr>
        <w:t xml:space="preserve">of information for the purposes of keeping children safe.  </w:t>
      </w:r>
      <w:r w:rsidR="005800B1" w:rsidRPr="003A7196">
        <w:rPr>
          <w:rFonts w:asciiTheme="minorHAnsi" w:hAnsiTheme="minorHAnsi"/>
        </w:rPr>
        <w:t>Information which is sensitive and personal will be treated as ‘special category personal data’</w:t>
      </w:r>
      <w:r w:rsidR="00687CF1" w:rsidRPr="003A7196">
        <w:rPr>
          <w:rFonts w:asciiTheme="minorHAnsi" w:hAnsiTheme="minorHAnsi"/>
        </w:rPr>
        <w:t>.</w:t>
      </w:r>
      <w:r w:rsidR="005800B1" w:rsidRPr="003A7196">
        <w:rPr>
          <w:rFonts w:asciiTheme="minorHAnsi" w:hAnsiTheme="minorHAnsi"/>
        </w:rPr>
        <w:t xml:space="preserve">  </w:t>
      </w:r>
      <w:r w:rsidR="00E617BE" w:rsidRPr="003A7196">
        <w:rPr>
          <w:rFonts w:asciiTheme="minorHAnsi" w:hAnsiTheme="minorHAnsi"/>
        </w:rPr>
        <w:t xml:space="preserve">Legal and secure information sharing between schools, </w:t>
      </w:r>
      <w:r w:rsidR="00927C36" w:rsidRPr="003A7196">
        <w:rPr>
          <w:rFonts w:asciiTheme="minorHAnsi" w:hAnsiTheme="minorHAnsi"/>
        </w:rPr>
        <w:t xml:space="preserve">LA </w:t>
      </w:r>
      <w:r w:rsidR="00E617BE" w:rsidRPr="003A7196">
        <w:rPr>
          <w:rFonts w:asciiTheme="minorHAnsi" w:hAnsiTheme="minorHAnsi"/>
        </w:rPr>
        <w:t xml:space="preserve">Children’s Social Care and other agencies is essential.  </w:t>
      </w:r>
      <w:r w:rsidR="000905A8" w:rsidRPr="003A7196">
        <w:rPr>
          <w:rFonts w:asciiTheme="minorHAnsi" w:hAnsiTheme="minorHAnsi"/>
        </w:rPr>
        <w:t xml:space="preserve">It would be legitimate to share information </w:t>
      </w:r>
      <w:r w:rsidR="00E617BE" w:rsidRPr="003A7196">
        <w:rPr>
          <w:rFonts w:asciiTheme="minorHAnsi" w:hAnsiTheme="minorHAnsi"/>
        </w:rPr>
        <w:t>without consent</w:t>
      </w:r>
      <w:r w:rsidR="00284D97" w:rsidRPr="003A7196">
        <w:rPr>
          <w:rFonts w:asciiTheme="minorHAnsi" w:hAnsiTheme="minorHAnsi"/>
        </w:rPr>
        <w:t xml:space="preserve"> where there is good reason to do so, and that the sharing of information will enhance the safeguarding of a child</w:t>
      </w:r>
      <w:r w:rsidR="00916023" w:rsidRPr="003A7196">
        <w:rPr>
          <w:rFonts w:asciiTheme="minorHAnsi" w:hAnsiTheme="minorHAnsi"/>
        </w:rPr>
        <w:t xml:space="preserve"> </w:t>
      </w:r>
      <w:r w:rsidR="000B4B85" w:rsidRPr="003A7196">
        <w:rPr>
          <w:rFonts w:asciiTheme="minorHAnsi" w:hAnsiTheme="minorHAnsi"/>
        </w:rPr>
        <w:t>but it is not possible to gain consent</w:t>
      </w:r>
      <w:r w:rsidR="000905A8" w:rsidRPr="003A7196">
        <w:rPr>
          <w:rFonts w:asciiTheme="minorHAnsi" w:hAnsiTheme="minorHAnsi"/>
        </w:rPr>
        <w:t>;</w:t>
      </w:r>
      <w:r w:rsidR="000B4B85" w:rsidRPr="003A7196">
        <w:rPr>
          <w:rFonts w:asciiTheme="minorHAnsi" w:hAnsiTheme="minorHAnsi"/>
        </w:rPr>
        <w:t xml:space="preserve"> it cannot be reasonably expected that a practitioner gains consent</w:t>
      </w:r>
      <w:r w:rsidR="000905A8" w:rsidRPr="003A7196">
        <w:rPr>
          <w:rFonts w:asciiTheme="minorHAnsi" w:hAnsiTheme="minorHAnsi"/>
        </w:rPr>
        <w:t>; and,</w:t>
      </w:r>
      <w:r w:rsidR="000B4B85" w:rsidRPr="003A7196">
        <w:rPr>
          <w:rFonts w:asciiTheme="minorHAnsi" w:hAnsiTheme="minorHAnsi"/>
        </w:rPr>
        <w:t xml:space="preserve"> if</w:t>
      </w:r>
      <w:r w:rsidR="00E617BE" w:rsidRPr="003A7196">
        <w:rPr>
          <w:rFonts w:asciiTheme="minorHAnsi" w:hAnsiTheme="minorHAnsi"/>
        </w:rPr>
        <w:t xml:space="preserve"> to gain consent would place a child at risk.  </w:t>
      </w:r>
      <w:r w:rsidR="00687CF1" w:rsidRPr="003A7196">
        <w:rPr>
          <w:rFonts w:asciiTheme="minorHAnsi" w:hAnsiTheme="minorHAnsi" w:cstheme="minorHAnsi"/>
        </w:rPr>
        <w:t>W</w:t>
      </w:r>
      <w:r w:rsidR="00687CF1" w:rsidRPr="003A7196">
        <w:rPr>
          <w:rFonts w:asciiTheme="minorHAnsi" w:hAnsiTheme="minorHAnsi" w:cstheme="minorHAnsi"/>
          <w:shd w:val="clear" w:color="auto" w:fill="FFFFFF"/>
        </w:rPr>
        <w:t xml:space="preserve">hen parents do not give permission to share information staff must consider if a child is at risk of harm, before a decision to not share information is made; when there is disparity between parent's views and those of their children, professionals must maintain focus on the child.  </w:t>
      </w:r>
      <w:r w:rsidR="00E617BE" w:rsidRPr="003A7196">
        <w:rPr>
          <w:rFonts w:asciiTheme="minorHAnsi" w:hAnsiTheme="minorHAnsi" w:cstheme="minorHAnsi"/>
        </w:rPr>
        <w:t>F</w:t>
      </w:r>
      <w:r w:rsidR="00E617BE" w:rsidRPr="003A7196">
        <w:rPr>
          <w:rFonts w:asciiTheme="minorHAnsi" w:hAnsiTheme="minorHAnsi"/>
        </w:rPr>
        <w:t xml:space="preserve">ears about sharing information </w:t>
      </w:r>
      <w:r w:rsidR="00E617BE" w:rsidRPr="003A7196">
        <w:rPr>
          <w:rFonts w:asciiTheme="minorHAnsi" w:hAnsiTheme="minorHAnsi"/>
          <w:b/>
          <w:bCs/>
        </w:rPr>
        <w:t>must not</w:t>
      </w:r>
      <w:r w:rsidR="00E617BE" w:rsidRPr="003A7196">
        <w:rPr>
          <w:rFonts w:asciiTheme="minorHAnsi" w:hAnsiTheme="minorHAnsi"/>
        </w:rPr>
        <w:t xml:space="preserve"> be allowed to stand in the way of protecting the safety of children.  </w:t>
      </w:r>
      <w:bookmarkEnd w:id="665"/>
      <w:bookmarkEnd w:id="666"/>
      <w:bookmarkEnd w:id="667"/>
      <w:r w:rsidR="00BB4792" w:rsidRPr="000917FF">
        <w:rPr>
          <w:rFonts w:asciiTheme="minorHAnsi" w:hAnsiTheme="minorHAnsi"/>
        </w:rPr>
        <w:t>As with all data sharing, appropriate organisational and technical safeguards will be in place</w:t>
      </w:r>
      <w:r w:rsidR="00BB4792">
        <w:rPr>
          <w:rFonts w:asciiTheme="minorHAnsi" w:hAnsiTheme="minorHAnsi"/>
        </w:rPr>
        <w:t xml:space="preserve"> </w:t>
      </w:r>
      <w:r w:rsidR="00BB4792" w:rsidRPr="00BB4792">
        <w:rPr>
          <w:rFonts w:asciiTheme="minorHAnsi" w:hAnsiTheme="minorHAnsi"/>
        </w:rPr>
        <w:t>and we will fully record the rationale for any decisions made.</w:t>
      </w:r>
    </w:p>
    <w:p w14:paraId="11ED1603" w14:textId="6847A48A" w:rsidR="000B4B85" w:rsidRDefault="000B4B85" w:rsidP="00875A70">
      <w:pPr>
        <w:autoSpaceDE w:val="0"/>
        <w:autoSpaceDN w:val="0"/>
        <w:adjustRightInd w:val="0"/>
        <w:spacing w:after="120"/>
        <w:ind w:left="567"/>
        <w:rPr>
          <w:rFonts w:asciiTheme="minorHAnsi" w:hAnsiTheme="minorHAnsi"/>
        </w:rPr>
      </w:pPr>
      <w:r w:rsidRPr="003A7196">
        <w:rPr>
          <w:rFonts w:asciiTheme="minorHAnsi" w:hAnsiTheme="minorHAnsi"/>
        </w:rPr>
        <w:t xml:space="preserve">Under the Data Protection Act 2018 and the </w:t>
      </w:r>
      <w:r w:rsidR="00687CF1" w:rsidRPr="003A7196">
        <w:rPr>
          <w:rFonts w:asciiTheme="minorHAnsi" w:hAnsiTheme="minorHAnsi"/>
        </w:rPr>
        <w:t>UK</w:t>
      </w:r>
      <w:r w:rsidR="00687CF1">
        <w:rPr>
          <w:rFonts w:asciiTheme="minorHAnsi" w:hAnsiTheme="minorHAnsi"/>
        </w:rPr>
        <w:t xml:space="preserve"> </w:t>
      </w:r>
      <w:r w:rsidRPr="0061293F">
        <w:rPr>
          <w:rFonts w:asciiTheme="minorHAnsi" w:hAnsiTheme="minorHAnsi"/>
        </w:rPr>
        <w:t>GDPR, schools are permitted to withhold pupils’ personal data where, for example, a child is in a refuge or other form of emergency accommodation and to provide the information would place a child at risk.</w:t>
      </w:r>
      <w:bookmarkEnd w:id="657"/>
      <w:bookmarkEnd w:id="668"/>
      <w:r w:rsidR="000905A8">
        <w:rPr>
          <w:rFonts w:asciiTheme="minorHAnsi" w:hAnsiTheme="minorHAnsi"/>
        </w:rPr>
        <w:t xml:space="preserve"> </w:t>
      </w:r>
    </w:p>
    <w:p w14:paraId="2D7C14F4" w14:textId="2FA88A0E" w:rsidR="001D6459" w:rsidRPr="003A7196" w:rsidRDefault="001D6459" w:rsidP="00875A70">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lastRenderedPageBreak/>
        <w:t xml:space="preserve">If a member of staff needs to seek advice about a safeguarding situation for a child independently for the purposes of keeping a child safe (specifically with the </w:t>
      </w:r>
      <w:r w:rsidR="003D7798" w:rsidRPr="003D7798">
        <w:rPr>
          <w:rFonts w:asciiTheme="minorHAnsi" w:hAnsiTheme="minorHAnsi" w:cstheme="minorHAnsi"/>
          <w:szCs w:val="22"/>
          <w:highlight w:val="green"/>
          <w:lang w:eastAsia="en-GB"/>
        </w:rPr>
        <w:t>LA Safeguarding Hub</w:t>
      </w:r>
      <w:r w:rsidRPr="0061293F">
        <w:rPr>
          <w:rFonts w:asciiTheme="minorHAnsi" w:hAnsiTheme="minorHAnsi" w:cstheme="minorHAnsi"/>
          <w:szCs w:val="22"/>
          <w:lang w:eastAsia="en-GB"/>
        </w:rPr>
        <w:t xml:space="preserve">), it is appropriate for the detail to be discussed, although the staff member may choose to maintain the </w:t>
      </w:r>
      <w:r w:rsidRPr="003A7196">
        <w:rPr>
          <w:rFonts w:asciiTheme="minorHAnsi" w:hAnsiTheme="minorHAnsi" w:cstheme="minorHAnsi"/>
          <w:szCs w:val="22"/>
          <w:lang w:eastAsia="en-GB"/>
        </w:rPr>
        <w:t>anonymity of the child whilst initial consultation takes place.</w:t>
      </w:r>
    </w:p>
    <w:p w14:paraId="0C3C8F76" w14:textId="216922F1" w:rsidR="001D6459" w:rsidRPr="0061293F" w:rsidRDefault="001D6459" w:rsidP="00875A70">
      <w:pPr>
        <w:autoSpaceDE w:val="0"/>
        <w:autoSpaceDN w:val="0"/>
        <w:adjustRightInd w:val="0"/>
        <w:spacing w:after="120"/>
        <w:ind w:left="567"/>
        <w:rPr>
          <w:rFonts w:asciiTheme="minorHAnsi" w:hAnsiTheme="minorHAnsi" w:cstheme="minorHAnsi"/>
          <w:szCs w:val="22"/>
          <w:lang w:eastAsia="en-GB"/>
        </w:rPr>
      </w:pPr>
      <w:r w:rsidRPr="003A7196">
        <w:rPr>
          <w:rFonts w:asciiTheme="minorHAnsi" w:hAnsiTheme="minorHAnsi" w:cstheme="minorHAnsi"/>
          <w:szCs w:val="22"/>
          <w:lang w:eastAsia="en-GB"/>
        </w:rPr>
        <w:t xml:space="preserve">All staff </w:t>
      </w:r>
      <w:r w:rsidR="00B24439" w:rsidRPr="003A7196">
        <w:rPr>
          <w:rFonts w:asciiTheme="minorHAnsi" w:hAnsiTheme="minorHAnsi" w:cstheme="minorHAnsi"/>
          <w:szCs w:val="22"/>
          <w:lang w:eastAsia="en-GB"/>
        </w:rPr>
        <w:t xml:space="preserve">are made </w:t>
      </w:r>
      <w:r w:rsidRPr="003A7196">
        <w:rPr>
          <w:rFonts w:asciiTheme="minorHAnsi" w:hAnsiTheme="minorHAnsi" w:cstheme="minorHAnsi"/>
          <w:szCs w:val="22"/>
          <w:lang w:eastAsia="en-GB"/>
        </w:rPr>
        <w:t xml:space="preserve">aware that they cannot keep ‘secrets’ and absolute confidentiality with children, and that if </w:t>
      </w:r>
      <w:r w:rsidR="005960C7" w:rsidRPr="003A7196">
        <w:rPr>
          <w:rFonts w:asciiTheme="minorHAnsi" w:hAnsiTheme="minorHAnsi" w:cstheme="minorHAnsi"/>
          <w:szCs w:val="22"/>
          <w:lang w:eastAsia="en-GB"/>
        </w:rPr>
        <w:t>a child</w:t>
      </w:r>
      <w:r w:rsidRPr="003A7196">
        <w:rPr>
          <w:rFonts w:asciiTheme="minorHAnsi" w:hAnsiTheme="minorHAnsi" w:cstheme="minorHAnsi"/>
          <w:szCs w:val="22"/>
          <w:lang w:eastAsia="en-GB"/>
        </w:rPr>
        <w:t xml:space="preserve"> </w:t>
      </w:r>
      <w:r w:rsidR="0063395F" w:rsidRPr="003A7196">
        <w:rPr>
          <w:rFonts w:asciiTheme="minorHAnsi" w:hAnsiTheme="minorHAnsi" w:cstheme="minorHAnsi"/>
          <w:szCs w:val="22"/>
          <w:lang w:eastAsia="en-GB"/>
        </w:rPr>
        <w:t>reports</w:t>
      </w:r>
      <w:r w:rsidRPr="003A7196">
        <w:rPr>
          <w:rFonts w:asciiTheme="minorHAnsi" w:hAnsiTheme="minorHAnsi" w:cstheme="minorHAnsi"/>
          <w:szCs w:val="22"/>
          <w:lang w:eastAsia="en-GB"/>
        </w:rPr>
        <w:t xml:space="preserve"> abuse or give</w:t>
      </w:r>
      <w:r w:rsidR="005960C7" w:rsidRPr="003A7196">
        <w:rPr>
          <w:rFonts w:asciiTheme="minorHAnsi" w:hAnsiTheme="minorHAnsi" w:cstheme="minorHAnsi"/>
          <w:szCs w:val="22"/>
          <w:lang w:eastAsia="en-GB"/>
        </w:rPr>
        <w:t>s</w:t>
      </w:r>
      <w:r w:rsidRPr="003A7196">
        <w:rPr>
          <w:rFonts w:asciiTheme="minorHAnsi" w:hAnsiTheme="minorHAnsi" w:cstheme="minorHAnsi"/>
          <w:szCs w:val="22"/>
          <w:lang w:eastAsia="en-GB"/>
        </w:rPr>
        <w:t xml:space="preserve"> information that suggests they may be </w:t>
      </w:r>
      <w:r w:rsidR="005960C7" w:rsidRPr="003A7196">
        <w:rPr>
          <w:rFonts w:asciiTheme="minorHAnsi" w:hAnsiTheme="minorHAnsi" w:cstheme="minorHAnsi"/>
          <w:szCs w:val="22"/>
          <w:lang w:eastAsia="en-GB"/>
        </w:rPr>
        <w:t>at risk</w:t>
      </w:r>
      <w:r w:rsidRPr="003A7196">
        <w:rPr>
          <w:rFonts w:asciiTheme="minorHAnsi" w:hAnsiTheme="minorHAnsi" w:cstheme="minorHAnsi"/>
          <w:szCs w:val="22"/>
          <w:lang w:eastAsia="en-GB"/>
        </w:rPr>
        <w:t xml:space="preserve">, this MUST be passed on to the </w:t>
      </w:r>
      <w:r w:rsidR="00770731" w:rsidRPr="003A7196">
        <w:rPr>
          <w:rFonts w:asciiTheme="minorHAnsi" w:hAnsiTheme="minorHAnsi" w:cstheme="minorHAnsi"/>
          <w:szCs w:val="22"/>
        </w:rPr>
        <w:t>D</w:t>
      </w:r>
      <w:r w:rsidR="007C7A2C" w:rsidRPr="003A7196">
        <w:rPr>
          <w:rFonts w:asciiTheme="minorHAnsi" w:hAnsiTheme="minorHAnsi" w:cstheme="minorHAnsi"/>
          <w:szCs w:val="22"/>
        </w:rPr>
        <w:t>SL</w:t>
      </w:r>
      <w:r w:rsidRPr="003A7196">
        <w:rPr>
          <w:rFonts w:asciiTheme="minorHAnsi" w:hAnsiTheme="minorHAnsi" w:cstheme="minorHAnsi"/>
          <w:szCs w:val="22"/>
          <w:lang w:eastAsia="en-GB"/>
        </w:rPr>
        <w:t xml:space="preserve"> as soon as possible.  The child should be told who their </w:t>
      </w:r>
      <w:r w:rsidR="0063395F" w:rsidRPr="003A7196">
        <w:rPr>
          <w:rFonts w:asciiTheme="minorHAnsi" w:hAnsiTheme="minorHAnsi" w:cstheme="minorHAnsi"/>
          <w:szCs w:val="22"/>
          <w:lang w:eastAsia="en-GB"/>
        </w:rPr>
        <w:t>report</w:t>
      </w:r>
      <w:r w:rsidRPr="003A7196">
        <w:rPr>
          <w:rFonts w:asciiTheme="minorHAnsi" w:hAnsiTheme="minorHAnsi" w:cstheme="minorHAnsi"/>
          <w:szCs w:val="22"/>
          <w:lang w:eastAsia="en-GB"/>
        </w:rPr>
        <w:t xml:space="preserve"> will be shared with and what will happen next.</w:t>
      </w:r>
      <w:bookmarkEnd w:id="669"/>
      <w:r w:rsidR="0063395F" w:rsidRPr="003A7196">
        <w:rPr>
          <w:rFonts w:asciiTheme="minorHAnsi" w:hAnsiTheme="minorHAnsi" w:cstheme="minorHAnsi"/>
          <w:szCs w:val="22"/>
          <w:lang w:eastAsia="en-GB"/>
        </w:rPr>
        <w:t xml:space="preserve">  If the child does not give their consent to share information, staff may still lawfully share it and advice sought from the DSL in all cases.  Ultimately, the DSL (or </w:t>
      </w:r>
      <w:r w:rsidR="003B6ED0" w:rsidRPr="003A7196">
        <w:rPr>
          <w:rFonts w:asciiTheme="minorHAnsi" w:hAnsiTheme="minorHAnsi" w:cstheme="minorHAnsi"/>
          <w:szCs w:val="22"/>
          <w:lang w:eastAsia="en-GB"/>
        </w:rPr>
        <w:t xml:space="preserve">a </w:t>
      </w:r>
      <w:r w:rsidR="0063395F" w:rsidRPr="003A7196">
        <w:rPr>
          <w:rFonts w:asciiTheme="minorHAnsi" w:hAnsiTheme="minorHAnsi" w:cstheme="minorHAnsi"/>
          <w:szCs w:val="22"/>
          <w:lang w:eastAsia="en-GB"/>
        </w:rPr>
        <w:t>deputy) will have to balance the victim’s wishes against their duty to protect the victim and/</w:t>
      </w:r>
      <w:r w:rsidR="00932DBC" w:rsidRPr="003A7196">
        <w:rPr>
          <w:rFonts w:asciiTheme="minorHAnsi" w:hAnsiTheme="minorHAnsi" w:cstheme="minorHAnsi"/>
          <w:szCs w:val="22"/>
          <w:lang w:eastAsia="en-GB"/>
        </w:rPr>
        <w:t>or other children.</w:t>
      </w:r>
    </w:p>
    <w:p w14:paraId="0A586BE6" w14:textId="5884B7C9" w:rsidR="001D6459" w:rsidRPr="0061293F" w:rsidRDefault="001F7881" w:rsidP="00616AFB">
      <w:pPr>
        <w:pStyle w:val="Heading2"/>
      </w:pPr>
      <w:bookmarkStart w:id="674" w:name="_Toc318135345"/>
      <w:bookmarkStart w:id="675" w:name="_Toc384371801"/>
      <w:bookmarkStart w:id="676" w:name="_Toc426124649"/>
      <w:bookmarkStart w:id="677" w:name="_Toc426444153"/>
      <w:bookmarkStart w:id="678" w:name="_Toc440032819"/>
      <w:bookmarkStart w:id="679" w:name="_Toc443666357"/>
      <w:bookmarkStart w:id="680" w:name="_Toc443666609"/>
      <w:bookmarkStart w:id="681" w:name="_Toc112937739"/>
      <w:bookmarkEnd w:id="670"/>
      <w:r w:rsidRPr="0061293F">
        <w:t xml:space="preserve">Curriculum and </w:t>
      </w:r>
      <w:r w:rsidR="004E4434" w:rsidRPr="0061293F">
        <w:t>s</w:t>
      </w:r>
      <w:r w:rsidRPr="0061293F">
        <w:t xml:space="preserve">taying </w:t>
      </w:r>
      <w:r w:rsidR="004E4434" w:rsidRPr="0061293F">
        <w:t>s</w:t>
      </w:r>
      <w:r w:rsidRPr="0061293F">
        <w:t>afe</w:t>
      </w:r>
      <w:bookmarkEnd w:id="674"/>
      <w:bookmarkEnd w:id="675"/>
      <w:bookmarkEnd w:id="676"/>
      <w:bookmarkEnd w:id="677"/>
      <w:bookmarkEnd w:id="678"/>
      <w:bookmarkEnd w:id="679"/>
      <w:bookmarkEnd w:id="680"/>
      <w:bookmarkEnd w:id="681"/>
    </w:p>
    <w:p w14:paraId="7D301BB6" w14:textId="237F5B8E" w:rsidR="001D6459"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Schools play an essential role in helping children to understand what </w:t>
      </w:r>
      <w:r w:rsidR="00062C87" w:rsidRPr="0061293F">
        <w:rPr>
          <w:rFonts w:asciiTheme="minorHAnsi" w:hAnsiTheme="minorHAnsi" w:cstheme="minorHAnsi"/>
          <w:szCs w:val="22"/>
          <w:lang w:eastAsia="en-GB"/>
        </w:rPr>
        <w:t>appropriate child and adult behaviour is</w:t>
      </w:r>
      <w:r w:rsidRPr="0061293F">
        <w:rPr>
          <w:rFonts w:asciiTheme="minorHAnsi" w:hAnsiTheme="minorHAnsi" w:cstheme="minorHAnsi"/>
          <w:szCs w:val="22"/>
          <w:lang w:eastAsia="en-GB"/>
        </w:rPr>
        <w:t xml:space="preserve">; what is ‘safe’; </w:t>
      </w:r>
      <w:bookmarkStart w:id="682" w:name="_Hlk18935501"/>
      <w:r w:rsidR="005A1D07" w:rsidRPr="0061293F">
        <w:rPr>
          <w:rFonts w:asciiTheme="minorHAnsi" w:hAnsiTheme="minorHAnsi" w:cstheme="minorHAnsi"/>
          <w:szCs w:val="22"/>
          <w:lang w:eastAsia="en-GB"/>
        </w:rPr>
        <w:t>what constitutes a healthy relationship both online and offline;</w:t>
      </w:r>
      <w:bookmarkEnd w:id="682"/>
      <w:r w:rsidR="005A1D07"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 xml:space="preserve">to recognise when they and others close to them are not safe; and how to seek advice and support when they are concerned. </w:t>
      </w:r>
    </w:p>
    <w:p w14:paraId="67E814A0" w14:textId="270E9D90" w:rsidR="00AA0455" w:rsidRPr="003A7196" w:rsidRDefault="00AA0455" w:rsidP="00B2182C">
      <w:pPr>
        <w:autoSpaceDE w:val="0"/>
        <w:autoSpaceDN w:val="0"/>
        <w:adjustRightInd w:val="0"/>
        <w:spacing w:after="120"/>
        <w:ind w:left="567"/>
        <w:rPr>
          <w:rFonts w:asciiTheme="minorHAnsi" w:hAnsiTheme="minorHAnsi" w:cstheme="minorHAnsi"/>
          <w:szCs w:val="22"/>
          <w:lang w:eastAsia="en-GB"/>
        </w:rPr>
      </w:pPr>
      <w:r w:rsidRPr="003A7196">
        <w:rPr>
          <w:rFonts w:asciiTheme="minorHAnsi" w:hAnsiTheme="minorHAnsi" w:cstheme="minorHAnsi"/>
          <w:szCs w:val="22"/>
          <w:lang w:eastAsia="en-GB"/>
        </w:rPr>
        <w:t>We will ensure that children are taught about how to keep themselves and others safe, including online and recognise that effective education will be tailored to the specific needs and vulnerabilities of individual children, including children who are victims of abuse, and children with SEND.</w:t>
      </w:r>
    </w:p>
    <w:p w14:paraId="2370C2D5" w14:textId="04437DA5" w:rsidR="00B525DC" w:rsidRDefault="00B525DC" w:rsidP="00B2182C">
      <w:pPr>
        <w:autoSpaceDE w:val="0"/>
        <w:autoSpaceDN w:val="0"/>
        <w:adjustRightInd w:val="0"/>
        <w:spacing w:after="120"/>
        <w:ind w:left="567"/>
        <w:rPr>
          <w:rFonts w:asciiTheme="minorHAnsi" w:hAnsiTheme="minorHAnsi" w:cstheme="minorHAnsi"/>
          <w:szCs w:val="22"/>
          <w:lang w:eastAsia="en-GB"/>
        </w:rPr>
      </w:pPr>
      <w:bookmarkStart w:id="683" w:name="_Hlk51943920"/>
      <w:r w:rsidRPr="003A7196">
        <w:rPr>
          <w:rFonts w:asciiTheme="minorHAnsi" w:hAnsiTheme="minorHAnsi" w:cstheme="minorHAnsi"/>
          <w:szCs w:val="22"/>
          <w:lang w:eastAsia="en-GB"/>
        </w:rPr>
        <w:t xml:space="preserve">We will include </w:t>
      </w:r>
      <w:r w:rsidR="00417AE3" w:rsidRPr="003A7196">
        <w:rPr>
          <w:rFonts w:asciiTheme="minorHAnsi" w:hAnsiTheme="minorHAnsi" w:cstheme="minorHAnsi"/>
          <w:szCs w:val="22"/>
          <w:lang w:eastAsia="en-GB"/>
        </w:rPr>
        <w:t xml:space="preserve">relevant </w:t>
      </w:r>
      <w:r w:rsidRPr="003A7196">
        <w:rPr>
          <w:rFonts w:asciiTheme="minorHAnsi" w:hAnsiTheme="minorHAnsi" w:cstheme="minorHAnsi"/>
          <w:szCs w:val="22"/>
          <w:lang w:eastAsia="en-GB"/>
        </w:rPr>
        <w:t xml:space="preserve">safeguarding </w:t>
      </w:r>
      <w:r w:rsidR="00417AE3" w:rsidRPr="003A7196">
        <w:rPr>
          <w:rFonts w:asciiTheme="minorHAnsi" w:hAnsiTheme="minorHAnsi" w:cstheme="minorHAnsi"/>
          <w:szCs w:val="22"/>
          <w:lang w:eastAsia="en-GB"/>
        </w:rPr>
        <w:t xml:space="preserve">topics </w:t>
      </w:r>
      <w:r w:rsidRPr="003A7196">
        <w:rPr>
          <w:rFonts w:asciiTheme="minorHAnsi" w:hAnsiTheme="minorHAnsi" w:cstheme="minorHAnsi"/>
          <w:szCs w:val="22"/>
          <w:lang w:eastAsia="en-GB"/>
        </w:rPr>
        <w:t>as part of our Relatio</w:t>
      </w:r>
      <w:r w:rsidR="00BB4792">
        <w:rPr>
          <w:rFonts w:asciiTheme="minorHAnsi" w:hAnsiTheme="minorHAnsi" w:cstheme="minorHAnsi"/>
          <w:szCs w:val="22"/>
          <w:lang w:eastAsia="en-GB"/>
        </w:rPr>
        <w:t xml:space="preserve">nships and Health </w:t>
      </w:r>
      <w:r w:rsidRPr="003A7196">
        <w:rPr>
          <w:rFonts w:asciiTheme="minorHAnsi" w:hAnsiTheme="minorHAnsi" w:cstheme="minorHAnsi"/>
          <w:szCs w:val="22"/>
          <w:lang w:eastAsia="en-GB"/>
        </w:rPr>
        <w:t xml:space="preserve">Education curriculum which </w:t>
      </w:r>
      <w:r w:rsidR="005227F7" w:rsidRPr="003A7196">
        <w:rPr>
          <w:rFonts w:asciiTheme="minorHAnsi" w:hAnsiTheme="minorHAnsi" w:cstheme="minorHAnsi"/>
          <w:szCs w:val="22"/>
          <w:lang w:eastAsia="en-GB"/>
        </w:rPr>
        <w:t>is a compulsory part of our curriculum</w:t>
      </w:r>
      <w:r w:rsidRPr="003A7196">
        <w:rPr>
          <w:rFonts w:asciiTheme="minorHAnsi" w:hAnsiTheme="minorHAnsi" w:cstheme="minorHAnsi"/>
          <w:szCs w:val="22"/>
          <w:lang w:eastAsia="en-GB"/>
        </w:rPr>
        <w:t>.</w:t>
      </w:r>
      <w:r w:rsidR="00650158" w:rsidRPr="003A7196">
        <w:rPr>
          <w:rFonts w:asciiTheme="minorHAnsi" w:hAnsiTheme="minorHAnsi" w:cstheme="minorHAnsi"/>
          <w:szCs w:val="22"/>
          <w:lang w:eastAsia="en-GB"/>
        </w:rPr>
        <w:t xml:space="preserve"> </w:t>
      </w:r>
      <w:r w:rsidR="000D230B" w:rsidRPr="003A7196">
        <w:rPr>
          <w:rFonts w:asciiTheme="minorHAnsi" w:hAnsiTheme="minorHAnsi" w:cstheme="minorHAnsi"/>
          <w:szCs w:val="22"/>
          <w:lang w:eastAsia="en-GB"/>
        </w:rPr>
        <w:t xml:space="preserve"> </w:t>
      </w:r>
      <w:r w:rsidR="00650158" w:rsidRPr="003A7196">
        <w:rPr>
          <w:rFonts w:asciiTheme="minorHAnsi" w:hAnsiTheme="minorHAnsi" w:cstheme="minorHAnsi"/>
          <w:szCs w:val="22"/>
          <w:lang w:eastAsia="en-GB"/>
        </w:rPr>
        <w:t xml:space="preserve">The DfE has published statutory guidance in relation to </w:t>
      </w:r>
      <w:hyperlink r:id="rId125" w:history="1">
        <w:r w:rsidR="00650158" w:rsidRPr="003A7196">
          <w:rPr>
            <w:rStyle w:val="Hyperlink"/>
            <w:rFonts w:asciiTheme="minorHAnsi" w:hAnsiTheme="minorHAnsi" w:cstheme="minorHAnsi"/>
            <w:szCs w:val="22"/>
            <w:lang w:eastAsia="en-GB"/>
          </w:rPr>
          <w:t>relationships education</w:t>
        </w:r>
      </w:hyperlink>
      <w:r w:rsidR="00650158" w:rsidRPr="003A7196">
        <w:rPr>
          <w:rFonts w:asciiTheme="minorHAnsi" w:hAnsiTheme="minorHAnsi" w:cstheme="minorHAnsi"/>
          <w:szCs w:val="22"/>
          <w:lang w:eastAsia="en-GB"/>
        </w:rPr>
        <w:t>.</w:t>
      </w:r>
      <w:bookmarkEnd w:id="683"/>
    </w:p>
    <w:p w14:paraId="7274D7B5" w14:textId="77777777" w:rsidR="003D7798" w:rsidRPr="00FC4DE0" w:rsidRDefault="003D7798" w:rsidP="003D7798">
      <w:pPr>
        <w:autoSpaceDE w:val="0"/>
        <w:autoSpaceDN w:val="0"/>
        <w:adjustRightInd w:val="0"/>
        <w:spacing w:after="120"/>
        <w:ind w:left="567"/>
        <w:rPr>
          <w:rFonts w:asciiTheme="minorHAnsi" w:hAnsiTheme="minorHAnsi" w:cstheme="minorHAnsi"/>
          <w:szCs w:val="22"/>
          <w:lang w:eastAsia="en-GB"/>
        </w:rPr>
      </w:pPr>
      <w:r w:rsidRPr="003D7798">
        <w:rPr>
          <w:rFonts w:asciiTheme="minorHAnsi" w:hAnsiTheme="minorHAnsi" w:cstheme="minorHAnsi"/>
          <w:szCs w:val="22"/>
          <w:highlight w:val="green"/>
          <w:lang w:eastAsia="en-GB"/>
        </w:rPr>
        <w:t xml:space="preserve">We will register with and access the resources available from </w:t>
      </w:r>
      <w:hyperlink r:id="rId126" w:history="1">
        <w:r w:rsidRPr="003D7798">
          <w:rPr>
            <w:rStyle w:val="Hyperlink"/>
            <w:rFonts w:asciiTheme="minorHAnsi" w:hAnsiTheme="minorHAnsi" w:cstheme="minorHAnsi"/>
            <w:szCs w:val="22"/>
            <w:highlight w:val="green"/>
            <w:lang w:eastAsia="en-GB"/>
          </w:rPr>
          <w:t>Pol-Ed</w:t>
        </w:r>
      </w:hyperlink>
      <w:r w:rsidRPr="003D7798">
        <w:rPr>
          <w:rFonts w:asciiTheme="minorHAnsi" w:hAnsiTheme="minorHAnsi" w:cstheme="minorHAnsi"/>
          <w:szCs w:val="22"/>
          <w:highlight w:val="green"/>
          <w:lang w:eastAsia="en-GB"/>
        </w:rPr>
        <w:t xml:space="preserve"> which supports schools in delivering expertly planned lessons designed to develop a deep awareness of risks, citizenship and the law such as sexual violence and harassment; child on child abuse; and the perception that young people have of the Police.</w:t>
      </w:r>
    </w:p>
    <w:p w14:paraId="4420B702" w14:textId="5FEAAD08" w:rsidR="00BB4792" w:rsidRPr="0061293F" w:rsidRDefault="00BB4792" w:rsidP="00BB4792">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We recognise that we play a crucial role in preventative education and we will create a culture of zero tolerance for sexism, misogyny/misandry, homophobia, biphobia and sexual violence/harassment.  We have a clear set of values and standards upheld and demonstrated throughout all aspects of school life and underpinned by the school’s Behaviour  Policy and pastoral support system as well as by a planned programme of evidence based RSHE delivered in regularly timetabled lessons, is inclusive and developed to be age and stage of development </w:t>
      </w:r>
      <w:r w:rsidR="003D7798">
        <w:rPr>
          <w:rFonts w:asciiTheme="minorHAnsi" w:hAnsiTheme="minorHAnsi" w:cstheme="minorHAnsi"/>
          <w:szCs w:val="22"/>
          <w:lang w:eastAsia="en-GB"/>
        </w:rPr>
        <w:t xml:space="preserve">appropriate </w:t>
      </w:r>
      <w:r w:rsidRPr="00BB4792">
        <w:rPr>
          <w:rFonts w:asciiTheme="minorHAnsi" w:hAnsiTheme="minorHAnsi" w:cstheme="minorHAnsi"/>
          <w:szCs w:val="22"/>
          <w:lang w:eastAsia="en-GB"/>
        </w:rPr>
        <w:t>(especially when considering the needs of children with special educational needs and/or disabilities (SEND)),</w:t>
      </w:r>
      <w:r>
        <w:rPr>
          <w:rFonts w:asciiTheme="minorHAnsi" w:hAnsiTheme="minorHAnsi" w:cstheme="minorHAnsi"/>
          <w:szCs w:val="22"/>
          <w:lang w:eastAsia="en-GB"/>
        </w:rPr>
        <w:t xml:space="preserve"> </w:t>
      </w:r>
      <w:r w:rsidRPr="00FC4DE0">
        <w:rPr>
          <w:rFonts w:asciiTheme="minorHAnsi" w:hAnsiTheme="minorHAnsi" w:cstheme="minorHAnsi"/>
          <w:szCs w:val="22"/>
          <w:lang w:eastAsia="en-GB"/>
        </w:rPr>
        <w:t>appropriate and is reinforced throughout the whole curriculum.  See DfE ‘</w:t>
      </w:r>
      <w:hyperlink r:id="rId127" w:history="1">
        <w:r w:rsidRPr="00FC4DE0">
          <w:rPr>
            <w:rStyle w:val="Hyperlink"/>
            <w:rFonts w:asciiTheme="minorHAnsi" w:hAnsiTheme="minorHAnsi" w:cstheme="minorHAnsi"/>
            <w:szCs w:val="22"/>
            <w:lang w:eastAsia="en-GB"/>
          </w:rPr>
          <w:t>Teaching about relationships, sex and health</w:t>
        </w:r>
      </w:hyperlink>
      <w:r w:rsidRPr="00FC4DE0">
        <w:rPr>
          <w:rFonts w:asciiTheme="minorHAnsi" w:hAnsiTheme="minorHAnsi" w:cstheme="minorHAnsi"/>
          <w:szCs w:val="22"/>
          <w:lang w:eastAsia="en-GB"/>
        </w:rPr>
        <w:t>’ guidance.</w:t>
      </w:r>
    </w:p>
    <w:p w14:paraId="39A4080F" w14:textId="77777777" w:rsidR="001D6459" w:rsidRPr="0061293F" w:rsidRDefault="002418F2" w:rsidP="001B63AF">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r w:rsidR="001D6459" w:rsidRPr="0061293F">
        <w:rPr>
          <w:rFonts w:asciiTheme="minorHAnsi" w:hAnsiTheme="minorHAnsi" w:cstheme="minorHAnsi"/>
          <w:szCs w:val="22"/>
          <w:lang w:eastAsia="en-GB"/>
        </w:rPr>
        <w:t xml:space="preserve">School will use the curriculum to provide opportunities for increasing self-awareness, self-esteem, social and emotional understanding, assertiveness and decision making so that </w:t>
      </w:r>
      <w:r w:rsidR="004579FD" w:rsidRPr="0061293F">
        <w:rPr>
          <w:rFonts w:asciiTheme="minorHAnsi" w:hAnsiTheme="minorHAnsi" w:cstheme="minorHAnsi"/>
          <w:szCs w:val="22"/>
          <w:lang w:eastAsia="en-GB"/>
        </w:rPr>
        <w:t>pupils</w:t>
      </w:r>
      <w:r w:rsidR="001D6459" w:rsidRPr="0061293F">
        <w:rPr>
          <w:rFonts w:asciiTheme="minorHAnsi" w:hAnsiTheme="minorHAnsi" w:cstheme="minorHAnsi"/>
          <w:szCs w:val="22"/>
          <w:lang w:eastAsia="en-GB"/>
        </w:rPr>
        <w:t xml:space="preserve"> have a range of contacts and strategies to ensure their own protection and understand the importance of protecting others.  Systems have been established to support the empowerment of children to talk to a range of staff when they are in difficulty and to raise comments, complaints and feedback about their school experience</w:t>
      </w:r>
      <w:r w:rsidR="000A1B86" w:rsidRPr="0061293F">
        <w:rPr>
          <w:rFonts w:asciiTheme="minorHAnsi" w:hAnsiTheme="minorHAnsi" w:cstheme="minorHAnsi"/>
          <w:szCs w:val="22"/>
          <w:lang w:eastAsia="en-GB"/>
        </w:rPr>
        <w:t xml:space="preserve"> and any other external issues which affect their wellbeing</w:t>
      </w:r>
      <w:r w:rsidR="001D6459" w:rsidRPr="0061293F">
        <w:rPr>
          <w:rFonts w:asciiTheme="minorHAnsi" w:hAnsiTheme="minorHAnsi" w:cstheme="minorHAnsi"/>
          <w:szCs w:val="22"/>
          <w:lang w:eastAsia="en-GB"/>
        </w:rPr>
        <w:t>.  Children will be listened to</w:t>
      </w:r>
      <w:r w:rsidR="00AA7D6C" w:rsidRPr="0061293F">
        <w:rPr>
          <w:rFonts w:asciiTheme="minorHAnsi" w:hAnsiTheme="minorHAnsi" w:cstheme="minorHAnsi"/>
          <w:szCs w:val="22"/>
          <w:lang w:eastAsia="en-GB"/>
        </w:rPr>
        <w:t>,</w:t>
      </w:r>
      <w:r w:rsidR="001D6459" w:rsidRPr="0061293F">
        <w:rPr>
          <w:rFonts w:asciiTheme="minorHAnsi" w:hAnsiTheme="minorHAnsi" w:cstheme="minorHAnsi"/>
          <w:szCs w:val="22"/>
          <w:lang w:eastAsia="en-GB"/>
        </w:rPr>
        <w:t xml:space="preserve"> heard and their concerns will be taken seriously and acted upon as appropriate.  Records will be kept of reported incidents in line with guidance.</w:t>
      </w:r>
    </w:p>
    <w:p w14:paraId="64D5F380" w14:textId="77777777" w:rsidR="00024F7D" w:rsidRPr="0061293F" w:rsidRDefault="002418F2" w:rsidP="00024F7D">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We</w:t>
      </w:r>
      <w:r w:rsidR="00EF614D" w:rsidRPr="0061293F">
        <w:rPr>
          <w:rFonts w:asciiTheme="minorHAnsi" w:hAnsiTheme="minorHAnsi" w:cstheme="minorHAnsi"/>
          <w:szCs w:val="22"/>
          <w:lang w:eastAsia="en-GB"/>
        </w:rPr>
        <w:t xml:space="preserve"> encourage the safe use of external agencies or speakers to enrich the experiences of our pupils.  We will, however, positively vet those external agencies, individuals or speakers who are invited by the school staff or by the pupils themselves to ensure that we do not unwittingly use </w:t>
      </w:r>
      <w:r w:rsidR="00CA08A2" w:rsidRPr="0061293F">
        <w:rPr>
          <w:rFonts w:asciiTheme="minorHAnsi" w:hAnsiTheme="minorHAnsi" w:cstheme="minorHAnsi"/>
          <w:szCs w:val="22"/>
          <w:lang w:eastAsia="en-GB"/>
        </w:rPr>
        <w:t>people or organisations t</w:t>
      </w:r>
      <w:r w:rsidR="00EF614D" w:rsidRPr="0061293F">
        <w:rPr>
          <w:rFonts w:asciiTheme="minorHAnsi" w:hAnsiTheme="minorHAnsi" w:cstheme="minorHAnsi"/>
          <w:szCs w:val="22"/>
          <w:lang w:eastAsia="en-GB"/>
        </w:rPr>
        <w:t xml:space="preserve">hat contradict each other with their messages or that are inconsistent </w:t>
      </w:r>
      <w:r w:rsidR="00DE7A88" w:rsidRPr="0061293F">
        <w:rPr>
          <w:rFonts w:asciiTheme="minorHAnsi" w:hAnsiTheme="minorHAnsi" w:cstheme="minorHAnsi"/>
          <w:szCs w:val="22"/>
          <w:lang w:eastAsia="en-GB"/>
        </w:rPr>
        <w:t>with</w:t>
      </w:r>
      <w:r w:rsidR="00CA08A2" w:rsidRPr="0061293F">
        <w:rPr>
          <w:rFonts w:asciiTheme="minorHAnsi" w:hAnsiTheme="minorHAnsi" w:cstheme="minorHAnsi"/>
          <w:szCs w:val="22"/>
          <w:lang w:eastAsia="en-GB"/>
        </w:rPr>
        <w:t>,</w:t>
      </w:r>
      <w:r w:rsidR="00DE7A88" w:rsidRPr="0061293F">
        <w:rPr>
          <w:rFonts w:asciiTheme="minorHAnsi" w:hAnsiTheme="minorHAnsi" w:cstheme="minorHAnsi"/>
          <w:szCs w:val="22"/>
          <w:lang w:eastAsia="en-GB"/>
        </w:rPr>
        <w:t xml:space="preserve"> or</w:t>
      </w:r>
      <w:r w:rsidR="00EF614D" w:rsidRPr="0061293F">
        <w:rPr>
          <w:rFonts w:asciiTheme="minorHAnsi" w:hAnsiTheme="minorHAnsi" w:cstheme="minorHAnsi"/>
          <w:szCs w:val="22"/>
          <w:lang w:eastAsia="en-GB"/>
        </w:rPr>
        <w:t xml:space="preserve"> are in complete opposition to</w:t>
      </w:r>
      <w:r w:rsidR="00CA08A2" w:rsidRPr="0061293F">
        <w:rPr>
          <w:rFonts w:asciiTheme="minorHAnsi" w:hAnsiTheme="minorHAnsi" w:cstheme="minorHAnsi"/>
          <w:szCs w:val="22"/>
          <w:lang w:eastAsia="en-GB"/>
        </w:rPr>
        <w:t>,</w:t>
      </w:r>
      <w:r w:rsidR="00EF614D" w:rsidRPr="0061293F">
        <w:rPr>
          <w:rFonts w:asciiTheme="minorHAnsi" w:hAnsiTheme="minorHAnsi" w:cstheme="minorHAnsi"/>
          <w:szCs w:val="22"/>
          <w:lang w:eastAsia="en-GB"/>
        </w:rPr>
        <w:t xml:space="preserve"> the school’s values and ethos.  </w:t>
      </w:r>
    </w:p>
    <w:p w14:paraId="7EEB5D59" w14:textId="77777777" w:rsidR="005F3E44" w:rsidRPr="0061293F" w:rsidRDefault="005F3E44" w:rsidP="00024F7D">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Our school will assess the suitability and effectiveness of input from </w:t>
      </w:r>
      <w:bookmarkStart w:id="684" w:name="_Hlk53484349"/>
      <w:r w:rsidR="00CA08A2" w:rsidRPr="0061293F">
        <w:rPr>
          <w:rFonts w:asciiTheme="minorHAnsi" w:hAnsiTheme="minorHAnsi" w:cstheme="minorHAnsi"/>
          <w:szCs w:val="22"/>
          <w:lang w:eastAsia="en-GB"/>
        </w:rPr>
        <w:t>people or organisations</w:t>
      </w:r>
      <w:r w:rsidRPr="0061293F">
        <w:rPr>
          <w:rFonts w:asciiTheme="minorHAnsi" w:hAnsiTheme="minorHAnsi" w:cstheme="minorHAnsi"/>
          <w:szCs w:val="22"/>
          <w:lang w:eastAsia="en-GB"/>
        </w:rPr>
        <w:t xml:space="preserve"> </w:t>
      </w:r>
      <w:bookmarkEnd w:id="684"/>
      <w:r w:rsidRPr="0061293F">
        <w:rPr>
          <w:rFonts w:asciiTheme="minorHAnsi" w:hAnsiTheme="minorHAnsi" w:cstheme="minorHAnsi"/>
          <w:szCs w:val="22"/>
          <w:lang w:eastAsia="en-GB"/>
        </w:rPr>
        <w:t>to ensure that:</w:t>
      </w:r>
    </w:p>
    <w:p w14:paraId="26691618" w14:textId="77777777" w:rsidR="005F3E44" w:rsidRPr="0061293F" w:rsidRDefault="005F3E44"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any messages communicated to pupils support fundamental British Values</w:t>
      </w:r>
      <w:r w:rsidR="009168AD" w:rsidRPr="0061293F">
        <w:rPr>
          <w:rFonts w:asciiTheme="minorHAnsi" w:hAnsiTheme="minorHAnsi" w:cstheme="minorHAnsi"/>
          <w:szCs w:val="22"/>
          <w:lang w:eastAsia="en-GB"/>
        </w:rPr>
        <w:t>;</w:t>
      </w:r>
    </w:p>
    <w:p w14:paraId="28816CD0"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any messages communicated to pupils are consistent with the ethos of the school and do not marginalise any communities, groups or individuals</w:t>
      </w:r>
      <w:r w:rsidR="00774745" w:rsidRPr="0061293F">
        <w:rPr>
          <w:rFonts w:asciiTheme="minorHAnsi" w:hAnsiTheme="minorHAnsi" w:cstheme="minorHAnsi"/>
          <w:szCs w:val="22"/>
          <w:lang w:eastAsia="en-GB"/>
        </w:rPr>
        <w:t>;</w:t>
      </w:r>
    </w:p>
    <w:p w14:paraId="08383617"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 xml:space="preserve">any messages communicated to </w:t>
      </w:r>
      <w:r w:rsidR="004579FD" w:rsidRPr="0061293F">
        <w:rPr>
          <w:rFonts w:asciiTheme="minorHAnsi" w:hAnsiTheme="minorHAnsi" w:cstheme="minorHAnsi"/>
          <w:szCs w:val="22"/>
          <w:lang w:eastAsia="en-GB"/>
        </w:rPr>
        <w:t>pupils</w:t>
      </w:r>
      <w:r w:rsidRPr="0061293F">
        <w:rPr>
          <w:rFonts w:asciiTheme="minorHAnsi" w:hAnsiTheme="minorHAnsi" w:cstheme="minorHAnsi"/>
          <w:szCs w:val="22"/>
          <w:lang w:eastAsia="en-GB"/>
        </w:rPr>
        <w:t xml:space="preserve"> do not seek to glorify criminal activity or violent extremism or seek to radicalise </w:t>
      </w:r>
      <w:r w:rsidR="004579FD" w:rsidRPr="0061293F">
        <w:rPr>
          <w:rFonts w:asciiTheme="minorHAnsi" w:hAnsiTheme="minorHAnsi" w:cstheme="minorHAnsi"/>
          <w:szCs w:val="22"/>
          <w:lang w:eastAsia="en-GB"/>
        </w:rPr>
        <w:t>pupil</w:t>
      </w:r>
      <w:r w:rsidRPr="0061293F">
        <w:rPr>
          <w:rFonts w:asciiTheme="minorHAnsi" w:hAnsiTheme="minorHAnsi" w:cstheme="minorHAnsi"/>
          <w:szCs w:val="22"/>
          <w:lang w:eastAsia="en-GB"/>
        </w:rPr>
        <w:t>s through extreme or narrow views of faith, religion or culture or other ideologies</w:t>
      </w:r>
      <w:r w:rsidR="00774745" w:rsidRPr="0061293F">
        <w:rPr>
          <w:rFonts w:asciiTheme="minorHAnsi" w:hAnsiTheme="minorHAnsi" w:cstheme="minorHAnsi"/>
          <w:szCs w:val="22"/>
          <w:lang w:eastAsia="en-GB"/>
        </w:rPr>
        <w:t>;</w:t>
      </w:r>
    </w:p>
    <w:p w14:paraId="6F7FD19E"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lastRenderedPageBreak/>
        <w:t>activities are properly embedded in the curriculum and clearly mapped to schemes of work to avoid contradictory messages or duplication;</w:t>
      </w:r>
    </w:p>
    <w:p w14:paraId="15997C42"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activities are matched to the needs of pupils.</w:t>
      </w:r>
    </w:p>
    <w:p w14:paraId="3C40AC25" w14:textId="77777777" w:rsidR="009639F2" w:rsidRPr="0061293F" w:rsidRDefault="009639F2" w:rsidP="009639F2">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We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14:paraId="1818DBD0" w14:textId="6260C8A1" w:rsidR="001D6459" w:rsidRPr="0061293F" w:rsidRDefault="001F7881" w:rsidP="00616AFB">
      <w:pPr>
        <w:pStyle w:val="Heading2"/>
      </w:pPr>
      <w:bookmarkStart w:id="685" w:name="_Toc318135346"/>
      <w:bookmarkStart w:id="686" w:name="_Toc384371802"/>
      <w:bookmarkStart w:id="687" w:name="_Toc426124650"/>
      <w:bookmarkStart w:id="688" w:name="_Toc426444154"/>
      <w:bookmarkStart w:id="689" w:name="_Toc440032820"/>
      <w:bookmarkStart w:id="690" w:name="_Toc443666358"/>
      <w:bookmarkStart w:id="691" w:name="_Toc443666610"/>
      <w:bookmarkStart w:id="692" w:name="_Toc112937740"/>
      <w:r w:rsidRPr="0061293F">
        <w:t xml:space="preserve">Supervision and </w:t>
      </w:r>
      <w:r w:rsidR="004E4434" w:rsidRPr="0061293F">
        <w:t>s</w:t>
      </w:r>
      <w:r w:rsidRPr="0061293F">
        <w:t>upport</w:t>
      </w:r>
      <w:bookmarkEnd w:id="685"/>
      <w:bookmarkEnd w:id="686"/>
      <w:bookmarkEnd w:id="687"/>
      <w:bookmarkEnd w:id="688"/>
      <w:bookmarkEnd w:id="689"/>
      <w:bookmarkEnd w:id="690"/>
      <w:bookmarkEnd w:id="691"/>
      <w:bookmarkEnd w:id="692"/>
    </w:p>
    <w:p w14:paraId="0CB58246" w14:textId="7455879D"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Any member of staff affected by issues arising from concerns for </w:t>
      </w:r>
      <w:r w:rsidR="00461FD4" w:rsidRPr="0061293F">
        <w:rPr>
          <w:rFonts w:asciiTheme="minorHAnsi" w:hAnsiTheme="minorHAnsi" w:cstheme="minorHAnsi"/>
          <w:szCs w:val="22"/>
          <w:lang w:eastAsia="en-GB"/>
        </w:rPr>
        <w:t>a child</w:t>
      </w:r>
      <w:r w:rsidRPr="0061293F">
        <w:rPr>
          <w:rFonts w:asciiTheme="minorHAnsi" w:hAnsiTheme="minorHAnsi" w:cstheme="minorHAnsi"/>
          <w:szCs w:val="22"/>
          <w:lang w:eastAsia="en-GB"/>
        </w:rPr>
        <w:t xml:space="preserve">’s welfare or safety can seek support from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00D016AC" w:rsidRPr="0061293F">
        <w:rPr>
          <w:rFonts w:asciiTheme="minorHAnsi" w:hAnsiTheme="minorHAnsi" w:cstheme="minorHAnsi"/>
          <w:szCs w:val="22"/>
        </w:rPr>
        <w:t xml:space="preserve"> or </w:t>
      </w:r>
      <w:r w:rsidR="003B6ED0" w:rsidRPr="003A7196">
        <w:rPr>
          <w:rFonts w:asciiTheme="minorHAnsi" w:hAnsiTheme="minorHAnsi" w:cstheme="minorHAnsi"/>
          <w:szCs w:val="22"/>
        </w:rPr>
        <w:t>a</w:t>
      </w:r>
      <w:r w:rsidR="003B6ED0">
        <w:rPr>
          <w:rFonts w:asciiTheme="minorHAnsi" w:hAnsiTheme="minorHAnsi" w:cstheme="minorHAnsi"/>
          <w:szCs w:val="22"/>
        </w:rPr>
        <w:t xml:space="preserve"> </w:t>
      </w:r>
      <w:r w:rsidR="00D016AC" w:rsidRPr="0061293F">
        <w:rPr>
          <w:rFonts w:asciiTheme="minorHAnsi" w:hAnsiTheme="minorHAnsi" w:cstheme="minorHAnsi"/>
          <w:szCs w:val="22"/>
        </w:rPr>
        <w:t>deputy DSL</w:t>
      </w:r>
      <w:r w:rsidRPr="0061293F">
        <w:rPr>
          <w:rFonts w:asciiTheme="minorHAnsi" w:hAnsiTheme="minorHAnsi" w:cstheme="minorHAnsi"/>
          <w:szCs w:val="22"/>
          <w:lang w:eastAsia="en-GB"/>
        </w:rPr>
        <w:t>.</w:t>
      </w:r>
    </w:p>
    <w:p w14:paraId="2A536463" w14:textId="77777777" w:rsidR="001D6459" w:rsidRPr="0061293F" w:rsidRDefault="001D6459" w:rsidP="00B2182C">
      <w:pPr>
        <w:spacing w:after="120"/>
        <w:ind w:left="567"/>
        <w:rPr>
          <w:rFonts w:asciiTheme="minorHAnsi" w:hAnsiTheme="minorHAnsi" w:cstheme="minorHAnsi"/>
          <w:szCs w:val="22"/>
          <w:lang w:eastAsia="en-GB"/>
        </w:rPr>
      </w:pPr>
      <w:bookmarkStart w:id="693" w:name="_Hlk524691424"/>
      <w:r w:rsidRPr="0061293F">
        <w:rPr>
          <w:rFonts w:asciiTheme="minorHAnsi" w:hAnsiTheme="minorHAnsi" w:cstheme="minorHAnsi"/>
          <w:szCs w:val="22"/>
          <w:lang w:eastAsia="en-GB"/>
        </w:rPr>
        <w:t xml:space="preserve">All newly qualified teachers and classroom assistants have a mentor or co-ordinator with whom they can discuss concerns including the area of child protection, however, all concerns MUST be reported to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without delay.</w:t>
      </w:r>
    </w:p>
    <w:p w14:paraId="5C3F0334" w14:textId="77777777"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can put staff and parents in touch with outside agencies for professional support if they so wish.</w:t>
      </w:r>
    </w:p>
    <w:p w14:paraId="786AC88A" w14:textId="77777777" w:rsidR="005313B9" w:rsidRPr="0061293F" w:rsidRDefault="00E32B8B" w:rsidP="00B2182C">
      <w:pPr>
        <w:pStyle w:val="Style"/>
        <w:spacing w:after="120"/>
        <w:ind w:left="567"/>
        <w:rPr>
          <w:rFonts w:asciiTheme="minorHAnsi" w:eastAsiaTheme="minorHAnsi" w:hAnsiTheme="minorHAnsi" w:cstheme="minorHAnsi"/>
          <w:sz w:val="22"/>
          <w:szCs w:val="22"/>
        </w:rPr>
      </w:pPr>
      <w:r w:rsidRPr="0061293F">
        <w:rPr>
          <w:rFonts w:asciiTheme="minorHAnsi" w:eastAsiaTheme="minorHAnsi" w:hAnsiTheme="minorHAnsi" w:cstheme="minorHAnsi"/>
          <w:sz w:val="22"/>
          <w:szCs w:val="22"/>
        </w:rPr>
        <w:t xml:space="preserve">We will put appropriate arrangements in place for the supervision of staff who have contact with children and families. </w:t>
      </w:r>
      <w:r w:rsidR="004F7767" w:rsidRPr="0061293F">
        <w:rPr>
          <w:rFonts w:asciiTheme="minorHAnsi" w:eastAsiaTheme="minorHAnsi" w:hAnsiTheme="minorHAnsi" w:cstheme="minorHAnsi"/>
          <w:sz w:val="22"/>
          <w:szCs w:val="22"/>
        </w:rPr>
        <w:t xml:space="preserve"> </w:t>
      </w:r>
      <w:r w:rsidRPr="0061293F">
        <w:rPr>
          <w:rFonts w:asciiTheme="minorHAnsi" w:eastAsiaTheme="minorHAnsi" w:hAnsiTheme="minorHAnsi" w:cstheme="minorHAnsi"/>
          <w:sz w:val="22"/>
          <w:szCs w:val="22"/>
        </w:rPr>
        <w:t xml:space="preserve">Effective supervision provides support, coaching and training for the staff member/volunteer and promotes the interests of children. </w:t>
      </w:r>
      <w:r w:rsidR="00B25FEE" w:rsidRPr="0061293F">
        <w:rPr>
          <w:rFonts w:asciiTheme="minorHAnsi" w:eastAsiaTheme="minorHAnsi" w:hAnsiTheme="minorHAnsi" w:cstheme="minorHAnsi"/>
          <w:sz w:val="22"/>
          <w:szCs w:val="22"/>
        </w:rPr>
        <w:t xml:space="preserve"> </w:t>
      </w:r>
      <w:r w:rsidR="005960C7" w:rsidRPr="0061293F">
        <w:rPr>
          <w:rFonts w:asciiTheme="minorHAnsi" w:eastAsiaTheme="minorHAnsi" w:hAnsiTheme="minorHAnsi" w:cstheme="minorHAnsi"/>
          <w:sz w:val="22"/>
          <w:szCs w:val="22"/>
        </w:rPr>
        <w:t xml:space="preserve">Our </w:t>
      </w:r>
      <w:r w:rsidRPr="0061293F">
        <w:rPr>
          <w:rFonts w:asciiTheme="minorHAnsi" w:eastAsiaTheme="minorHAnsi" w:hAnsiTheme="minorHAnsi" w:cstheme="minorHAnsi"/>
          <w:sz w:val="22"/>
          <w:szCs w:val="22"/>
        </w:rPr>
        <w:t xml:space="preserve">Supervision </w:t>
      </w:r>
      <w:r w:rsidR="005960C7" w:rsidRPr="0061293F">
        <w:rPr>
          <w:rFonts w:asciiTheme="minorHAnsi" w:eastAsiaTheme="minorHAnsi" w:hAnsiTheme="minorHAnsi" w:cstheme="minorHAnsi"/>
          <w:sz w:val="22"/>
          <w:szCs w:val="22"/>
        </w:rPr>
        <w:t xml:space="preserve">arrangements </w:t>
      </w:r>
      <w:r w:rsidRPr="0061293F">
        <w:rPr>
          <w:rFonts w:asciiTheme="minorHAnsi" w:eastAsiaTheme="minorHAnsi" w:hAnsiTheme="minorHAnsi" w:cstheme="minorHAnsi"/>
          <w:sz w:val="22"/>
          <w:szCs w:val="22"/>
        </w:rPr>
        <w:t xml:space="preserve">foster a culture of mutual support, teamwork and continuous improvement which encourages the confidential discussion of sensitive issues.  </w:t>
      </w:r>
    </w:p>
    <w:p w14:paraId="339C507E" w14:textId="77777777" w:rsidR="005313B9" w:rsidRPr="0061293F" w:rsidRDefault="005313B9" w:rsidP="00B2182C">
      <w:pPr>
        <w:pStyle w:val="Style"/>
        <w:spacing w:after="120"/>
        <w:ind w:left="567"/>
        <w:rPr>
          <w:rFonts w:asciiTheme="minorHAnsi" w:hAnsiTheme="minorHAnsi"/>
          <w:sz w:val="22"/>
          <w:szCs w:val="22"/>
        </w:rPr>
      </w:pPr>
      <w:bookmarkStart w:id="694" w:name="_Hlk493163256"/>
      <w:r w:rsidRPr="0061293F">
        <w:rPr>
          <w:rFonts w:asciiTheme="minorHAnsi" w:hAnsiTheme="minorHAnsi"/>
          <w:sz w:val="22"/>
          <w:szCs w:val="22"/>
        </w:rPr>
        <w:t>The key functions of supervision are:</w:t>
      </w:r>
    </w:p>
    <w:p w14:paraId="0EC8BD14" w14:textId="62DE0D6C" w:rsidR="005313B9" w:rsidRPr="0061293F" w:rsidRDefault="005313B9"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Performance </w:t>
      </w:r>
      <w:r w:rsidR="004E4434" w:rsidRPr="0061293F">
        <w:rPr>
          <w:rFonts w:asciiTheme="minorHAnsi" w:hAnsiTheme="minorHAnsi"/>
          <w:b/>
          <w:i/>
          <w:sz w:val="22"/>
          <w:szCs w:val="22"/>
        </w:rPr>
        <w:t>m</w:t>
      </w:r>
      <w:r w:rsidRPr="0061293F">
        <w:rPr>
          <w:rFonts w:asciiTheme="minorHAnsi" w:hAnsiTheme="minorHAnsi"/>
          <w:b/>
          <w:i/>
          <w:sz w:val="22"/>
          <w:szCs w:val="22"/>
        </w:rPr>
        <w:t xml:space="preserve">anagement </w:t>
      </w:r>
    </w:p>
    <w:p w14:paraId="460A70CC" w14:textId="77777777" w:rsidR="005313B9" w:rsidRPr="0061293F" w:rsidRDefault="005313B9" w:rsidP="004541C8">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Ensure that performance and practice, including safeguarding, is competent, accountable and soundly based in research and practice knowledge</w:t>
      </w:r>
      <w:r w:rsidR="00745096" w:rsidRPr="0061293F">
        <w:rPr>
          <w:rFonts w:asciiTheme="minorHAnsi" w:hAnsiTheme="minorHAnsi"/>
          <w:sz w:val="22"/>
          <w:szCs w:val="22"/>
        </w:rPr>
        <w:t>.</w:t>
      </w:r>
    </w:p>
    <w:p w14:paraId="1996155B" w14:textId="3AA5F49B" w:rsidR="005313B9" w:rsidRPr="0061293F" w:rsidRDefault="005313B9" w:rsidP="004541C8">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 xml:space="preserve">Ensure that safeguarding children practice is consistent with the </w:t>
      </w:r>
      <w:r w:rsidR="003D7798" w:rsidRPr="003D7798">
        <w:rPr>
          <w:rFonts w:asciiTheme="minorHAnsi" w:hAnsiTheme="minorHAnsi"/>
          <w:sz w:val="22"/>
          <w:szCs w:val="22"/>
          <w:highlight w:val="green"/>
        </w:rPr>
        <w:t>Westmorland and Furness SCP</w:t>
      </w:r>
      <w:r w:rsidR="003D7798">
        <w:rPr>
          <w:rFonts w:asciiTheme="minorHAnsi" w:hAnsiTheme="minorHAnsi"/>
          <w:sz w:val="22"/>
          <w:szCs w:val="22"/>
        </w:rPr>
        <w:t xml:space="preserve"> </w:t>
      </w:r>
      <w:r w:rsidR="00B525ED" w:rsidRPr="0061293F">
        <w:rPr>
          <w:rFonts w:asciiTheme="minorHAnsi" w:hAnsiTheme="minorHAnsi"/>
          <w:sz w:val="22"/>
          <w:szCs w:val="22"/>
        </w:rPr>
        <w:t>p</w:t>
      </w:r>
      <w:r w:rsidRPr="0061293F">
        <w:rPr>
          <w:rFonts w:asciiTheme="minorHAnsi" w:hAnsiTheme="minorHAnsi"/>
          <w:sz w:val="22"/>
          <w:szCs w:val="22"/>
        </w:rPr>
        <w:t>rocedures and organisational procedures.</w:t>
      </w:r>
    </w:p>
    <w:p w14:paraId="2DBE1655" w14:textId="77777777" w:rsidR="005313B9" w:rsidRPr="0061293F" w:rsidRDefault="00745096" w:rsidP="004541C8">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E</w:t>
      </w:r>
      <w:r w:rsidR="005313B9" w:rsidRPr="0061293F">
        <w:rPr>
          <w:rFonts w:asciiTheme="minorHAnsi" w:hAnsiTheme="minorHAnsi"/>
          <w:sz w:val="22"/>
          <w:szCs w:val="22"/>
        </w:rPr>
        <w:t xml:space="preserve">nsure that practitioners fully understand their roles, and responsibilities and the scope of their professional discretion and authority. </w:t>
      </w:r>
    </w:p>
    <w:p w14:paraId="706B7F49" w14:textId="77777777" w:rsidR="005313B9" w:rsidRPr="0061293F" w:rsidRDefault="005313B9" w:rsidP="004541C8">
      <w:pPr>
        <w:pStyle w:val="Style"/>
        <w:numPr>
          <w:ilvl w:val="0"/>
          <w:numId w:val="46"/>
        </w:numPr>
        <w:spacing w:after="120"/>
        <w:ind w:left="924" w:hanging="357"/>
        <w:rPr>
          <w:rFonts w:asciiTheme="minorHAnsi" w:hAnsiTheme="minorHAnsi"/>
          <w:sz w:val="22"/>
          <w:szCs w:val="22"/>
        </w:rPr>
      </w:pPr>
      <w:r w:rsidRPr="0061293F">
        <w:rPr>
          <w:rFonts w:asciiTheme="minorHAnsi" w:hAnsiTheme="minorHAnsi"/>
          <w:sz w:val="22"/>
          <w:szCs w:val="22"/>
        </w:rPr>
        <w:t>To provide reflective space to analyse ongoing work and specific incidents, to assess risk and need and to provide an important check and balance on decision making and planning.</w:t>
      </w:r>
    </w:p>
    <w:p w14:paraId="66FF0D80" w14:textId="07CED9F9" w:rsidR="005313B9" w:rsidRPr="0061293F" w:rsidRDefault="005313B9"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Professional </w:t>
      </w:r>
      <w:r w:rsidR="004E4434" w:rsidRPr="0061293F">
        <w:rPr>
          <w:rFonts w:asciiTheme="minorHAnsi" w:hAnsiTheme="minorHAnsi"/>
          <w:b/>
          <w:i/>
          <w:sz w:val="22"/>
          <w:szCs w:val="22"/>
        </w:rPr>
        <w:t>d</w:t>
      </w:r>
      <w:r w:rsidRPr="0061293F">
        <w:rPr>
          <w:rFonts w:asciiTheme="minorHAnsi" w:hAnsiTheme="minorHAnsi"/>
          <w:b/>
          <w:i/>
          <w:sz w:val="22"/>
          <w:szCs w:val="22"/>
        </w:rPr>
        <w:t>evelopment</w:t>
      </w:r>
    </w:p>
    <w:p w14:paraId="61B5DC9C" w14:textId="77777777" w:rsidR="005313B9" w:rsidRPr="0061293F" w:rsidRDefault="005313B9" w:rsidP="004541C8">
      <w:pPr>
        <w:pStyle w:val="Style"/>
        <w:numPr>
          <w:ilvl w:val="0"/>
          <w:numId w:val="47"/>
        </w:numPr>
        <w:spacing w:after="120"/>
        <w:ind w:left="924" w:hanging="357"/>
        <w:rPr>
          <w:rFonts w:asciiTheme="minorHAnsi" w:hAnsiTheme="minorHAnsi"/>
          <w:sz w:val="22"/>
          <w:szCs w:val="22"/>
        </w:rPr>
      </w:pPr>
      <w:r w:rsidRPr="0061293F">
        <w:rPr>
          <w:rFonts w:asciiTheme="minorHAnsi" w:hAnsiTheme="minorHAnsi"/>
          <w:sz w:val="22"/>
          <w:szCs w:val="22"/>
        </w:rPr>
        <w:t xml:space="preserve">Ensure that professional development needs, including safeguarding practice are considered and supported. </w:t>
      </w:r>
    </w:p>
    <w:p w14:paraId="18DD4935" w14:textId="28738E9A" w:rsidR="005313B9" w:rsidRPr="0061293F" w:rsidRDefault="003438FE"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Personal </w:t>
      </w:r>
      <w:r w:rsidR="004E4434" w:rsidRPr="0061293F">
        <w:rPr>
          <w:rFonts w:asciiTheme="minorHAnsi" w:hAnsiTheme="minorHAnsi"/>
          <w:b/>
          <w:i/>
          <w:sz w:val="22"/>
          <w:szCs w:val="22"/>
        </w:rPr>
        <w:t>s</w:t>
      </w:r>
      <w:r w:rsidRPr="0061293F">
        <w:rPr>
          <w:rFonts w:asciiTheme="minorHAnsi" w:hAnsiTheme="minorHAnsi"/>
          <w:b/>
          <w:i/>
          <w:sz w:val="22"/>
          <w:szCs w:val="22"/>
        </w:rPr>
        <w:t>upport</w:t>
      </w:r>
    </w:p>
    <w:p w14:paraId="7C4E2561" w14:textId="77777777" w:rsidR="005313B9" w:rsidRPr="0061293F" w:rsidRDefault="005313B9" w:rsidP="004541C8">
      <w:pPr>
        <w:pStyle w:val="Style"/>
        <w:numPr>
          <w:ilvl w:val="0"/>
          <w:numId w:val="47"/>
        </w:numPr>
        <w:spacing w:after="120"/>
        <w:ind w:left="924" w:hanging="357"/>
        <w:rPr>
          <w:rFonts w:asciiTheme="minorHAnsi" w:hAnsiTheme="minorHAnsi"/>
          <w:sz w:val="22"/>
          <w:szCs w:val="22"/>
        </w:rPr>
      </w:pPr>
      <w:r w:rsidRPr="0061293F">
        <w:rPr>
          <w:rFonts w:asciiTheme="minorHAnsi" w:hAnsiTheme="minorHAnsi"/>
          <w:sz w:val="22"/>
          <w:szCs w:val="22"/>
        </w:rPr>
        <w:t xml:space="preserve">To provide reflective space for the supervisee to discuss and work through the personal impact of their role and responsibilities. This should include support to address the emotional impact of the work where required. </w:t>
      </w:r>
    </w:p>
    <w:p w14:paraId="5CFD041B" w14:textId="77777777" w:rsidR="005313B9" w:rsidRPr="0061293F" w:rsidRDefault="005313B9" w:rsidP="00B2182C">
      <w:pPr>
        <w:pStyle w:val="Style"/>
        <w:spacing w:after="120"/>
        <w:ind w:left="567"/>
        <w:rPr>
          <w:rFonts w:asciiTheme="minorHAnsi" w:eastAsiaTheme="minorHAnsi" w:hAnsiTheme="minorHAnsi" w:cstheme="minorHAnsi"/>
          <w:sz w:val="22"/>
          <w:szCs w:val="22"/>
        </w:rPr>
      </w:pPr>
      <w:r w:rsidRPr="0061293F">
        <w:rPr>
          <w:rFonts w:asciiTheme="minorHAnsi" w:hAnsiTheme="minorHAnsi"/>
          <w:sz w:val="22"/>
          <w:szCs w:val="22"/>
        </w:rPr>
        <w:t>Good supervision involves a balance between all three elements, not always within one session, but certainly over the entire supervision process.</w:t>
      </w:r>
      <w:bookmarkEnd w:id="693"/>
      <w:bookmarkEnd w:id="694"/>
    </w:p>
    <w:p w14:paraId="71936209" w14:textId="364259A9" w:rsidR="001D6459" w:rsidRPr="0061293F" w:rsidRDefault="001F7881" w:rsidP="00616AFB">
      <w:pPr>
        <w:pStyle w:val="Heading2"/>
      </w:pPr>
      <w:bookmarkStart w:id="695" w:name="_Toc318135347"/>
      <w:bookmarkStart w:id="696" w:name="_Toc384371803"/>
      <w:bookmarkStart w:id="697" w:name="_Toc426124651"/>
      <w:bookmarkStart w:id="698" w:name="_Toc426444155"/>
      <w:bookmarkStart w:id="699" w:name="_Toc440032821"/>
      <w:bookmarkStart w:id="700" w:name="_Toc443666359"/>
      <w:bookmarkStart w:id="701" w:name="_Toc443666611"/>
      <w:bookmarkStart w:id="702" w:name="_Toc112937741"/>
      <w:r w:rsidRPr="0061293F">
        <w:t xml:space="preserve">Safe </w:t>
      </w:r>
      <w:r w:rsidR="004E4434" w:rsidRPr="0061293F">
        <w:t>w</w:t>
      </w:r>
      <w:r w:rsidRPr="0061293F">
        <w:t xml:space="preserve">orking </w:t>
      </w:r>
      <w:r w:rsidR="004E4434" w:rsidRPr="0061293F">
        <w:t>p</w:t>
      </w:r>
      <w:r w:rsidRPr="0061293F">
        <w:t>ractice</w:t>
      </w:r>
      <w:bookmarkEnd w:id="695"/>
      <w:bookmarkEnd w:id="696"/>
      <w:bookmarkEnd w:id="697"/>
      <w:bookmarkEnd w:id="698"/>
      <w:bookmarkEnd w:id="699"/>
      <w:bookmarkEnd w:id="700"/>
      <w:bookmarkEnd w:id="701"/>
      <w:bookmarkEnd w:id="702"/>
    </w:p>
    <w:p w14:paraId="3E24F87E" w14:textId="77777777" w:rsidR="00BF7584" w:rsidRPr="0061293F" w:rsidRDefault="00BF7584" w:rsidP="00B2182C">
      <w:pPr>
        <w:spacing w:after="120"/>
        <w:ind w:left="567"/>
        <w:rPr>
          <w:rFonts w:asciiTheme="minorHAnsi" w:hAnsiTheme="minorHAnsi" w:cs="Calibri"/>
          <w:szCs w:val="22"/>
          <w:lang w:eastAsia="en-GB"/>
        </w:rPr>
      </w:pPr>
      <w:bookmarkStart w:id="703" w:name="_Toc318135348"/>
      <w:r w:rsidRPr="0061293F">
        <w:rPr>
          <w:rFonts w:asciiTheme="minorHAnsi" w:hAnsiTheme="minorHAnsi" w:cs="Calibri"/>
          <w:szCs w:val="22"/>
          <w:lang w:eastAsia="en-GB"/>
        </w:rPr>
        <w:t xml:space="preserve">Staff </w:t>
      </w:r>
      <w:r w:rsidR="00B07726" w:rsidRPr="0061293F">
        <w:rPr>
          <w:rFonts w:asciiTheme="minorHAnsi" w:hAnsiTheme="minorHAnsi" w:cs="Calibri"/>
          <w:szCs w:val="22"/>
          <w:lang w:eastAsia="en-GB"/>
        </w:rPr>
        <w:t xml:space="preserve">and other adults </w:t>
      </w:r>
      <w:r w:rsidRPr="0061293F">
        <w:rPr>
          <w:rFonts w:asciiTheme="minorHAnsi" w:hAnsiTheme="minorHAnsi" w:cs="Calibri"/>
          <w:szCs w:val="22"/>
          <w:lang w:eastAsia="en-GB"/>
        </w:rPr>
        <w:t>are required to work within clear Guidelines on Safe Working Practice</w:t>
      </w:r>
      <w:r w:rsidR="00626FED" w:rsidRPr="0061293F">
        <w:rPr>
          <w:rFonts w:asciiTheme="minorHAnsi" w:hAnsiTheme="minorHAnsi" w:cs="Calibri"/>
          <w:szCs w:val="22"/>
          <w:lang w:eastAsia="en-GB"/>
        </w:rPr>
        <w:t xml:space="preserve">, this Child Protection Policy </w:t>
      </w:r>
      <w:r w:rsidR="00B07726" w:rsidRPr="0061293F">
        <w:rPr>
          <w:rFonts w:asciiTheme="minorHAnsi" w:hAnsiTheme="minorHAnsi" w:cs="Calibri"/>
          <w:szCs w:val="22"/>
          <w:lang w:eastAsia="en-GB"/>
        </w:rPr>
        <w:t xml:space="preserve">and procedures, </w:t>
      </w:r>
      <w:r w:rsidR="00626FED" w:rsidRPr="0061293F">
        <w:rPr>
          <w:rFonts w:asciiTheme="minorHAnsi" w:hAnsiTheme="minorHAnsi" w:cs="Calibri"/>
          <w:szCs w:val="22"/>
          <w:lang w:eastAsia="en-GB"/>
        </w:rPr>
        <w:t>the Staff Behaviour Policy</w:t>
      </w:r>
      <w:r w:rsidRPr="0061293F">
        <w:rPr>
          <w:rFonts w:asciiTheme="minorHAnsi" w:hAnsiTheme="minorHAnsi" w:cs="Calibri"/>
          <w:szCs w:val="22"/>
          <w:lang w:eastAsia="en-GB"/>
        </w:rPr>
        <w:t>/</w:t>
      </w:r>
      <w:r w:rsidR="00626FED" w:rsidRPr="0061293F">
        <w:rPr>
          <w:rFonts w:asciiTheme="minorHAnsi" w:hAnsiTheme="minorHAnsi" w:cs="Calibri"/>
          <w:szCs w:val="22"/>
          <w:lang w:eastAsia="en-GB"/>
        </w:rPr>
        <w:t xml:space="preserve">Staff </w:t>
      </w:r>
      <w:r w:rsidRPr="0061293F">
        <w:rPr>
          <w:rFonts w:asciiTheme="minorHAnsi" w:hAnsiTheme="minorHAnsi" w:cs="Calibri"/>
          <w:szCs w:val="22"/>
          <w:lang w:eastAsia="en-GB"/>
        </w:rPr>
        <w:t>Code of Conduct</w:t>
      </w:r>
      <w:r w:rsidR="003809C5" w:rsidRPr="0061293F">
        <w:rPr>
          <w:rFonts w:asciiTheme="minorHAnsi" w:hAnsiTheme="minorHAnsi" w:cs="Calibri"/>
          <w:szCs w:val="22"/>
          <w:lang w:eastAsia="en-GB"/>
        </w:rPr>
        <w:t xml:space="preserve"> </w:t>
      </w:r>
      <w:r w:rsidR="003809C5" w:rsidRPr="0061293F">
        <w:rPr>
          <w:rFonts w:asciiTheme="minorHAnsi" w:hAnsiTheme="minorHAnsi"/>
        </w:rPr>
        <w:t xml:space="preserve">and </w:t>
      </w:r>
      <w:r w:rsidR="00B07726" w:rsidRPr="0061293F">
        <w:rPr>
          <w:rFonts w:asciiTheme="minorHAnsi" w:hAnsiTheme="minorHAnsi"/>
        </w:rPr>
        <w:t xml:space="preserve">the school’s ICT </w:t>
      </w:r>
      <w:r w:rsidR="006B74DC" w:rsidRPr="0061293F">
        <w:rPr>
          <w:rFonts w:asciiTheme="minorHAnsi" w:hAnsiTheme="minorHAnsi"/>
        </w:rPr>
        <w:t xml:space="preserve">Staff </w:t>
      </w:r>
      <w:r w:rsidR="003809C5" w:rsidRPr="0061293F">
        <w:rPr>
          <w:rFonts w:asciiTheme="minorHAnsi" w:hAnsiTheme="minorHAnsi"/>
        </w:rPr>
        <w:t>Acceptable Use Agreement.  The latter includes amongst other things, staff/pupil relationships and communications</w:t>
      </w:r>
      <w:r w:rsidR="00B07726" w:rsidRPr="0061293F">
        <w:rPr>
          <w:rFonts w:asciiTheme="minorHAnsi" w:hAnsiTheme="minorHAnsi"/>
        </w:rPr>
        <w:t>,</w:t>
      </w:r>
      <w:r w:rsidR="003809C5" w:rsidRPr="0061293F">
        <w:rPr>
          <w:rFonts w:asciiTheme="minorHAnsi" w:hAnsiTheme="minorHAnsi"/>
        </w:rPr>
        <w:t xml:space="preserve"> including the use of social media.</w:t>
      </w:r>
    </w:p>
    <w:p w14:paraId="2B5DD21E" w14:textId="77777777" w:rsidR="00BF7584" w:rsidRPr="0061293F" w:rsidRDefault="00B70E59" w:rsidP="00B2182C">
      <w:pPr>
        <w:spacing w:after="120"/>
        <w:ind w:left="567"/>
        <w:rPr>
          <w:rFonts w:asciiTheme="minorHAnsi" w:hAnsiTheme="minorHAnsi" w:cs="Calibri"/>
          <w:szCs w:val="22"/>
          <w:lang w:eastAsia="en-GB"/>
        </w:rPr>
      </w:pPr>
      <w:r w:rsidRPr="0061293F">
        <w:rPr>
          <w:rFonts w:asciiTheme="minorHAnsi" w:hAnsiTheme="minorHAnsi" w:cs="Calibri"/>
          <w:szCs w:val="22"/>
          <w:lang w:eastAsia="en-GB"/>
        </w:rPr>
        <w:t xml:space="preserve">A </w:t>
      </w:r>
      <w:r w:rsidR="00267087" w:rsidRPr="0061293F">
        <w:rPr>
          <w:rFonts w:asciiTheme="minorHAnsi" w:hAnsiTheme="minorHAnsi" w:cs="Calibri"/>
          <w:szCs w:val="22"/>
          <w:lang w:eastAsia="en-GB"/>
        </w:rPr>
        <w:t>child</w:t>
      </w:r>
      <w:r w:rsidRPr="0061293F">
        <w:rPr>
          <w:rFonts w:asciiTheme="minorHAnsi" w:hAnsiTheme="minorHAnsi" w:cs="Calibri"/>
          <w:szCs w:val="22"/>
          <w:lang w:eastAsia="en-GB"/>
        </w:rPr>
        <w:t xml:space="preserve"> may make an allegation against a member of staff or </w:t>
      </w:r>
      <w:r w:rsidR="00F503AC" w:rsidRPr="0061293F">
        <w:rPr>
          <w:rFonts w:asciiTheme="minorHAnsi" w:hAnsiTheme="minorHAnsi" w:cs="Calibri"/>
          <w:szCs w:val="22"/>
          <w:lang w:eastAsia="en-GB"/>
        </w:rPr>
        <w:t>other adult</w:t>
      </w:r>
      <w:r w:rsidRPr="0061293F">
        <w:rPr>
          <w:rFonts w:asciiTheme="minorHAnsi" w:hAnsiTheme="minorHAnsi" w:cs="Calibri"/>
          <w:szCs w:val="22"/>
          <w:lang w:eastAsia="en-GB"/>
        </w:rPr>
        <w:t xml:space="preserve"> in situations where they feel</w:t>
      </w:r>
      <w:r w:rsidR="00BF7584" w:rsidRPr="0061293F">
        <w:rPr>
          <w:rFonts w:asciiTheme="minorHAnsi" w:hAnsiTheme="minorHAnsi" w:cs="Calibri"/>
          <w:szCs w:val="22"/>
          <w:lang w:eastAsia="en-GB"/>
        </w:rPr>
        <w:t xml:space="preserve"> vulnerable or where they perceive there to be a possible risk to their welfare. </w:t>
      </w:r>
      <w:r w:rsidR="00393ABB" w:rsidRPr="0061293F">
        <w:rPr>
          <w:rFonts w:asciiTheme="minorHAnsi" w:hAnsiTheme="minorHAnsi" w:cs="Calibri"/>
          <w:szCs w:val="22"/>
          <w:lang w:eastAsia="en-GB"/>
        </w:rPr>
        <w:t xml:space="preserve"> </w:t>
      </w:r>
      <w:r w:rsidR="00BF7584" w:rsidRPr="0061293F">
        <w:rPr>
          <w:rFonts w:asciiTheme="minorHAnsi" w:hAnsiTheme="minorHAnsi" w:cs="Calibri"/>
          <w:szCs w:val="22"/>
          <w:lang w:eastAsia="en-GB"/>
        </w:rPr>
        <w:t xml:space="preserve">As such, all school staff </w:t>
      </w:r>
      <w:r w:rsidR="006B634A" w:rsidRPr="0061293F">
        <w:rPr>
          <w:rFonts w:asciiTheme="minorHAnsi" w:hAnsiTheme="minorHAnsi" w:cs="Calibri"/>
          <w:szCs w:val="22"/>
          <w:lang w:eastAsia="en-GB"/>
        </w:rPr>
        <w:t xml:space="preserve">and </w:t>
      </w:r>
      <w:r w:rsidR="00622F19" w:rsidRPr="0061293F">
        <w:rPr>
          <w:rFonts w:asciiTheme="minorHAnsi" w:hAnsiTheme="minorHAnsi" w:cs="Calibri"/>
          <w:szCs w:val="22"/>
          <w:lang w:eastAsia="en-GB"/>
        </w:rPr>
        <w:t>other adults</w:t>
      </w:r>
      <w:r w:rsidR="006B634A" w:rsidRPr="0061293F">
        <w:rPr>
          <w:rFonts w:asciiTheme="minorHAnsi" w:hAnsiTheme="minorHAnsi" w:cs="Calibri"/>
          <w:szCs w:val="22"/>
          <w:lang w:eastAsia="en-GB"/>
        </w:rPr>
        <w:t xml:space="preserve"> </w:t>
      </w:r>
      <w:r w:rsidR="00B07726" w:rsidRPr="0061293F">
        <w:rPr>
          <w:rFonts w:asciiTheme="minorHAnsi" w:hAnsiTheme="minorHAnsi" w:cs="Calibri"/>
          <w:szCs w:val="22"/>
          <w:lang w:eastAsia="en-GB"/>
        </w:rPr>
        <w:t>must</w:t>
      </w:r>
      <w:r w:rsidR="00BF7584" w:rsidRPr="0061293F">
        <w:rPr>
          <w:rFonts w:asciiTheme="minorHAnsi" w:hAnsiTheme="minorHAnsi" w:cs="Calibri"/>
          <w:szCs w:val="22"/>
          <w:lang w:eastAsia="en-GB"/>
        </w:rPr>
        <w:t xml:space="preserve"> take care not to place themselves in a vulnerable position regarding child protection or potential allegations. </w:t>
      </w:r>
      <w:r w:rsidR="007C6C7A" w:rsidRPr="0061293F">
        <w:rPr>
          <w:rFonts w:asciiTheme="minorHAnsi" w:hAnsiTheme="minorHAnsi" w:cs="Calibri"/>
          <w:szCs w:val="22"/>
          <w:lang w:eastAsia="en-GB"/>
        </w:rPr>
        <w:t xml:space="preserve"> </w:t>
      </w:r>
      <w:r w:rsidR="00BF7584" w:rsidRPr="0061293F">
        <w:rPr>
          <w:rFonts w:asciiTheme="minorHAnsi" w:hAnsiTheme="minorHAnsi" w:cs="Calibri"/>
          <w:szCs w:val="22"/>
          <w:lang w:eastAsia="en-GB"/>
        </w:rPr>
        <w:t>For example, it is always advisable for interviews or work with individual children or parents to be conducted in view of other adults.</w:t>
      </w:r>
    </w:p>
    <w:p w14:paraId="4952824B" w14:textId="5BD81711" w:rsidR="00BF7584" w:rsidRPr="003A7196" w:rsidRDefault="003D17CB" w:rsidP="00BF7584">
      <w:pPr>
        <w:ind w:left="567"/>
        <w:rPr>
          <w:rFonts w:asciiTheme="minorHAnsi" w:hAnsiTheme="minorHAnsi" w:cs="Calibri"/>
          <w:szCs w:val="22"/>
          <w:lang w:eastAsia="en-GB"/>
        </w:rPr>
      </w:pPr>
      <w:bookmarkStart w:id="704" w:name="_Hlk524610828"/>
      <w:bookmarkStart w:id="705" w:name="_Hlk524104197"/>
      <w:bookmarkStart w:id="706" w:name="_Hlk528936929"/>
      <w:bookmarkStart w:id="707" w:name="_Hlk524691477"/>
      <w:bookmarkStart w:id="708" w:name="_Hlk35594305"/>
      <w:bookmarkStart w:id="709" w:name="_Hlk82529751"/>
      <w:r w:rsidRPr="0061293F">
        <w:rPr>
          <w:rFonts w:asciiTheme="minorHAnsi" w:hAnsiTheme="minorHAnsi" w:cs="Calibri"/>
          <w:szCs w:val="22"/>
          <w:lang w:eastAsia="en-GB"/>
        </w:rPr>
        <w:lastRenderedPageBreak/>
        <w:t xml:space="preserve">It is not realistic to suggest that staff should never touch pupils and they, and other staff in schools, have the </w:t>
      </w:r>
      <w:r w:rsidRPr="003A7196">
        <w:rPr>
          <w:rFonts w:asciiTheme="minorHAnsi" w:hAnsiTheme="minorHAnsi" w:cs="Calibri"/>
          <w:szCs w:val="22"/>
          <w:lang w:eastAsia="en-GB"/>
        </w:rPr>
        <w:t>right to use reaso</w:t>
      </w:r>
      <w:r w:rsidR="008A6C31" w:rsidRPr="003A7196">
        <w:rPr>
          <w:rFonts w:asciiTheme="minorHAnsi" w:hAnsiTheme="minorHAnsi" w:cs="Calibri"/>
          <w:szCs w:val="22"/>
          <w:lang w:eastAsia="en-GB"/>
        </w:rPr>
        <w:t xml:space="preserve">nable force to control or restrain pupils in certain circumstances.  </w:t>
      </w:r>
      <w:r w:rsidR="004E692B" w:rsidRPr="003A7196">
        <w:rPr>
          <w:rFonts w:asciiTheme="minorHAnsi" w:hAnsiTheme="minorHAnsi" w:cs="Calibri"/>
          <w:szCs w:val="22"/>
          <w:lang w:eastAsia="en-GB"/>
        </w:rPr>
        <w:t xml:space="preserve">‘Reasonable’ in these circumstances means ‘using no more force than is needed’.  </w:t>
      </w:r>
      <w:r w:rsidR="00574985" w:rsidRPr="003A7196">
        <w:rPr>
          <w:rFonts w:asciiTheme="minorHAnsi" w:hAnsiTheme="minorHAnsi" w:cs="Calibri"/>
          <w:szCs w:val="22"/>
          <w:lang w:eastAsia="en-GB"/>
        </w:rPr>
        <w:t>Although there are circumstances when it is appropriate for staff in schools to use reasonable force,</w:t>
      </w:r>
      <w:bookmarkEnd w:id="704"/>
      <w:r w:rsidR="00574985" w:rsidRPr="003A7196">
        <w:rPr>
          <w:rFonts w:asciiTheme="minorHAnsi" w:hAnsiTheme="minorHAnsi" w:cs="Calibri"/>
          <w:szCs w:val="22"/>
          <w:lang w:eastAsia="en-GB"/>
        </w:rPr>
        <w:t xml:space="preserve"> </w:t>
      </w:r>
      <w:bookmarkEnd w:id="705"/>
      <w:r w:rsidR="008E3467" w:rsidRPr="003A7196">
        <w:rPr>
          <w:rFonts w:asciiTheme="minorHAnsi" w:hAnsiTheme="minorHAnsi" w:cs="Calibri"/>
          <w:szCs w:val="22"/>
          <w:lang w:eastAsia="en-GB"/>
        </w:rPr>
        <w:t>p</w:t>
      </w:r>
      <w:r w:rsidR="00BF7584" w:rsidRPr="003A7196">
        <w:rPr>
          <w:rFonts w:asciiTheme="minorHAnsi" w:hAnsiTheme="minorHAnsi" w:cs="Calibri"/>
          <w:szCs w:val="22"/>
          <w:lang w:eastAsia="en-GB"/>
        </w:rPr>
        <w:t>hysical intervention</w:t>
      </w:r>
      <w:bookmarkEnd w:id="706"/>
      <w:r w:rsidR="00BF7584" w:rsidRPr="003A7196">
        <w:rPr>
          <w:rFonts w:asciiTheme="minorHAnsi" w:hAnsiTheme="minorHAnsi" w:cs="Calibri"/>
          <w:szCs w:val="22"/>
          <w:lang w:eastAsia="en-GB"/>
        </w:rPr>
        <w:t xml:space="preserve"> will only be used when the child is endangering him/herself or others and such events will be recorded and signed by a witness.  </w:t>
      </w:r>
      <w:bookmarkStart w:id="710" w:name="_Hlk52891920"/>
      <w:r w:rsidR="00BF7584" w:rsidRPr="003A7196">
        <w:rPr>
          <w:rFonts w:asciiTheme="minorHAnsi" w:hAnsiTheme="minorHAnsi" w:cs="Calibri"/>
          <w:szCs w:val="22"/>
          <w:lang w:eastAsia="en-GB"/>
        </w:rPr>
        <w:t xml:space="preserve">Staff and other adults in the school are aware of the </w:t>
      </w:r>
      <w:bookmarkStart w:id="711" w:name="_Hlk111196017"/>
      <w:bookmarkStart w:id="712" w:name="_Hlk53484526"/>
      <w:r w:rsidR="009D2A69" w:rsidRPr="003A7196">
        <w:rPr>
          <w:rFonts w:asciiTheme="minorHAnsi" w:hAnsiTheme="minorHAnsi" w:cs="Calibri"/>
          <w:szCs w:val="22"/>
          <w:lang w:eastAsia="en-GB"/>
        </w:rPr>
        <w:t>school’s Behaviour Policy and procedures</w:t>
      </w:r>
      <w:bookmarkEnd w:id="711"/>
      <w:r w:rsidR="00BF7584" w:rsidRPr="003A7196">
        <w:rPr>
          <w:rFonts w:asciiTheme="minorHAnsi" w:hAnsiTheme="minorHAnsi" w:cs="Calibri"/>
          <w:i/>
          <w:iCs/>
          <w:szCs w:val="22"/>
          <w:lang w:eastAsia="en-GB"/>
        </w:rPr>
        <w:t xml:space="preserve">, </w:t>
      </w:r>
      <w:r w:rsidR="00BF7584" w:rsidRPr="003A7196">
        <w:rPr>
          <w:rFonts w:asciiTheme="minorHAnsi" w:hAnsiTheme="minorHAnsi" w:cs="Calibri"/>
          <w:szCs w:val="22"/>
          <w:lang w:eastAsia="en-GB"/>
        </w:rPr>
        <w:t xml:space="preserve">and any physical interventions must be in line with </w:t>
      </w:r>
      <w:r w:rsidR="008E3467" w:rsidRPr="003A7196">
        <w:rPr>
          <w:rFonts w:asciiTheme="minorHAnsi" w:hAnsiTheme="minorHAnsi" w:cs="Calibri"/>
          <w:szCs w:val="22"/>
          <w:lang w:eastAsia="en-GB"/>
        </w:rPr>
        <w:t xml:space="preserve">that </w:t>
      </w:r>
      <w:r w:rsidR="00BF7584" w:rsidRPr="003A7196">
        <w:rPr>
          <w:rFonts w:asciiTheme="minorHAnsi" w:hAnsiTheme="minorHAnsi" w:cs="Calibri"/>
          <w:szCs w:val="22"/>
          <w:lang w:eastAsia="en-GB"/>
        </w:rPr>
        <w:t xml:space="preserve">agreed policy and procedure in which appropriate training </w:t>
      </w:r>
      <w:r w:rsidR="006B634A" w:rsidRPr="003A7196">
        <w:rPr>
          <w:rFonts w:asciiTheme="minorHAnsi" w:hAnsiTheme="minorHAnsi" w:cs="Calibri"/>
          <w:szCs w:val="22"/>
          <w:lang w:eastAsia="en-GB"/>
        </w:rPr>
        <w:t xml:space="preserve">will </w:t>
      </w:r>
      <w:r w:rsidR="00BF7584" w:rsidRPr="003A7196">
        <w:rPr>
          <w:rFonts w:asciiTheme="minorHAnsi" w:hAnsiTheme="minorHAnsi" w:cs="Calibri"/>
          <w:szCs w:val="22"/>
          <w:lang w:eastAsia="en-GB"/>
        </w:rPr>
        <w:t xml:space="preserve">be provided.  </w:t>
      </w:r>
      <w:bookmarkStart w:id="713" w:name="_Hlk31100456"/>
      <w:r w:rsidR="00BF7584" w:rsidRPr="003A7196">
        <w:rPr>
          <w:rFonts w:asciiTheme="minorHAnsi" w:hAnsiTheme="minorHAnsi" w:cs="Calibri"/>
          <w:szCs w:val="22"/>
          <w:lang w:eastAsia="en-GB"/>
        </w:rPr>
        <w:t xml:space="preserve">Full advice and guidance </w:t>
      </w:r>
      <w:bookmarkStart w:id="714" w:name="_Hlk29994569"/>
      <w:r w:rsidR="00BF7584" w:rsidRPr="003A7196">
        <w:rPr>
          <w:rFonts w:asciiTheme="minorHAnsi" w:hAnsiTheme="minorHAnsi" w:cs="Calibri"/>
          <w:szCs w:val="22"/>
          <w:lang w:eastAsia="en-GB"/>
        </w:rPr>
        <w:t>can be found in the</w:t>
      </w:r>
      <w:r w:rsidR="00A204B8" w:rsidRPr="003A7196">
        <w:rPr>
          <w:rFonts w:asciiTheme="minorHAnsi" w:hAnsiTheme="minorHAnsi" w:cs="Calibri"/>
          <w:szCs w:val="22"/>
          <w:lang w:eastAsia="en-GB"/>
        </w:rPr>
        <w:t xml:space="preserve"> </w:t>
      </w:r>
      <w:bookmarkStart w:id="715" w:name="_Hlk52352449"/>
      <w:bookmarkStart w:id="716" w:name="_Hlk29994673"/>
      <w:bookmarkStart w:id="717" w:name="_Hlk51944026"/>
      <w:r w:rsidR="00A204B8" w:rsidRPr="003A7196">
        <w:rPr>
          <w:rFonts w:asciiTheme="minorHAnsi" w:hAnsiTheme="minorHAnsi" w:cs="Calibri"/>
          <w:szCs w:val="22"/>
          <w:lang w:eastAsia="en-GB"/>
        </w:rPr>
        <w:t xml:space="preserve">DfE document </w:t>
      </w:r>
      <w:hyperlink r:id="rId128" w:history="1">
        <w:r w:rsidR="006D6BF6" w:rsidRPr="003A7196">
          <w:rPr>
            <w:rStyle w:val="Hyperlink"/>
            <w:rFonts w:asciiTheme="minorHAnsi" w:hAnsiTheme="minorHAnsi" w:cs="Calibri"/>
            <w:szCs w:val="22"/>
            <w:lang w:eastAsia="en-GB"/>
          </w:rPr>
          <w:t>Use of Reasonable Force in schools</w:t>
        </w:r>
      </w:hyperlink>
      <w:r w:rsidR="004E692B" w:rsidRPr="003A7196">
        <w:rPr>
          <w:rStyle w:val="Hyperlink"/>
          <w:rFonts w:asciiTheme="minorHAnsi" w:hAnsiTheme="minorHAnsi" w:cs="Calibri"/>
          <w:szCs w:val="22"/>
          <w:u w:val="none"/>
          <w:lang w:eastAsia="en-GB"/>
        </w:rPr>
        <w:t xml:space="preserve">.  </w:t>
      </w:r>
      <w:r w:rsidR="004E692B" w:rsidRPr="003A7196">
        <w:rPr>
          <w:rStyle w:val="Hyperlink"/>
          <w:rFonts w:asciiTheme="minorHAnsi" w:hAnsiTheme="minorHAnsi" w:cs="Calibri"/>
          <w:color w:val="auto"/>
          <w:szCs w:val="22"/>
          <w:u w:val="none"/>
          <w:lang w:eastAsia="en-GB"/>
        </w:rPr>
        <w:t xml:space="preserve">Information about how to support children with </w:t>
      </w:r>
      <w:r w:rsidR="00241255" w:rsidRPr="003A7196">
        <w:rPr>
          <w:rStyle w:val="Hyperlink"/>
          <w:rFonts w:asciiTheme="minorHAnsi" w:hAnsiTheme="minorHAnsi" w:cs="Calibri"/>
          <w:color w:val="auto"/>
          <w:szCs w:val="22"/>
          <w:u w:val="none"/>
          <w:lang w:eastAsia="en-GB"/>
        </w:rPr>
        <w:t xml:space="preserve">SEND </w:t>
      </w:r>
      <w:r w:rsidR="004E692B" w:rsidRPr="003A7196">
        <w:rPr>
          <w:rStyle w:val="Hyperlink"/>
          <w:rFonts w:asciiTheme="minorHAnsi" w:hAnsiTheme="minorHAnsi" w:cs="Calibri"/>
          <w:color w:val="auto"/>
          <w:szCs w:val="22"/>
          <w:u w:val="none"/>
          <w:lang w:eastAsia="en-GB"/>
        </w:rPr>
        <w:t xml:space="preserve">and mental health difficulties who are at risk of restrictive intervention can be found </w:t>
      </w:r>
      <w:r w:rsidR="00241255" w:rsidRPr="003A7196">
        <w:rPr>
          <w:rStyle w:val="Hyperlink"/>
          <w:rFonts w:asciiTheme="minorHAnsi" w:hAnsiTheme="minorHAnsi" w:cs="Calibri"/>
          <w:color w:val="auto"/>
          <w:szCs w:val="22"/>
          <w:u w:val="none"/>
          <w:lang w:eastAsia="en-GB"/>
        </w:rPr>
        <w:t>in</w:t>
      </w:r>
      <w:r w:rsidR="00241255" w:rsidRPr="003A7196">
        <w:rPr>
          <w:rStyle w:val="Hyperlink"/>
          <w:rFonts w:asciiTheme="minorHAnsi" w:hAnsiTheme="minorHAnsi" w:cs="Calibri"/>
          <w:szCs w:val="22"/>
          <w:u w:val="none"/>
          <w:lang w:eastAsia="en-GB"/>
        </w:rPr>
        <w:t xml:space="preserve"> ‘</w:t>
      </w:r>
      <w:hyperlink r:id="rId129" w:history="1">
        <w:r w:rsidR="00241255" w:rsidRPr="003A7196">
          <w:rPr>
            <w:rStyle w:val="Hyperlink"/>
            <w:rFonts w:asciiTheme="minorHAnsi" w:hAnsiTheme="minorHAnsi" w:cs="Calibri"/>
            <w:szCs w:val="22"/>
            <w:lang w:eastAsia="en-GB"/>
          </w:rPr>
          <w:t>Reducing the need for restraint and restrictive intervention</w:t>
        </w:r>
      </w:hyperlink>
      <w:r w:rsidR="00241255" w:rsidRPr="003A7196">
        <w:rPr>
          <w:rStyle w:val="Hyperlink"/>
          <w:rFonts w:asciiTheme="minorHAnsi" w:hAnsiTheme="minorHAnsi" w:cs="Calibri"/>
          <w:szCs w:val="22"/>
          <w:u w:val="none"/>
          <w:lang w:eastAsia="en-GB"/>
        </w:rPr>
        <w:t>’.</w:t>
      </w:r>
      <w:bookmarkEnd w:id="707"/>
      <w:bookmarkEnd w:id="710"/>
      <w:bookmarkEnd w:id="712"/>
      <w:bookmarkEnd w:id="713"/>
      <w:bookmarkEnd w:id="714"/>
      <w:bookmarkEnd w:id="715"/>
      <w:bookmarkEnd w:id="716"/>
    </w:p>
    <w:p w14:paraId="7D5D5654" w14:textId="43CD4B75" w:rsidR="001D6459" w:rsidRPr="003A7196" w:rsidRDefault="003438FE" w:rsidP="00616AFB">
      <w:pPr>
        <w:pStyle w:val="Heading2"/>
      </w:pPr>
      <w:bookmarkStart w:id="718" w:name="_Toc384371804"/>
      <w:bookmarkStart w:id="719" w:name="_Toc426124652"/>
      <w:bookmarkStart w:id="720" w:name="_Toc426444156"/>
      <w:bookmarkStart w:id="721" w:name="_Toc440032822"/>
      <w:bookmarkStart w:id="722" w:name="_Toc443666360"/>
      <w:bookmarkStart w:id="723" w:name="_Toc443666612"/>
      <w:bookmarkStart w:id="724" w:name="_Toc112937742"/>
      <w:bookmarkEnd w:id="708"/>
      <w:bookmarkEnd w:id="717"/>
      <w:r w:rsidRPr="003A7196">
        <w:t xml:space="preserve">Online </w:t>
      </w:r>
      <w:r w:rsidR="004E4434" w:rsidRPr="003A7196">
        <w:t>s</w:t>
      </w:r>
      <w:r w:rsidR="001F7881" w:rsidRPr="003A7196">
        <w:t>afety</w:t>
      </w:r>
      <w:bookmarkEnd w:id="703"/>
      <w:bookmarkEnd w:id="718"/>
      <w:bookmarkEnd w:id="719"/>
      <w:bookmarkEnd w:id="720"/>
      <w:bookmarkEnd w:id="721"/>
      <w:bookmarkEnd w:id="722"/>
      <w:bookmarkEnd w:id="723"/>
      <w:bookmarkEnd w:id="724"/>
    </w:p>
    <w:p w14:paraId="5407892D" w14:textId="35B5028A" w:rsidR="00273774" w:rsidRDefault="00EB0C62" w:rsidP="00B2182C">
      <w:pPr>
        <w:autoSpaceDE w:val="0"/>
        <w:autoSpaceDN w:val="0"/>
        <w:adjustRightInd w:val="0"/>
        <w:spacing w:after="120"/>
        <w:ind w:left="567"/>
        <w:rPr>
          <w:rFonts w:asciiTheme="minorHAnsi" w:hAnsiTheme="minorHAnsi" w:cstheme="minorHAnsi"/>
          <w:szCs w:val="22"/>
          <w:lang w:eastAsia="en-GB"/>
        </w:rPr>
      </w:pPr>
      <w:bookmarkStart w:id="725" w:name="_Hlk82083253"/>
      <w:r>
        <w:rPr>
          <w:rFonts w:asciiTheme="minorHAnsi" w:hAnsiTheme="minorHAnsi" w:cstheme="minorHAnsi"/>
          <w:szCs w:val="22"/>
          <w:lang w:eastAsia="en-GB"/>
        </w:rPr>
        <w:t>T</w:t>
      </w:r>
      <w:r w:rsidR="001D6459" w:rsidRPr="0061293F">
        <w:rPr>
          <w:rFonts w:asciiTheme="minorHAnsi" w:hAnsiTheme="minorHAnsi" w:cstheme="minorHAnsi"/>
          <w:szCs w:val="22"/>
          <w:lang w:eastAsia="en-GB"/>
        </w:rPr>
        <w:t>he use of new technologies presents challenges and risks to children both</w:t>
      </w:r>
      <w:r w:rsidR="009036A0" w:rsidRPr="0061293F">
        <w:rPr>
          <w:rFonts w:asciiTheme="minorHAnsi" w:hAnsiTheme="minorHAnsi" w:cstheme="minorHAnsi"/>
          <w:szCs w:val="22"/>
          <w:lang w:eastAsia="en-GB"/>
        </w:rPr>
        <w:t xml:space="preserve"> inside and outside of school and technology has become a significant component of many safeguarding is</w:t>
      </w:r>
      <w:r w:rsidR="003238E9" w:rsidRPr="0061293F">
        <w:rPr>
          <w:rFonts w:asciiTheme="minorHAnsi" w:hAnsiTheme="minorHAnsi" w:cstheme="minorHAnsi"/>
          <w:szCs w:val="22"/>
          <w:lang w:eastAsia="en-GB"/>
        </w:rPr>
        <w:t xml:space="preserve">sues. </w:t>
      </w:r>
      <w:r w:rsidR="003F5F03" w:rsidRPr="0061293F">
        <w:rPr>
          <w:rFonts w:asciiTheme="minorHAnsi" w:hAnsiTheme="minorHAnsi" w:cstheme="minorHAnsi"/>
          <w:szCs w:val="22"/>
          <w:lang w:eastAsia="en-GB"/>
        </w:rPr>
        <w:t xml:space="preserve"> </w:t>
      </w:r>
      <w:r w:rsidR="003238E9" w:rsidRPr="0061293F">
        <w:rPr>
          <w:rFonts w:asciiTheme="minorHAnsi" w:hAnsiTheme="minorHAnsi" w:cstheme="minorHAnsi"/>
          <w:szCs w:val="22"/>
          <w:lang w:eastAsia="en-GB"/>
        </w:rPr>
        <w:t>Child sexual exploitation</w:t>
      </w:r>
      <w:r w:rsidR="009036A0" w:rsidRPr="0061293F">
        <w:rPr>
          <w:rFonts w:asciiTheme="minorHAnsi" w:hAnsiTheme="minorHAnsi" w:cstheme="minorHAnsi"/>
          <w:szCs w:val="22"/>
          <w:lang w:eastAsia="en-GB"/>
        </w:rPr>
        <w:t>; radicalisation; sexual predation</w:t>
      </w:r>
      <w:r w:rsidR="00E20981" w:rsidRPr="0061293F">
        <w:rPr>
          <w:rFonts w:asciiTheme="minorHAnsi" w:hAnsiTheme="minorHAnsi" w:cstheme="minorHAnsi"/>
          <w:szCs w:val="22"/>
          <w:lang w:eastAsia="en-GB"/>
        </w:rPr>
        <w:t>;</w:t>
      </w:r>
      <w:r w:rsidR="00686FC2" w:rsidRPr="0061293F">
        <w:rPr>
          <w:rFonts w:asciiTheme="minorHAnsi" w:hAnsiTheme="minorHAnsi" w:cstheme="minorHAnsi"/>
          <w:szCs w:val="22"/>
          <w:lang w:eastAsia="en-GB"/>
        </w:rPr>
        <w:t xml:space="preserve"> online hoaxes and challenges</w:t>
      </w:r>
      <w:r w:rsidR="009036A0" w:rsidRPr="0061293F">
        <w:rPr>
          <w:rFonts w:asciiTheme="minorHAnsi" w:hAnsiTheme="minorHAnsi" w:cstheme="minorHAnsi"/>
          <w:szCs w:val="22"/>
          <w:lang w:eastAsia="en-GB"/>
        </w:rPr>
        <w:t xml:space="preserve"> – technology often provides the platform that facilitates harm.</w:t>
      </w:r>
    </w:p>
    <w:p w14:paraId="00C5C19E" w14:textId="24FAB901" w:rsidR="001D6459" w:rsidRPr="003A7196" w:rsidRDefault="002418F2"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r w:rsidR="001D6459" w:rsidRPr="003A7196">
        <w:rPr>
          <w:rFonts w:asciiTheme="minorHAnsi" w:hAnsiTheme="minorHAnsi" w:cstheme="minorHAnsi"/>
          <w:szCs w:val="22"/>
          <w:lang w:eastAsia="en-GB"/>
        </w:rPr>
        <w:t xml:space="preserve">School will ensure a comprehensive curriculum response to enable all pupils to learn about and manage the associated risks effectively and will support parents and the school community (including all members of staff) to become aware and alert to the needs of keeping children safe online.  </w:t>
      </w:r>
      <w:r w:rsidR="009B177D" w:rsidRPr="003A7196">
        <w:rPr>
          <w:rFonts w:asciiTheme="minorHAnsi" w:hAnsiTheme="minorHAnsi" w:cstheme="minorHAnsi"/>
          <w:szCs w:val="22"/>
          <w:lang w:eastAsia="en-GB"/>
        </w:rPr>
        <w:t xml:space="preserve">Reference will be made to the DfE advice </w:t>
      </w:r>
      <w:hyperlink r:id="rId130" w:history="1">
        <w:r w:rsidR="009B177D" w:rsidRPr="003A7196">
          <w:rPr>
            <w:rStyle w:val="Hyperlink"/>
            <w:rFonts w:asciiTheme="minorHAnsi" w:hAnsiTheme="minorHAnsi" w:cstheme="minorHAnsi"/>
            <w:szCs w:val="22"/>
            <w:lang w:eastAsia="en-GB"/>
          </w:rPr>
          <w:t>Teaching online safety in schools</w:t>
        </w:r>
      </w:hyperlink>
      <w:r w:rsidR="009B177D" w:rsidRPr="003A7196">
        <w:rPr>
          <w:rFonts w:asciiTheme="minorHAnsi" w:hAnsiTheme="minorHAnsi" w:cstheme="minorHAnsi"/>
          <w:szCs w:val="22"/>
          <w:lang w:eastAsia="en-GB"/>
        </w:rPr>
        <w:t xml:space="preserve">.  </w:t>
      </w:r>
      <w:r w:rsidR="00041D3E" w:rsidRPr="003A7196">
        <w:rPr>
          <w:rFonts w:asciiTheme="minorHAnsi" w:hAnsiTheme="minorHAnsi" w:cstheme="minorHAnsi"/>
          <w:szCs w:val="22"/>
          <w:lang w:eastAsia="en-GB"/>
        </w:rPr>
        <w:t xml:space="preserve">The breadth of issues classified within online safety is considerable and ever evolving but can be categorised into four areas of risk: </w:t>
      </w:r>
      <w:r w:rsidR="00041D3E" w:rsidRPr="003A7196">
        <w:rPr>
          <w:rFonts w:asciiTheme="minorHAnsi" w:hAnsiTheme="minorHAnsi" w:cstheme="minorHAnsi"/>
          <w:b/>
          <w:bCs/>
          <w:szCs w:val="22"/>
          <w:lang w:eastAsia="en-GB"/>
        </w:rPr>
        <w:t xml:space="preserve">content; contact; conduct and commerce. </w:t>
      </w:r>
      <w:r w:rsidR="00041D3E" w:rsidRPr="003A7196">
        <w:rPr>
          <w:rFonts w:asciiTheme="minorHAnsi" w:hAnsiTheme="minorHAnsi" w:cstheme="minorHAnsi"/>
          <w:szCs w:val="22"/>
          <w:lang w:eastAsia="en-GB"/>
        </w:rPr>
        <w:t xml:space="preserve"> </w:t>
      </w:r>
      <w:r w:rsidR="001D6459" w:rsidRPr="003A7196">
        <w:rPr>
          <w:rFonts w:asciiTheme="minorHAnsi" w:hAnsiTheme="minorHAnsi" w:cstheme="minorHAnsi"/>
          <w:szCs w:val="22"/>
          <w:lang w:eastAsia="en-GB"/>
        </w:rPr>
        <w:t xml:space="preserve">Detailed information </w:t>
      </w:r>
      <w:r w:rsidR="00041D3E" w:rsidRPr="003A7196">
        <w:rPr>
          <w:rFonts w:asciiTheme="minorHAnsi" w:hAnsiTheme="minorHAnsi" w:cstheme="minorHAnsi"/>
          <w:szCs w:val="22"/>
          <w:lang w:eastAsia="en-GB"/>
        </w:rPr>
        <w:t xml:space="preserve">on these risk areas </w:t>
      </w:r>
      <w:r w:rsidR="001D6459" w:rsidRPr="003A7196">
        <w:rPr>
          <w:rFonts w:asciiTheme="minorHAnsi" w:hAnsiTheme="minorHAnsi" w:cstheme="minorHAnsi"/>
          <w:szCs w:val="22"/>
          <w:lang w:eastAsia="en-GB"/>
        </w:rPr>
        <w:t xml:space="preserve">can be found in the school’s </w:t>
      </w:r>
      <w:r w:rsidR="006416BB" w:rsidRPr="003A7196">
        <w:rPr>
          <w:rFonts w:asciiTheme="minorHAnsi" w:hAnsiTheme="minorHAnsi" w:cstheme="minorHAnsi"/>
          <w:szCs w:val="22"/>
          <w:lang w:eastAsia="en-GB"/>
        </w:rPr>
        <w:t>Online Safety Policy</w:t>
      </w:r>
      <w:r w:rsidR="00EB0C62" w:rsidRPr="003A7196">
        <w:rPr>
          <w:rFonts w:asciiTheme="minorHAnsi" w:hAnsiTheme="minorHAnsi" w:cstheme="minorHAnsi"/>
          <w:szCs w:val="22"/>
          <w:lang w:eastAsia="en-GB"/>
        </w:rPr>
        <w:t xml:space="preserve"> and procedures.</w:t>
      </w:r>
      <w:bookmarkEnd w:id="725"/>
    </w:p>
    <w:p w14:paraId="3DA1697F" w14:textId="260A8907" w:rsidR="001D6459" w:rsidRPr="003A7196" w:rsidRDefault="001D6459" w:rsidP="00B2182C">
      <w:pPr>
        <w:spacing w:after="120"/>
        <w:ind w:left="567"/>
        <w:rPr>
          <w:rFonts w:asciiTheme="minorHAnsi" w:hAnsiTheme="minorHAnsi" w:cstheme="minorHAnsi"/>
          <w:color w:val="000000" w:themeColor="text1"/>
          <w:szCs w:val="22"/>
          <w:lang w:eastAsia="en-GB"/>
        </w:rPr>
      </w:pPr>
      <w:r w:rsidRPr="003A7196">
        <w:rPr>
          <w:rFonts w:asciiTheme="minorHAnsi" w:hAnsiTheme="minorHAnsi" w:cstheme="minorHAnsi"/>
          <w:color w:val="000000" w:themeColor="text1"/>
          <w:szCs w:val="22"/>
          <w:lang w:eastAsia="en-GB"/>
        </w:rPr>
        <w:t xml:space="preserve">Children and young people can be exploited and suffer bullying through their use of technology </w:t>
      </w:r>
      <w:r w:rsidR="00EB0C62" w:rsidRPr="003A7196">
        <w:rPr>
          <w:rFonts w:asciiTheme="minorHAnsi" w:hAnsiTheme="minorHAnsi" w:cstheme="minorHAnsi"/>
          <w:color w:val="000000" w:themeColor="text1"/>
          <w:szCs w:val="22"/>
          <w:lang w:eastAsia="en-GB"/>
        </w:rPr>
        <w:t xml:space="preserve">e.g. </w:t>
      </w:r>
      <w:r w:rsidRPr="003A7196">
        <w:rPr>
          <w:rFonts w:asciiTheme="minorHAnsi" w:hAnsiTheme="minorHAnsi" w:cstheme="minorHAnsi"/>
          <w:color w:val="000000" w:themeColor="text1"/>
          <w:szCs w:val="22"/>
          <w:lang w:eastAsia="en-GB"/>
        </w:rPr>
        <w:t xml:space="preserve">the internet, mobile phones and social networking sites.  </w:t>
      </w:r>
      <w:r w:rsidR="00C42DA5" w:rsidRPr="003A7196">
        <w:rPr>
          <w:rFonts w:asciiTheme="minorHAnsi" w:hAnsiTheme="minorHAnsi" w:cstheme="minorHAnsi"/>
          <w:color w:val="000000" w:themeColor="text1"/>
          <w:szCs w:val="22"/>
          <w:lang w:eastAsia="en-GB"/>
        </w:rPr>
        <w:t>To</w:t>
      </w:r>
      <w:r w:rsidRPr="003A7196">
        <w:rPr>
          <w:rFonts w:asciiTheme="minorHAnsi" w:hAnsiTheme="minorHAnsi" w:cstheme="minorHAnsi"/>
          <w:color w:val="000000" w:themeColor="text1"/>
          <w:szCs w:val="22"/>
          <w:lang w:eastAsia="en-GB"/>
        </w:rPr>
        <w:t xml:space="preserve"> minimise the risks to our children we will ensure that we have appropriate</w:t>
      </w:r>
      <w:r w:rsidR="009036A0" w:rsidRPr="003A7196">
        <w:rPr>
          <w:rFonts w:asciiTheme="minorHAnsi" w:hAnsiTheme="minorHAnsi" w:cstheme="minorHAnsi"/>
          <w:color w:val="000000" w:themeColor="text1"/>
          <w:szCs w:val="22"/>
          <w:lang w:eastAsia="en-GB"/>
        </w:rPr>
        <w:t xml:space="preserve"> and reasonable</w:t>
      </w:r>
      <w:r w:rsidRPr="003A7196">
        <w:rPr>
          <w:rFonts w:asciiTheme="minorHAnsi" w:hAnsiTheme="minorHAnsi" w:cstheme="minorHAnsi"/>
          <w:color w:val="000000" w:themeColor="text1"/>
          <w:szCs w:val="22"/>
          <w:lang w:eastAsia="en-GB"/>
        </w:rPr>
        <w:t xml:space="preserve"> </w:t>
      </w:r>
      <w:r w:rsidR="009036A0" w:rsidRPr="003A7196">
        <w:rPr>
          <w:rFonts w:asciiTheme="minorHAnsi" w:hAnsiTheme="minorHAnsi" w:cstheme="minorHAnsi"/>
          <w:color w:val="000000" w:themeColor="text1"/>
          <w:szCs w:val="22"/>
          <w:lang w:eastAsia="en-GB"/>
        </w:rPr>
        <w:t xml:space="preserve">security filters and monitoring systems in place.  These filters and systems will, in part, be informed by the risk assessment </w:t>
      </w:r>
      <w:r w:rsidR="006416BB" w:rsidRPr="003A7196">
        <w:rPr>
          <w:rFonts w:asciiTheme="minorHAnsi" w:hAnsiTheme="minorHAnsi" w:cstheme="minorHAnsi"/>
          <w:color w:val="000000" w:themeColor="text1"/>
          <w:szCs w:val="22"/>
          <w:lang w:eastAsia="en-GB"/>
        </w:rPr>
        <w:t>required by the ‘Prevent Duty’.</w:t>
      </w:r>
    </w:p>
    <w:p w14:paraId="7458EF39" w14:textId="4BF5DD90" w:rsidR="001D6459" w:rsidRPr="003A7196" w:rsidRDefault="001D6459" w:rsidP="00B2182C">
      <w:pPr>
        <w:autoSpaceDE w:val="0"/>
        <w:autoSpaceDN w:val="0"/>
        <w:adjustRightInd w:val="0"/>
        <w:spacing w:after="120"/>
        <w:ind w:left="567"/>
        <w:rPr>
          <w:rFonts w:asciiTheme="minorHAnsi" w:hAnsiTheme="minorHAnsi" w:cstheme="minorHAnsi"/>
          <w:b/>
          <w:bCs/>
          <w:color w:val="000000" w:themeColor="text1"/>
          <w:szCs w:val="22"/>
          <w:lang w:eastAsia="en-GB"/>
        </w:rPr>
      </w:pPr>
      <w:bookmarkStart w:id="726" w:name="_Hlk82083292"/>
      <w:r w:rsidRPr="003A7196">
        <w:rPr>
          <w:rFonts w:asciiTheme="minorHAnsi" w:hAnsiTheme="minorHAnsi" w:cstheme="minorHAnsi"/>
          <w:color w:val="000000" w:themeColor="text1"/>
          <w:szCs w:val="22"/>
          <w:lang w:eastAsia="en-GB"/>
        </w:rPr>
        <w:t>Where it is suspected that a child is at risk from internet abuse</w:t>
      </w:r>
      <w:r w:rsidR="00BB3362" w:rsidRPr="003A7196">
        <w:rPr>
          <w:rFonts w:asciiTheme="minorHAnsi" w:hAnsiTheme="minorHAnsi" w:cstheme="minorHAnsi"/>
          <w:color w:val="000000" w:themeColor="text1"/>
          <w:szCs w:val="22"/>
          <w:lang w:eastAsia="en-GB"/>
        </w:rPr>
        <w:t xml:space="preserve"> e.g. being subjected to harmful online interaction with other users</w:t>
      </w:r>
      <w:r w:rsidR="00774745" w:rsidRPr="003A7196">
        <w:rPr>
          <w:rFonts w:asciiTheme="minorHAnsi" w:hAnsiTheme="minorHAnsi" w:cstheme="minorHAnsi"/>
          <w:color w:val="000000" w:themeColor="text1"/>
          <w:szCs w:val="22"/>
          <w:lang w:eastAsia="en-GB"/>
        </w:rPr>
        <w:t>,</w:t>
      </w:r>
      <w:r w:rsidR="00BB3362" w:rsidRPr="003A7196">
        <w:rPr>
          <w:rFonts w:asciiTheme="minorHAnsi" w:hAnsiTheme="minorHAnsi" w:cstheme="minorHAnsi"/>
          <w:color w:val="000000" w:themeColor="text1"/>
          <w:szCs w:val="22"/>
          <w:lang w:eastAsia="en-GB"/>
        </w:rPr>
        <w:t xml:space="preserve"> peer pressure, commercial advertising such as online gambling and adults posing as children or young adults with the intention to groom or exploit them for sexual, criminal, financial or other purposes,</w:t>
      </w:r>
      <w:r w:rsidR="00774745" w:rsidRPr="003A7196">
        <w:rPr>
          <w:rFonts w:asciiTheme="minorHAnsi" w:hAnsiTheme="minorHAnsi" w:cstheme="minorHAnsi"/>
          <w:color w:val="000000" w:themeColor="text1"/>
          <w:szCs w:val="22"/>
          <w:lang w:eastAsia="en-GB"/>
        </w:rPr>
        <w:t xml:space="preserve"> </w:t>
      </w:r>
      <w:r w:rsidRPr="003A7196">
        <w:rPr>
          <w:rFonts w:asciiTheme="minorHAnsi" w:hAnsiTheme="minorHAnsi" w:cstheme="minorHAnsi"/>
          <w:color w:val="000000" w:themeColor="text1"/>
          <w:szCs w:val="22"/>
          <w:lang w:eastAsia="en-GB"/>
        </w:rPr>
        <w:t>we will report our concerns to the appropriate agency.</w:t>
      </w:r>
    </w:p>
    <w:p w14:paraId="12DE4AF5" w14:textId="24199795" w:rsidR="00A17E15" w:rsidRPr="0061293F" w:rsidRDefault="001D6459" w:rsidP="00B2182C">
      <w:pPr>
        <w:spacing w:after="120"/>
        <w:ind w:left="567"/>
        <w:rPr>
          <w:rFonts w:asciiTheme="minorHAnsi" w:hAnsiTheme="minorHAnsi" w:cstheme="minorHAnsi"/>
          <w:color w:val="000000" w:themeColor="text1"/>
          <w:szCs w:val="22"/>
          <w:lang w:eastAsia="en-GB"/>
        </w:rPr>
      </w:pPr>
      <w:bookmarkStart w:id="727" w:name="_Hlk35594332"/>
      <w:r w:rsidRPr="003A7196">
        <w:rPr>
          <w:rFonts w:asciiTheme="minorHAnsi" w:hAnsiTheme="minorHAnsi" w:cstheme="minorHAnsi"/>
          <w:color w:val="000000" w:themeColor="text1"/>
          <w:szCs w:val="22"/>
          <w:lang w:eastAsia="en-GB"/>
        </w:rPr>
        <w:t xml:space="preserve">Staff </w:t>
      </w:r>
      <w:r w:rsidR="00526135" w:rsidRPr="003A7196">
        <w:rPr>
          <w:rFonts w:asciiTheme="minorHAnsi" w:hAnsiTheme="minorHAnsi" w:cstheme="minorHAnsi"/>
          <w:color w:val="000000" w:themeColor="text1"/>
          <w:szCs w:val="22"/>
          <w:lang w:eastAsia="en-GB"/>
        </w:rPr>
        <w:t xml:space="preserve">are </w:t>
      </w:r>
      <w:r w:rsidRPr="003A7196">
        <w:rPr>
          <w:rFonts w:asciiTheme="minorHAnsi" w:hAnsiTheme="minorHAnsi" w:cstheme="minorHAnsi"/>
          <w:color w:val="000000" w:themeColor="text1"/>
          <w:szCs w:val="22"/>
          <w:lang w:eastAsia="en-GB"/>
        </w:rPr>
        <w:t xml:space="preserve">particularly aware of the professional risks associated with the use of electronic communication (email; mobile phones; texting; social network sites) and </w:t>
      </w:r>
      <w:r w:rsidR="00526135" w:rsidRPr="003A7196">
        <w:rPr>
          <w:rFonts w:asciiTheme="minorHAnsi" w:hAnsiTheme="minorHAnsi" w:cstheme="minorHAnsi"/>
          <w:color w:val="000000" w:themeColor="text1"/>
          <w:szCs w:val="22"/>
          <w:lang w:eastAsia="en-GB"/>
        </w:rPr>
        <w:t>must</w:t>
      </w:r>
      <w:r w:rsidRPr="003A7196">
        <w:rPr>
          <w:rFonts w:asciiTheme="minorHAnsi" w:hAnsiTheme="minorHAnsi" w:cstheme="minorHAnsi"/>
          <w:color w:val="000000" w:themeColor="text1"/>
          <w:szCs w:val="22"/>
          <w:lang w:eastAsia="en-GB"/>
        </w:rPr>
        <w:t xml:space="preserve"> familiarise themselves with advice and professional expectations outlined in </w:t>
      </w:r>
      <w:r w:rsidR="0048759E" w:rsidRPr="003A7196">
        <w:rPr>
          <w:rFonts w:asciiTheme="minorHAnsi" w:hAnsiTheme="minorHAnsi" w:cstheme="minorHAnsi"/>
          <w:color w:val="000000" w:themeColor="text1"/>
          <w:szCs w:val="22"/>
          <w:lang w:eastAsia="en-GB"/>
        </w:rPr>
        <w:t>the school Code of Conduct for staff and other adults</w:t>
      </w:r>
      <w:r w:rsidR="0048759E" w:rsidRPr="003A7196">
        <w:rPr>
          <w:rFonts w:asciiTheme="minorHAnsi" w:hAnsiTheme="minorHAnsi" w:cstheme="minorHAnsi"/>
          <w:bCs/>
          <w:iCs/>
          <w:color w:val="000000" w:themeColor="text1"/>
          <w:szCs w:val="22"/>
          <w:lang w:eastAsia="en-GB"/>
        </w:rPr>
        <w:t xml:space="preserve"> and</w:t>
      </w:r>
      <w:r w:rsidRPr="003A7196">
        <w:rPr>
          <w:rFonts w:asciiTheme="minorHAnsi" w:hAnsiTheme="minorHAnsi" w:cstheme="minorHAnsi"/>
          <w:color w:val="000000" w:themeColor="text1"/>
          <w:szCs w:val="22"/>
          <w:lang w:eastAsia="en-GB"/>
        </w:rPr>
        <w:t xml:space="preserve"> the school’s </w:t>
      </w:r>
      <w:r w:rsidR="006416BB" w:rsidRPr="003A7196">
        <w:rPr>
          <w:rFonts w:asciiTheme="minorHAnsi" w:hAnsiTheme="minorHAnsi" w:cstheme="minorHAnsi"/>
          <w:color w:val="000000" w:themeColor="text1"/>
          <w:szCs w:val="22"/>
          <w:lang w:eastAsia="en-GB"/>
        </w:rPr>
        <w:t>Online Safety</w:t>
      </w:r>
      <w:r w:rsidR="00063745" w:rsidRPr="003A7196">
        <w:rPr>
          <w:rFonts w:asciiTheme="minorHAnsi" w:hAnsiTheme="minorHAnsi" w:cstheme="minorHAnsi"/>
          <w:color w:val="000000" w:themeColor="text1"/>
          <w:szCs w:val="22"/>
          <w:lang w:eastAsia="en-GB"/>
        </w:rPr>
        <w:t xml:space="preserve"> </w:t>
      </w:r>
      <w:r w:rsidRPr="003A7196">
        <w:rPr>
          <w:rFonts w:asciiTheme="minorHAnsi" w:hAnsiTheme="minorHAnsi" w:cstheme="minorHAnsi"/>
          <w:bCs/>
          <w:iCs/>
          <w:color w:val="000000" w:themeColor="text1"/>
          <w:szCs w:val="22"/>
          <w:lang w:eastAsia="en-GB"/>
        </w:rPr>
        <w:t xml:space="preserve">Acceptable Use </w:t>
      </w:r>
      <w:r w:rsidR="00960606" w:rsidRPr="003A7196">
        <w:rPr>
          <w:rFonts w:asciiTheme="minorHAnsi" w:hAnsiTheme="minorHAnsi" w:cstheme="minorHAnsi"/>
          <w:bCs/>
          <w:iCs/>
          <w:color w:val="000000" w:themeColor="text1"/>
          <w:szCs w:val="22"/>
          <w:lang w:eastAsia="en-GB"/>
        </w:rPr>
        <w:t>Agreement</w:t>
      </w:r>
      <w:r w:rsidR="00501217" w:rsidRPr="003A7196">
        <w:rPr>
          <w:rFonts w:asciiTheme="minorHAnsi" w:hAnsiTheme="minorHAnsi" w:cstheme="minorHAnsi"/>
          <w:color w:val="000000" w:themeColor="text1"/>
          <w:szCs w:val="22"/>
          <w:lang w:eastAsia="en-GB"/>
        </w:rPr>
        <w:t>.</w:t>
      </w:r>
      <w:bookmarkEnd w:id="726"/>
    </w:p>
    <w:bookmarkEnd w:id="727"/>
    <w:p w14:paraId="2A41E0DB" w14:textId="77777777" w:rsidR="007636DF" w:rsidRPr="0061293F" w:rsidRDefault="007636DF" w:rsidP="007636DF">
      <w:pPr>
        <w:pStyle w:val="body"/>
        <w:spacing w:after="120" w:line="240" w:lineRule="auto"/>
        <w:ind w:left="567"/>
        <w:rPr>
          <w:rFonts w:asciiTheme="minorHAnsi" w:hAnsiTheme="minorHAnsi" w:cstheme="minorHAnsi"/>
          <w:color w:val="000000" w:themeColor="text1"/>
          <w:sz w:val="22"/>
          <w:szCs w:val="22"/>
        </w:rPr>
      </w:pPr>
      <w:r w:rsidRPr="0061293F">
        <w:rPr>
          <w:rFonts w:asciiTheme="minorHAnsi" w:hAnsiTheme="minorHAnsi" w:cstheme="minorHAnsi"/>
          <w:noProof/>
          <w:color w:val="000000" w:themeColor="text1"/>
          <w:sz w:val="22"/>
          <w:szCs w:val="22"/>
        </w:rPr>
        <mc:AlternateContent>
          <mc:Choice Requires="wps">
            <w:drawing>
              <wp:anchor distT="0" distB="0" distL="114300" distR="114300" simplePos="0" relativeHeight="251659264" behindDoc="0" locked="0" layoutInCell="1" allowOverlap="1" wp14:anchorId="3C5BF8D1" wp14:editId="2F6539CD">
                <wp:simplePos x="0" y="0"/>
                <wp:positionH relativeFrom="column">
                  <wp:posOffset>-1784985</wp:posOffset>
                </wp:positionH>
                <wp:positionV relativeFrom="paragraph">
                  <wp:posOffset>1134110</wp:posOffset>
                </wp:positionV>
                <wp:extent cx="800100" cy="571500"/>
                <wp:effectExtent l="3175" t="0" r="0" b="31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87733" w14:textId="77777777" w:rsidR="007636DF" w:rsidRDefault="007636DF" w:rsidP="007636DF">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5BF8D1" id="_x0000_t202" coordsize="21600,21600" o:spt="202" path="m,l,21600r21600,l21600,xe">
                <v:stroke joinstyle="miter"/>
                <v:path gradientshapeok="t" o:connecttype="rect"/>
              </v:shapetype>
              <v:shape id="Text Box 28" o:spid="_x0000_s1026" type="#_x0000_t202" style="position:absolute;left:0;text-align:left;margin-left:-140.55pt;margin-top:89.3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ii8sw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5gU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" filled="f" stroked="f">
                <v:textbox>
                  <w:txbxContent>
                    <w:p w14:paraId="6D387733" w14:textId="77777777" w:rsidR="007636DF" w:rsidRDefault="007636DF" w:rsidP="007636DF">
                      <w:pPr>
                        <w:jc w:val="center"/>
                        <w:rPr>
                          <w:rFonts w:ascii="Arial" w:hAnsi="Arial"/>
                        </w:rPr>
                      </w:pPr>
                      <w:r>
                        <w:rPr>
                          <w:rFonts w:ascii="Arial" w:hAnsi="Arial"/>
                          <w:color w:val="FFFFFF"/>
                          <w:sz w:val="60"/>
                        </w:rPr>
                        <w:t>15</w:t>
                      </w:r>
                    </w:p>
                  </w:txbxContent>
                </v:textbox>
              </v:shape>
            </w:pict>
          </mc:Fallback>
        </mc:AlternateContent>
      </w:r>
      <w:bookmarkStart w:id="728" w:name="_Hlk203035163"/>
      <w:r w:rsidRPr="0061293F">
        <w:rPr>
          <w:rFonts w:asciiTheme="minorHAnsi" w:hAnsiTheme="minorHAnsi" w:cstheme="minorHAnsi"/>
          <w:color w:val="000000" w:themeColor="text1"/>
          <w:sz w:val="22"/>
          <w:szCs w:val="22"/>
        </w:rPr>
        <w:t>When using digital images</w:t>
      </w:r>
      <w:r w:rsidRPr="007636DF">
        <w:rPr>
          <w:rFonts w:asciiTheme="minorHAnsi" w:hAnsiTheme="minorHAnsi" w:cstheme="minorHAnsi"/>
          <w:color w:val="000000" w:themeColor="text1"/>
          <w:sz w:val="22"/>
          <w:szCs w:val="22"/>
          <w:highlight w:val="green"/>
        </w:rPr>
        <w:t>/videos</w:t>
      </w:r>
      <w:r w:rsidRPr="0061293F">
        <w:rPr>
          <w:rFonts w:asciiTheme="minorHAnsi" w:hAnsiTheme="minorHAnsi" w:cstheme="minorHAnsi"/>
          <w:color w:val="000000" w:themeColor="text1"/>
          <w:sz w:val="22"/>
          <w:szCs w:val="22"/>
        </w:rPr>
        <w:t>, staff will inform and educate pupils about the risks associated with the taking, use, sharing, publication and distribution of images</w:t>
      </w:r>
      <w:r>
        <w:rPr>
          <w:rFonts w:asciiTheme="minorHAnsi" w:hAnsiTheme="minorHAnsi" w:cstheme="minorHAnsi"/>
          <w:color w:val="000000" w:themeColor="text1"/>
          <w:sz w:val="22"/>
          <w:szCs w:val="22"/>
        </w:rPr>
        <w:t xml:space="preserve"> </w:t>
      </w:r>
      <w:r w:rsidRPr="007636DF">
        <w:rPr>
          <w:rFonts w:asciiTheme="minorHAnsi" w:hAnsiTheme="minorHAnsi" w:cstheme="minorHAnsi"/>
          <w:color w:val="000000" w:themeColor="text1"/>
          <w:sz w:val="22"/>
          <w:szCs w:val="22"/>
          <w:highlight w:val="green"/>
        </w:rPr>
        <w:t>and/or videos</w:t>
      </w:r>
      <w:r w:rsidRPr="0061293F">
        <w:rPr>
          <w:rFonts w:asciiTheme="minorHAnsi" w:hAnsiTheme="minorHAnsi" w:cstheme="minorHAnsi"/>
          <w:color w:val="000000" w:themeColor="text1"/>
          <w:sz w:val="22"/>
          <w:szCs w:val="22"/>
        </w:rPr>
        <w:t>.  Pupils will be taught to recognise the risks attached to publishing their own images</w:t>
      </w:r>
      <w:r>
        <w:rPr>
          <w:rFonts w:asciiTheme="minorHAnsi" w:hAnsiTheme="minorHAnsi" w:cstheme="minorHAnsi"/>
          <w:color w:val="000000" w:themeColor="text1"/>
          <w:sz w:val="22"/>
          <w:szCs w:val="22"/>
        </w:rPr>
        <w:t xml:space="preserve"> </w:t>
      </w:r>
      <w:r w:rsidRPr="007636DF">
        <w:rPr>
          <w:rFonts w:asciiTheme="minorHAnsi" w:hAnsiTheme="minorHAnsi" w:cstheme="minorHAnsi"/>
          <w:color w:val="000000" w:themeColor="text1"/>
          <w:sz w:val="22"/>
          <w:szCs w:val="22"/>
          <w:highlight w:val="green"/>
        </w:rPr>
        <w:t>and/or videos</w:t>
      </w:r>
      <w:r w:rsidRPr="0061293F">
        <w:rPr>
          <w:rFonts w:asciiTheme="minorHAnsi" w:hAnsiTheme="minorHAnsi" w:cstheme="minorHAnsi"/>
          <w:color w:val="000000" w:themeColor="text1"/>
          <w:sz w:val="22"/>
          <w:szCs w:val="22"/>
        </w:rPr>
        <w:t xml:space="preserve"> on the internet e.g. on social networking sites.  Staff are permitted to take digital/video images to support educational aims but must follow the school Policy and procedures in relation to the production, sharing, distribution and publication of those </w:t>
      </w:r>
      <w:r w:rsidRPr="007636DF">
        <w:rPr>
          <w:rFonts w:asciiTheme="minorHAnsi" w:hAnsiTheme="minorHAnsi" w:cstheme="minorHAnsi"/>
          <w:color w:val="000000" w:themeColor="text1"/>
          <w:sz w:val="22"/>
          <w:szCs w:val="22"/>
          <w:highlight w:val="green"/>
        </w:rPr>
        <w:t>media formats.</w:t>
      </w:r>
      <w:bookmarkEnd w:id="728"/>
      <w:r w:rsidRPr="0061293F">
        <w:rPr>
          <w:rFonts w:asciiTheme="minorHAnsi" w:hAnsiTheme="minorHAnsi" w:cstheme="minorHAnsi"/>
          <w:color w:val="000000" w:themeColor="text1"/>
          <w:sz w:val="22"/>
          <w:szCs w:val="22"/>
        </w:rPr>
        <w:t xml:space="preserve">   </w:t>
      </w:r>
    </w:p>
    <w:p w14:paraId="593499A3" w14:textId="00146B7D" w:rsidR="007636DF" w:rsidRPr="006804AC" w:rsidRDefault="007636DF" w:rsidP="007636DF">
      <w:pPr>
        <w:autoSpaceDE w:val="0"/>
        <w:autoSpaceDN w:val="0"/>
        <w:adjustRightInd w:val="0"/>
        <w:spacing w:after="120"/>
        <w:ind w:left="567"/>
        <w:rPr>
          <w:rFonts w:asciiTheme="minorHAnsi" w:hAnsiTheme="minorHAnsi" w:cstheme="minorHAnsi"/>
        </w:rPr>
      </w:pPr>
      <w:bookmarkStart w:id="729" w:name="_Hlk203035380"/>
      <w:r w:rsidRPr="0061293F">
        <w:rPr>
          <w:rFonts w:asciiTheme="minorHAnsi" w:hAnsiTheme="minorHAnsi" w:cstheme="minorHAnsi"/>
        </w:rPr>
        <w:t xml:space="preserve">In relation to pupils and their </w:t>
      </w:r>
      <w:r w:rsidRPr="006804AC">
        <w:rPr>
          <w:rFonts w:asciiTheme="minorHAnsi" w:hAnsiTheme="minorHAnsi" w:cstheme="minorHAnsi"/>
        </w:rPr>
        <w:t xml:space="preserve">use of mobile devices on the school site, reference should be made to the school </w:t>
      </w:r>
      <w:r w:rsidRPr="007636DF">
        <w:rPr>
          <w:rFonts w:asciiTheme="minorHAnsi" w:hAnsiTheme="minorHAnsi" w:cstheme="minorHAnsi"/>
          <w:highlight w:val="green"/>
        </w:rPr>
        <w:t>Behaviour Policy</w:t>
      </w:r>
      <w:bookmarkEnd w:id="729"/>
      <w:r w:rsidRPr="007636DF">
        <w:rPr>
          <w:rFonts w:asciiTheme="minorHAnsi" w:hAnsiTheme="minorHAnsi" w:cstheme="minorHAnsi"/>
          <w:highlight w:val="green"/>
        </w:rPr>
        <w:t>.</w:t>
      </w:r>
    </w:p>
    <w:p w14:paraId="2D2264A7" w14:textId="77777777" w:rsidR="001E68E3" w:rsidRDefault="001E68E3" w:rsidP="00050665">
      <w:pPr>
        <w:ind w:left="567"/>
        <w:rPr>
          <w:rFonts w:asciiTheme="minorHAnsi" w:hAnsiTheme="minorHAnsi" w:cstheme="minorHAnsi"/>
        </w:rPr>
      </w:pPr>
    </w:p>
    <w:p w14:paraId="649072DA" w14:textId="3DED8247" w:rsidR="001E68E3" w:rsidRPr="001E68E3" w:rsidRDefault="001E68E3" w:rsidP="001E68E3">
      <w:pPr>
        <w:pStyle w:val="Style3"/>
        <w:rPr>
          <w:lang w:eastAsia="en-GB"/>
        </w:rPr>
      </w:pPr>
      <w:bookmarkStart w:id="730" w:name="_Toc141430291"/>
      <w:r w:rsidRPr="001E68E3">
        <w:rPr>
          <w:lang w:eastAsia="en-GB"/>
        </w:rPr>
        <w:t>Managing online filtering and monitoring</w:t>
      </w:r>
      <w:bookmarkEnd w:id="730"/>
    </w:p>
    <w:p w14:paraId="14930212" w14:textId="77777777" w:rsidR="001E68E3" w:rsidRPr="001E68E3" w:rsidRDefault="001E68E3" w:rsidP="001E68E3">
      <w:pPr>
        <w:autoSpaceDE w:val="0"/>
        <w:autoSpaceDN w:val="0"/>
        <w:adjustRightInd w:val="0"/>
        <w:spacing w:after="120"/>
        <w:ind w:left="567"/>
        <w:rPr>
          <w:rFonts w:asciiTheme="minorHAnsi" w:hAnsiTheme="minorHAnsi" w:cstheme="minorHAnsi"/>
          <w:szCs w:val="22"/>
          <w:lang w:eastAsia="en-GB"/>
        </w:rPr>
      </w:pPr>
      <w:r w:rsidRPr="001E68E3">
        <w:rPr>
          <w:rFonts w:asciiTheme="minorHAnsi" w:hAnsiTheme="minorHAnsi" w:cstheme="minorHAnsi"/>
          <w:szCs w:val="22"/>
          <w:lang w:eastAsia="en-GB"/>
        </w:rPr>
        <w:t xml:space="preserve">We recognise that we are in a position to provide a safe environment for children and others to learn and work, including when online.  The Governors have an overall strategic responsibility for filtering and monitoring and a role in ensuring that the DfE </w:t>
      </w:r>
      <w:hyperlink r:id="rId131" w:history="1">
        <w:r w:rsidRPr="001E68E3">
          <w:rPr>
            <w:rStyle w:val="Hyperlink"/>
            <w:rFonts w:asciiTheme="minorHAnsi" w:hAnsiTheme="minorHAnsi" w:cstheme="minorHAnsi"/>
            <w:szCs w:val="22"/>
            <w:lang w:eastAsia="en-GB"/>
          </w:rPr>
          <w:t>filtering and monitoring standards</w:t>
        </w:r>
      </w:hyperlink>
      <w:r w:rsidRPr="001E68E3">
        <w:rPr>
          <w:rFonts w:asciiTheme="minorHAnsi" w:hAnsiTheme="minorHAnsi" w:cstheme="minorHAnsi"/>
          <w:szCs w:val="22"/>
          <w:lang w:eastAsia="en-GB"/>
        </w:rPr>
        <w:t xml:space="preserve"> are being met.  Others in the school, particularly SLT are responsible for procuring filtering and monitoring systems, documenting decisions on what is blocked or allowed and why; reviewing the effectiveness of the provision and overseeing reports.  SLT are also responsible for ensuring that </w:t>
      </w:r>
      <w:r w:rsidRPr="001E68E3">
        <w:rPr>
          <w:rFonts w:asciiTheme="minorHAnsi" w:hAnsiTheme="minorHAnsi" w:cstheme="minorHAnsi"/>
          <w:b/>
          <w:bCs/>
          <w:szCs w:val="22"/>
          <w:lang w:eastAsia="en-GB"/>
        </w:rPr>
        <w:t>all</w:t>
      </w:r>
      <w:r w:rsidRPr="001E68E3">
        <w:rPr>
          <w:rFonts w:asciiTheme="minorHAnsi" w:hAnsiTheme="minorHAnsi" w:cstheme="minorHAnsi"/>
          <w:szCs w:val="22"/>
          <w:lang w:eastAsia="en-GB"/>
        </w:rPr>
        <w:t xml:space="preserve"> staff understand their role; are </w:t>
      </w:r>
      <w:r w:rsidRPr="001E68E3">
        <w:rPr>
          <w:rFonts w:asciiTheme="minorHAnsi" w:hAnsiTheme="minorHAnsi" w:cstheme="minorHAnsi"/>
          <w:szCs w:val="22"/>
          <w:lang w:eastAsia="en-GB"/>
        </w:rPr>
        <w:lastRenderedPageBreak/>
        <w:t xml:space="preserve">appropriately trained; follow policies, processes and procedures and act on reports and concerns in a timely manner.   </w:t>
      </w:r>
    </w:p>
    <w:p w14:paraId="66C31D17" w14:textId="77777777" w:rsidR="001E68E3" w:rsidRDefault="001E68E3" w:rsidP="001E68E3">
      <w:pPr>
        <w:autoSpaceDE w:val="0"/>
        <w:autoSpaceDN w:val="0"/>
        <w:adjustRightInd w:val="0"/>
        <w:spacing w:after="120"/>
        <w:ind w:left="567"/>
        <w:rPr>
          <w:rFonts w:asciiTheme="minorHAnsi" w:hAnsiTheme="minorHAnsi" w:cstheme="minorHAnsi"/>
          <w:szCs w:val="22"/>
          <w:lang w:eastAsia="en-GB"/>
        </w:rPr>
      </w:pPr>
      <w:r w:rsidRPr="001E68E3">
        <w:rPr>
          <w:rFonts w:asciiTheme="minorHAnsi" w:hAnsiTheme="minorHAnsi" w:cstheme="minorHAnsi"/>
          <w:szCs w:val="22"/>
          <w:lang w:eastAsia="en-GB"/>
        </w:rPr>
        <w:t xml:space="preserve">In order to achieve the above, we will work closely with our IT providers to meet the needs of the school.  Further guidance and information on how the school are meeting the DfE Filtering and monitoring </w:t>
      </w:r>
      <w:proofErr w:type="gramStart"/>
      <w:r w:rsidRPr="001E68E3">
        <w:rPr>
          <w:rFonts w:asciiTheme="minorHAnsi" w:hAnsiTheme="minorHAnsi" w:cstheme="minorHAnsi"/>
          <w:szCs w:val="22"/>
          <w:lang w:eastAsia="en-GB"/>
        </w:rPr>
        <w:t>standards  can</w:t>
      </w:r>
      <w:proofErr w:type="gramEnd"/>
      <w:r w:rsidRPr="001E68E3">
        <w:rPr>
          <w:rFonts w:asciiTheme="minorHAnsi" w:hAnsiTheme="minorHAnsi" w:cstheme="minorHAnsi"/>
          <w:szCs w:val="22"/>
          <w:lang w:eastAsia="en-GB"/>
        </w:rPr>
        <w:t xml:space="preserve"> be found in the school Online Safety Policy and Procedures, a copy of which is available on request from the school office.</w:t>
      </w:r>
    </w:p>
    <w:p w14:paraId="0AA7575C" w14:textId="149F158D" w:rsidR="001E68E3" w:rsidRDefault="001E68E3" w:rsidP="001E68E3">
      <w:pPr>
        <w:spacing w:after="120"/>
        <w:ind w:left="567"/>
        <w:rPr>
          <w:rFonts w:asciiTheme="minorHAnsi" w:hAnsiTheme="minorHAnsi" w:cstheme="minorHAnsi"/>
          <w:color w:val="000000" w:themeColor="text1"/>
          <w:szCs w:val="22"/>
          <w:lang w:eastAsia="en-GB"/>
        </w:rPr>
      </w:pPr>
      <w:r w:rsidRPr="00FC4DE0">
        <w:rPr>
          <w:rFonts w:asciiTheme="minorHAnsi" w:hAnsiTheme="minorHAnsi" w:cstheme="minorHAnsi"/>
          <w:color w:val="000000" w:themeColor="text1"/>
          <w:szCs w:val="22"/>
          <w:lang w:eastAsia="en-GB"/>
        </w:rPr>
        <w:t>Children and young people can be exploited and suffer bullying through their use of technology e.g. the internet, mobile phones and social networking sites.  To minimise the risks to our children we will ensure</w:t>
      </w:r>
      <w:r w:rsidRPr="0061293F">
        <w:rPr>
          <w:rFonts w:asciiTheme="minorHAnsi" w:hAnsiTheme="minorHAnsi" w:cstheme="minorHAnsi"/>
          <w:color w:val="000000" w:themeColor="text1"/>
          <w:szCs w:val="22"/>
          <w:lang w:eastAsia="en-GB"/>
        </w:rPr>
        <w:t xml:space="preserve"> that</w:t>
      </w:r>
      <w:r w:rsidRPr="001E68E3">
        <w:rPr>
          <w:rFonts w:asciiTheme="minorHAnsi" w:hAnsiTheme="minorHAnsi" w:cstheme="minorHAnsi"/>
          <w:color w:val="000000" w:themeColor="text1"/>
          <w:szCs w:val="22"/>
          <w:lang w:eastAsia="en-GB"/>
        </w:rPr>
        <w:t xml:space="preserve">, as outlined above, we have appropriate and reasonable security filters and monitoring systems in place.  These filters and systems will, in part, be informed by our </w:t>
      </w:r>
      <w:hyperlink r:id="rId132" w:history="1">
        <w:r w:rsidRPr="001E68E3">
          <w:rPr>
            <w:rStyle w:val="Hyperlink"/>
            <w:rFonts w:asciiTheme="minorHAnsi" w:hAnsiTheme="minorHAnsi" w:cstheme="minorHAnsi"/>
            <w:szCs w:val="22"/>
            <w:lang w:eastAsia="en-GB"/>
          </w:rPr>
          <w:t>‘Prevent’ risk assessment</w:t>
        </w:r>
      </w:hyperlink>
      <w:r w:rsidRPr="001E68E3">
        <w:rPr>
          <w:rFonts w:asciiTheme="minorHAnsi" w:hAnsiTheme="minorHAnsi" w:cstheme="minorHAnsi"/>
          <w:color w:val="000000" w:themeColor="text1"/>
          <w:szCs w:val="22"/>
          <w:lang w:eastAsia="en-GB"/>
        </w:rPr>
        <w:t xml:space="preserve"> and a further </w:t>
      </w:r>
      <w:hyperlink r:id="rId133" w:history="1">
        <w:r w:rsidRPr="001E68E3">
          <w:rPr>
            <w:rStyle w:val="Hyperlink"/>
            <w:rFonts w:asciiTheme="minorHAnsi" w:hAnsiTheme="minorHAnsi" w:cstheme="minorHAnsi"/>
            <w:szCs w:val="22"/>
            <w:lang w:eastAsia="en-GB"/>
          </w:rPr>
          <w:t>assessment of risks</w:t>
        </w:r>
      </w:hyperlink>
      <w:r w:rsidRPr="001E68E3">
        <w:rPr>
          <w:rFonts w:asciiTheme="minorHAnsi" w:hAnsiTheme="minorHAnsi" w:cstheme="minorHAnsi"/>
          <w:color w:val="000000" w:themeColor="text1"/>
          <w:szCs w:val="22"/>
          <w:lang w:eastAsia="en-GB"/>
        </w:rPr>
        <w:t>, which will consider the number of and age range of the pupils, those who are potentially at greater risk of harm and how often they access the IT system along with the proportionality of costs versus safeguarding risks.</w:t>
      </w:r>
    </w:p>
    <w:p w14:paraId="4BBF3546" w14:textId="77777777" w:rsidR="007636DF" w:rsidRPr="00966EBC" w:rsidRDefault="007636DF" w:rsidP="007636DF">
      <w:pPr>
        <w:spacing w:after="120"/>
        <w:ind w:left="567"/>
        <w:rPr>
          <w:rFonts w:asciiTheme="minorHAnsi" w:hAnsiTheme="minorHAnsi" w:cstheme="minorHAnsi"/>
          <w:color w:val="000000" w:themeColor="text1"/>
          <w:szCs w:val="22"/>
          <w:lang w:eastAsia="en-GB"/>
        </w:rPr>
      </w:pPr>
      <w:bookmarkStart w:id="731" w:name="_Hlk203035518"/>
      <w:bookmarkStart w:id="732" w:name="_Hlk206679602"/>
      <w:r w:rsidRPr="007636DF">
        <w:rPr>
          <w:rFonts w:asciiTheme="minorHAnsi" w:hAnsiTheme="minorHAnsi" w:cstheme="minorHAnsi"/>
          <w:color w:val="000000" w:themeColor="text1"/>
          <w:szCs w:val="22"/>
          <w:highlight w:val="green"/>
          <w:lang w:eastAsia="en-GB"/>
        </w:rPr>
        <w:t>Our Online Safety Policy and procedures also includes information on the use of Artificial Intelligence (AI).</w:t>
      </w:r>
      <w:bookmarkEnd w:id="731"/>
    </w:p>
    <w:p w14:paraId="190244D4" w14:textId="77777777" w:rsidR="001E68E3" w:rsidRPr="001E68E3" w:rsidRDefault="001E68E3" w:rsidP="001E68E3">
      <w:pPr>
        <w:pStyle w:val="Style3"/>
        <w:rPr>
          <w:lang w:eastAsia="en-GB"/>
        </w:rPr>
      </w:pPr>
      <w:bookmarkStart w:id="733" w:name="_Toc141430292"/>
      <w:bookmarkEnd w:id="732"/>
      <w:r w:rsidRPr="001E68E3">
        <w:rPr>
          <w:lang w:eastAsia="en-GB"/>
        </w:rPr>
        <w:t>Cyber crime</w:t>
      </w:r>
      <w:bookmarkEnd w:id="733"/>
    </w:p>
    <w:p w14:paraId="07173017" w14:textId="15E442B3" w:rsidR="001E68E3" w:rsidRPr="0061293F" w:rsidRDefault="001E68E3" w:rsidP="001E68E3">
      <w:pPr>
        <w:ind w:left="567"/>
        <w:rPr>
          <w:lang w:eastAsia="en-GB"/>
        </w:rPr>
      </w:pPr>
      <w:r w:rsidRPr="001E68E3">
        <w:rPr>
          <w:lang w:eastAsia="en-GB"/>
        </w:rPr>
        <w:t>The school has a cyber security and resilience strategy in place along with a cyber-response plan in order to ensure that procedures and processes are in place to, at the outset, reduce the risk of a cyber-attack on the school’s IT system and to manage any adverse breaches of the schools IT system.  A copy of this strategy and plan are available from the school on request.</w:t>
      </w:r>
      <w:r w:rsidR="007636DF">
        <w:rPr>
          <w:lang w:eastAsia="en-GB"/>
        </w:rPr>
        <w:t xml:space="preserve"> </w:t>
      </w:r>
      <w:bookmarkStart w:id="734" w:name="_Hlk206679620"/>
      <w:r w:rsidR="007636DF" w:rsidRPr="007636DF">
        <w:rPr>
          <w:highlight w:val="green"/>
          <w:lang w:eastAsia="en-GB"/>
        </w:rPr>
        <w:t>Our school makes use of the DfE ‘</w:t>
      </w:r>
      <w:hyperlink r:id="rId134" w:history="1">
        <w:r w:rsidR="007636DF" w:rsidRPr="007636DF">
          <w:rPr>
            <w:rStyle w:val="Hyperlink"/>
            <w:highlight w:val="green"/>
            <w:lang w:eastAsia="en-GB"/>
          </w:rPr>
          <w:t>Cyber security standards for schools</w:t>
        </w:r>
      </w:hyperlink>
      <w:r w:rsidR="007636DF" w:rsidRPr="007636DF">
        <w:rPr>
          <w:highlight w:val="green"/>
          <w:lang w:eastAsia="en-GB"/>
        </w:rPr>
        <w:t>’ to assist us to improve our resilience against cyber-attacks.</w:t>
      </w:r>
      <w:bookmarkEnd w:id="734"/>
    </w:p>
    <w:p w14:paraId="6D1C5CF4" w14:textId="77777777" w:rsidR="001E68E3" w:rsidRPr="0061293F" w:rsidRDefault="001E68E3" w:rsidP="001E68E3">
      <w:pPr>
        <w:rPr>
          <w:rFonts w:asciiTheme="minorHAnsi" w:hAnsiTheme="minorHAnsi" w:cstheme="minorHAnsi"/>
          <w:i/>
          <w:color w:val="000000" w:themeColor="text1"/>
        </w:rPr>
      </w:pPr>
    </w:p>
    <w:p w14:paraId="5B0FA9C8" w14:textId="77777777" w:rsidR="001D6459" w:rsidRPr="0061293F" w:rsidRDefault="001D6459" w:rsidP="00616AFB">
      <w:pPr>
        <w:pStyle w:val="Heading2"/>
      </w:pPr>
      <w:bookmarkStart w:id="735" w:name="_Toc318135349"/>
      <w:bookmarkStart w:id="736" w:name="_Toc384371805"/>
      <w:bookmarkStart w:id="737" w:name="_Toc426124653"/>
      <w:bookmarkStart w:id="738" w:name="_Toc426444157"/>
      <w:bookmarkStart w:id="739" w:name="_Toc440032823"/>
      <w:bookmarkStart w:id="740" w:name="_Toc443666361"/>
      <w:bookmarkStart w:id="741" w:name="_Toc443666613"/>
      <w:bookmarkStart w:id="742" w:name="_Toc112937743"/>
      <w:r w:rsidRPr="0061293F">
        <w:t>C</w:t>
      </w:r>
      <w:r w:rsidR="001F7881" w:rsidRPr="0061293F">
        <w:t>omplaints</w:t>
      </w:r>
      <w:bookmarkEnd w:id="735"/>
      <w:bookmarkEnd w:id="736"/>
      <w:bookmarkEnd w:id="737"/>
      <w:bookmarkEnd w:id="738"/>
      <w:bookmarkEnd w:id="739"/>
      <w:bookmarkEnd w:id="740"/>
      <w:bookmarkEnd w:id="741"/>
      <w:bookmarkEnd w:id="742"/>
    </w:p>
    <w:p w14:paraId="02F140CA" w14:textId="77777777" w:rsidR="001D6459" w:rsidRPr="003A7196"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Pr="003A7196">
        <w:rPr>
          <w:rFonts w:asciiTheme="minorHAnsi" w:hAnsiTheme="minorHAnsi" w:cstheme="minorHAnsi"/>
          <w:szCs w:val="22"/>
          <w:lang w:eastAsia="en-GB"/>
        </w:rPr>
        <w:t>school has a Complaints Procedure</w:t>
      </w:r>
      <w:r w:rsidRPr="003A7196">
        <w:rPr>
          <w:rFonts w:asciiTheme="minorHAnsi" w:hAnsiTheme="minorHAnsi" w:cstheme="minorHAnsi"/>
          <w:b/>
          <w:bCs/>
          <w:i/>
          <w:iCs/>
          <w:szCs w:val="22"/>
          <w:lang w:eastAsia="en-GB"/>
        </w:rPr>
        <w:t xml:space="preserve"> </w:t>
      </w:r>
      <w:r w:rsidRPr="003A7196">
        <w:rPr>
          <w:rFonts w:asciiTheme="minorHAnsi" w:hAnsiTheme="minorHAnsi" w:cstheme="minorHAnsi"/>
          <w:szCs w:val="22"/>
          <w:lang w:eastAsia="en-GB"/>
        </w:rPr>
        <w:t xml:space="preserve">available to parents, pupils and staff who wish to report concerns.  This </w:t>
      </w:r>
      <w:r w:rsidR="00B13750" w:rsidRPr="003A7196">
        <w:rPr>
          <w:rFonts w:asciiTheme="minorHAnsi" w:hAnsiTheme="minorHAnsi" w:cstheme="minorHAnsi"/>
          <w:szCs w:val="22"/>
          <w:lang w:eastAsia="en-GB"/>
        </w:rPr>
        <w:t>is published on the school website</w:t>
      </w:r>
      <w:r w:rsidRPr="003A7196">
        <w:rPr>
          <w:rFonts w:asciiTheme="minorHAnsi" w:hAnsiTheme="minorHAnsi" w:cstheme="minorHAnsi"/>
          <w:szCs w:val="22"/>
          <w:lang w:eastAsia="en-GB"/>
        </w:rPr>
        <w:t>.</w:t>
      </w:r>
    </w:p>
    <w:p w14:paraId="7C4F44C5" w14:textId="5701060C" w:rsidR="001D6459" w:rsidRPr="003A7196" w:rsidRDefault="001D6459" w:rsidP="001B63AF">
      <w:pPr>
        <w:autoSpaceDE w:val="0"/>
        <w:autoSpaceDN w:val="0"/>
        <w:adjustRightInd w:val="0"/>
        <w:ind w:left="567"/>
        <w:rPr>
          <w:rFonts w:asciiTheme="minorHAnsi" w:hAnsiTheme="minorHAnsi" w:cstheme="minorHAnsi"/>
          <w:b/>
          <w:bCs/>
          <w:i/>
          <w:iCs/>
          <w:szCs w:val="22"/>
          <w:lang w:eastAsia="en-GB"/>
        </w:rPr>
      </w:pPr>
      <w:bookmarkStart w:id="743" w:name="_Hlk82083319"/>
      <w:r w:rsidRPr="003A7196">
        <w:rPr>
          <w:rFonts w:asciiTheme="minorHAnsi" w:hAnsiTheme="minorHAnsi" w:cstheme="minorHAnsi"/>
          <w:szCs w:val="22"/>
          <w:lang w:eastAsia="en-GB"/>
        </w:rPr>
        <w:t xml:space="preserve">All reported </w:t>
      </w:r>
      <w:r w:rsidR="007B7692" w:rsidRPr="003A7196">
        <w:rPr>
          <w:rFonts w:asciiTheme="minorHAnsi" w:hAnsiTheme="minorHAnsi" w:cstheme="minorHAnsi"/>
          <w:szCs w:val="22"/>
          <w:lang w:eastAsia="en-GB"/>
        </w:rPr>
        <w:t>complaints/</w:t>
      </w:r>
      <w:r w:rsidRPr="003A7196">
        <w:rPr>
          <w:rFonts w:asciiTheme="minorHAnsi" w:hAnsiTheme="minorHAnsi" w:cstheme="minorHAnsi"/>
          <w:szCs w:val="22"/>
          <w:lang w:eastAsia="en-GB"/>
        </w:rPr>
        <w:t xml:space="preserve">concerns will be taken seriously and considered within the relevant and appropriate process.  </w:t>
      </w:r>
      <w:bookmarkStart w:id="744" w:name="_Hlk33007133"/>
      <w:r w:rsidRPr="003A7196">
        <w:rPr>
          <w:rFonts w:asciiTheme="minorHAnsi" w:hAnsiTheme="minorHAnsi" w:cstheme="minorHAnsi"/>
          <w:szCs w:val="22"/>
          <w:lang w:eastAsia="en-GB"/>
        </w:rPr>
        <w:t>Anything that constitutes a</w:t>
      </w:r>
      <w:r w:rsidR="0094079F" w:rsidRPr="003A7196">
        <w:rPr>
          <w:rFonts w:asciiTheme="minorHAnsi" w:hAnsiTheme="minorHAnsi" w:cstheme="minorHAnsi"/>
          <w:szCs w:val="22"/>
          <w:lang w:eastAsia="en-GB"/>
        </w:rPr>
        <w:t xml:space="preserve"> </w:t>
      </w:r>
      <w:r w:rsidR="0094079F" w:rsidRPr="003A7196">
        <w:rPr>
          <w:rFonts w:asciiTheme="minorHAnsi" w:hAnsiTheme="minorHAnsi" w:cstheme="minorHAnsi"/>
          <w:szCs w:val="22"/>
        </w:rPr>
        <w:t>concern</w:t>
      </w:r>
      <w:r w:rsidR="00824B7D" w:rsidRPr="003A7196">
        <w:rPr>
          <w:rFonts w:asciiTheme="minorHAnsi" w:hAnsiTheme="minorHAnsi" w:cstheme="minorHAnsi"/>
          <w:szCs w:val="22"/>
        </w:rPr>
        <w:t xml:space="preserve"> or </w:t>
      </w:r>
      <w:r w:rsidRPr="003A7196">
        <w:rPr>
          <w:rFonts w:asciiTheme="minorHAnsi" w:hAnsiTheme="minorHAnsi" w:cstheme="minorHAnsi"/>
          <w:szCs w:val="22"/>
          <w:lang w:eastAsia="en-GB"/>
        </w:rPr>
        <w:t xml:space="preserve">allegation against a member of staff or volunteer will be dealt with under the specific </w:t>
      </w:r>
      <w:bookmarkStart w:id="745" w:name="_Hlk52542554"/>
      <w:r w:rsidR="00353E19" w:rsidRPr="003A7196">
        <w:rPr>
          <w:rFonts w:asciiTheme="minorHAnsi" w:hAnsiTheme="minorHAnsi" w:cstheme="minorHAnsi"/>
          <w:szCs w:val="22"/>
          <w:lang w:eastAsia="en-GB"/>
        </w:rPr>
        <w:t>p</w:t>
      </w:r>
      <w:r w:rsidRPr="003A7196">
        <w:rPr>
          <w:rFonts w:asciiTheme="minorHAnsi" w:hAnsiTheme="minorHAnsi" w:cstheme="minorHAnsi"/>
          <w:szCs w:val="22"/>
          <w:lang w:eastAsia="en-GB"/>
        </w:rPr>
        <w:t xml:space="preserve">rocedures for </w:t>
      </w:r>
      <w:r w:rsidR="007F7934" w:rsidRPr="003A7196">
        <w:rPr>
          <w:rFonts w:asciiTheme="minorHAnsi" w:hAnsiTheme="minorHAnsi" w:cstheme="minorHAnsi"/>
          <w:szCs w:val="22"/>
          <w:lang w:eastAsia="en-GB"/>
        </w:rPr>
        <w:t>m</w:t>
      </w:r>
      <w:r w:rsidRPr="003A7196">
        <w:rPr>
          <w:rFonts w:asciiTheme="minorHAnsi" w:hAnsiTheme="minorHAnsi" w:cstheme="minorHAnsi"/>
          <w:szCs w:val="22"/>
          <w:lang w:eastAsia="en-GB"/>
        </w:rPr>
        <w:t>an</w:t>
      </w:r>
      <w:r w:rsidR="007C6C7A" w:rsidRPr="003A7196">
        <w:rPr>
          <w:rFonts w:asciiTheme="minorHAnsi" w:hAnsiTheme="minorHAnsi" w:cstheme="minorHAnsi"/>
          <w:szCs w:val="22"/>
          <w:lang w:eastAsia="en-GB"/>
        </w:rPr>
        <w:t xml:space="preserve">aging </w:t>
      </w:r>
      <w:r w:rsidR="007F7934" w:rsidRPr="003A7196">
        <w:rPr>
          <w:rFonts w:asciiTheme="minorHAnsi" w:hAnsiTheme="minorHAnsi" w:cstheme="minorHAnsi"/>
          <w:szCs w:val="22"/>
          <w:lang w:eastAsia="en-GB"/>
        </w:rPr>
        <w:t>a</w:t>
      </w:r>
      <w:r w:rsidR="007C6C7A" w:rsidRPr="003A7196">
        <w:rPr>
          <w:rFonts w:asciiTheme="minorHAnsi" w:hAnsiTheme="minorHAnsi" w:cstheme="minorHAnsi"/>
          <w:szCs w:val="22"/>
          <w:lang w:eastAsia="en-GB"/>
        </w:rPr>
        <w:t xml:space="preserve">llegations </w:t>
      </w:r>
      <w:r w:rsidR="006F4020" w:rsidRPr="003A7196">
        <w:rPr>
          <w:rFonts w:asciiTheme="minorHAnsi" w:hAnsiTheme="minorHAnsi" w:cstheme="minorHAnsi"/>
          <w:szCs w:val="22"/>
          <w:lang w:eastAsia="en-GB"/>
        </w:rPr>
        <w:t>a</w:t>
      </w:r>
      <w:r w:rsidR="007C6C7A" w:rsidRPr="003A7196">
        <w:rPr>
          <w:rFonts w:asciiTheme="minorHAnsi" w:hAnsiTheme="minorHAnsi" w:cstheme="minorHAnsi"/>
          <w:szCs w:val="22"/>
          <w:lang w:eastAsia="en-GB"/>
        </w:rPr>
        <w:t xml:space="preserve">gainst </w:t>
      </w:r>
      <w:r w:rsidR="007F7934" w:rsidRPr="003A7196">
        <w:rPr>
          <w:rFonts w:asciiTheme="minorHAnsi" w:hAnsiTheme="minorHAnsi" w:cstheme="minorHAnsi"/>
          <w:szCs w:val="22"/>
          <w:lang w:eastAsia="en-GB"/>
        </w:rPr>
        <w:t>s</w:t>
      </w:r>
      <w:r w:rsidR="007C6C7A" w:rsidRPr="003A7196">
        <w:rPr>
          <w:rFonts w:asciiTheme="minorHAnsi" w:hAnsiTheme="minorHAnsi" w:cstheme="minorHAnsi"/>
          <w:szCs w:val="22"/>
          <w:lang w:eastAsia="en-GB"/>
        </w:rPr>
        <w:t>taff</w:t>
      </w:r>
      <w:r w:rsidR="003A462E" w:rsidRPr="003A7196">
        <w:rPr>
          <w:rFonts w:asciiTheme="minorHAnsi" w:hAnsiTheme="minorHAnsi" w:cstheme="minorHAnsi"/>
          <w:szCs w:val="22"/>
          <w:lang w:eastAsia="en-GB"/>
        </w:rPr>
        <w:t xml:space="preserve">, </w:t>
      </w:r>
      <w:r w:rsidR="007F7934" w:rsidRPr="003A7196">
        <w:rPr>
          <w:rFonts w:asciiTheme="minorHAnsi" w:hAnsiTheme="minorHAnsi" w:cstheme="minorHAnsi"/>
          <w:szCs w:val="22"/>
          <w:lang w:eastAsia="en-GB"/>
        </w:rPr>
        <w:t>s</w:t>
      </w:r>
      <w:r w:rsidR="003A462E" w:rsidRPr="003A7196">
        <w:rPr>
          <w:rFonts w:asciiTheme="minorHAnsi" w:hAnsiTheme="minorHAnsi" w:cstheme="minorHAnsi"/>
          <w:szCs w:val="22"/>
          <w:lang w:eastAsia="en-GB"/>
        </w:rPr>
        <w:t>upply staff</w:t>
      </w:r>
      <w:r w:rsidR="007F7934" w:rsidRPr="003A7196">
        <w:rPr>
          <w:rFonts w:asciiTheme="minorHAnsi" w:hAnsiTheme="minorHAnsi" w:cstheme="minorHAnsi"/>
          <w:szCs w:val="22"/>
          <w:lang w:eastAsia="en-GB"/>
        </w:rPr>
        <w:t>,</w:t>
      </w:r>
      <w:r w:rsidR="007C6C7A" w:rsidRPr="003A7196">
        <w:rPr>
          <w:rFonts w:asciiTheme="minorHAnsi" w:hAnsiTheme="minorHAnsi" w:cstheme="minorHAnsi"/>
          <w:szCs w:val="22"/>
          <w:lang w:eastAsia="en-GB"/>
        </w:rPr>
        <w:t xml:space="preserve"> </w:t>
      </w:r>
      <w:proofErr w:type="gramStart"/>
      <w:r w:rsidR="007F7934" w:rsidRPr="003A7196">
        <w:rPr>
          <w:rFonts w:asciiTheme="minorHAnsi" w:hAnsiTheme="minorHAnsi" w:cstheme="minorHAnsi"/>
          <w:szCs w:val="22"/>
          <w:lang w:eastAsia="en-GB"/>
        </w:rPr>
        <w:t>v</w:t>
      </w:r>
      <w:r w:rsidR="007C6C7A" w:rsidRPr="003A7196">
        <w:rPr>
          <w:rFonts w:asciiTheme="minorHAnsi" w:hAnsiTheme="minorHAnsi" w:cstheme="minorHAnsi"/>
          <w:szCs w:val="22"/>
          <w:lang w:eastAsia="en-GB"/>
        </w:rPr>
        <w:t>olunteers</w:t>
      </w:r>
      <w:proofErr w:type="gramEnd"/>
      <w:r w:rsidR="00F6316D" w:rsidRPr="00F6316D">
        <w:rPr>
          <w:rFonts w:asciiTheme="minorHAnsi" w:hAnsiTheme="minorHAnsi" w:cstheme="minorHAnsi"/>
          <w:szCs w:val="22"/>
          <w:highlight w:val="yellow"/>
          <w:lang w:eastAsia="en-GB"/>
        </w:rPr>
        <w:t xml:space="preserve"> </w:t>
      </w:r>
      <w:r w:rsidR="00F6316D" w:rsidRPr="00F6316D">
        <w:rPr>
          <w:rFonts w:asciiTheme="minorHAnsi" w:hAnsiTheme="minorHAnsi" w:cstheme="minorHAnsi"/>
          <w:szCs w:val="22"/>
          <w:lang w:eastAsia="en-GB"/>
        </w:rPr>
        <w:t>contractors and external providers using the school premises for the purposes of running activities for children.</w:t>
      </w:r>
      <w:r w:rsidR="007F7934" w:rsidRPr="003A7196">
        <w:rPr>
          <w:rFonts w:asciiTheme="minorHAnsi" w:hAnsiTheme="minorHAnsi" w:cstheme="minorHAnsi"/>
          <w:szCs w:val="22"/>
          <w:lang w:eastAsia="en-GB"/>
        </w:rPr>
        <w:t xml:space="preserve"> See</w:t>
      </w:r>
      <w:r w:rsidR="00542CB5" w:rsidRPr="003A7196">
        <w:rPr>
          <w:rFonts w:asciiTheme="minorHAnsi" w:hAnsiTheme="minorHAnsi" w:cstheme="minorHAnsi"/>
          <w:bCs/>
          <w:iCs/>
          <w:szCs w:val="22"/>
          <w:lang w:eastAsia="en-GB"/>
        </w:rPr>
        <w:t xml:space="preserve"> Section </w:t>
      </w:r>
      <w:r w:rsidR="00AB7DA5" w:rsidRPr="003A7196">
        <w:rPr>
          <w:rFonts w:asciiTheme="minorHAnsi" w:hAnsiTheme="minorHAnsi" w:cstheme="minorHAnsi"/>
          <w:bCs/>
          <w:iCs/>
          <w:szCs w:val="22"/>
          <w:lang w:eastAsia="en-GB"/>
        </w:rPr>
        <w:t>9</w:t>
      </w:r>
      <w:r w:rsidRPr="003A7196">
        <w:rPr>
          <w:rFonts w:asciiTheme="minorHAnsi" w:hAnsiTheme="minorHAnsi" w:cstheme="minorHAnsi"/>
          <w:b/>
          <w:bCs/>
          <w:i/>
          <w:iCs/>
          <w:szCs w:val="22"/>
          <w:lang w:eastAsia="en-GB"/>
        </w:rPr>
        <w:t>.</w:t>
      </w:r>
      <w:bookmarkEnd w:id="743"/>
      <w:bookmarkEnd w:id="744"/>
      <w:bookmarkEnd w:id="745"/>
    </w:p>
    <w:p w14:paraId="080E2D09" w14:textId="706069AE" w:rsidR="001D6459" w:rsidRPr="003A7196" w:rsidRDefault="001D6459" w:rsidP="00616AFB">
      <w:pPr>
        <w:pStyle w:val="Heading2"/>
      </w:pPr>
      <w:bookmarkStart w:id="746" w:name="_Toc318135350"/>
      <w:bookmarkStart w:id="747" w:name="_Toc384371806"/>
      <w:bookmarkStart w:id="748" w:name="_Toc426124654"/>
      <w:bookmarkStart w:id="749" w:name="_Toc426444158"/>
      <w:bookmarkStart w:id="750" w:name="_Toc440032824"/>
      <w:bookmarkStart w:id="751" w:name="_Toc443666362"/>
      <w:bookmarkStart w:id="752" w:name="_Toc443666614"/>
      <w:bookmarkStart w:id="753" w:name="_Toc112937744"/>
      <w:r w:rsidRPr="003A7196">
        <w:t>S</w:t>
      </w:r>
      <w:r w:rsidR="001F7881" w:rsidRPr="003A7196">
        <w:t xml:space="preserve">afer </w:t>
      </w:r>
      <w:bookmarkStart w:id="754" w:name="_Hlk82083348"/>
      <w:r w:rsidR="004E4434" w:rsidRPr="003A7196">
        <w:t>r</w:t>
      </w:r>
      <w:r w:rsidR="001F7881" w:rsidRPr="003A7196">
        <w:t xml:space="preserve">ecruitment, </w:t>
      </w:r>
      <w:r w:rsidR="004E4434" w:rsidRPr="003A7196">
        <w:t>s</w:t>
      </w:r>
      <w:r w:rsidR="001F7881" w:rsidRPr="003A7196">
        <w:t>election</w:t>
      </w:r>
      <w:r w:rsidR="008029BF" w:rsidRPr="003A7196">
        <w:t>,</w:t>
      </w:r>
      <w:r w:rsidR="001F7881" w:rsidRPr="003A7196">
        <w:t xml:space="preserve"> </w:t>
      </w:r>
      <w:r w:rsidR="004E4434" w:rsidRPr="003A7196">
        <w:t>p</w:t>
      </w:r>
      <w:r w:rsidR="001F7881" w:rsidRPr="003A7196">
        <w:t xml:space="preserve">re-employment </w:t>
      </w:r>
      <w:r w:rsidR="004E4434" w:rsidRPr="003A7196">
        <w:t>v</w:t>
      </w:r>
      <w:r w:rsidR="001F7881" w:rsidRPr="003A7196">
        <w:t>etting</w:t>
      </w:r>
      <w:bookmarkEnd w:id="746"/>
      <w:bookmarkEnd w:id="747"/>
      <w:bookmarkEnd w:id="748"/>
      <w:bookmarkEnd w:id="749"/>
      <w:bookmarkEnd w:id="750"/>
      <w:bookmarkEnd w:id="751"/>
      <w:bookmarkEnd w:id="752"/>
      <w:r w:rsidR="008029BF" w:rsidRPr="003A7196">
        <w:t xml:space="preserve"> and ongoing vigilance</w:t>
      </w:r>
      <w:bookmarkEnd w:id="754"/>
      <w:bookmarkEnd w:id="753"/>
    </w:p>
    <w:p w14:paraId="639D5993" w14:textId="77777777" w:rsidR="007636DF" w:rsidRPr="0061293F" w:rsidRDefault="007636DF" w:rsidP="007636DF">
      <w:pPr>
        <w:autoSpaceDE w:val="0"/>
        <w:autoSpaceDN w:val="0"/>
        <w:adjustRightInd w:val="0"/>
        <w:spacing w:after="120"/>
        <w:ind w:left="567"/>
        <w:rPr>
          <w:rFonts w:asciiTheme="minorHAnsi" w:eastAsiaTheme="minorHAnsi" w:hAnsiTheme="minorHAnsi" w:cs="Arial"/>
          <w:color w:val="000000"/>
          <w:szCs w:val="22"/>
        </w:rPr>
      </w:pPr>
      <w:bookmarkStart w:id="755" w:name="_Hlk82083406"/>
      <w:bookmarkStart w:id="756" w:name="_Hlk35594357"/>
      <w:r w:rsidRPr="00966EBC">
        <w:rPr>
          <w:rFonts w:asciiTheme="minorHAnsi" w:hAnsiTheme="minorHAnsi" w:cstheme="minorHAnsi"/>
          <w:color w:val="000000" w:themeColor="text1"/>
          <w:szCs w:val="22"/>
          <w:lang w:eastAsia="en-GB"/>
        </w:rPr>
        <w:t xml:space="preserve">The </w:t>
      </w:r>
      <w:r w:rsidRPr="00966EBC">
        <w:rPr>
          <w:rFonts w:asciiTheme="minorHAnsi" w:hAnsiTheme="minorHAnsi" w:cstheme="minorHAnsi"/>
          <w:szCs w:val="22"/>
          <w:lang w:eastAsia="en-GB"/>
        </w:rPr>
        <w:t xml:space="preserve">School aims to </w:t>
      </w:r>
      <w:r w:rsidRPr="00966EBC">
        <w:rPr>
          <w:rFonts w:asciiTheme="minorHAnsi" w:eastAsiaTheme="minorHAnsi" w:hAnsiTheme="minorHAnsi" w:cs="Arial"/>
          <w:color w:val="000000"/>
          <w:szCs w:val="22"/>
        </w:rPr>
        <w:t xml:space="preserve">create a culture of safe recruitment and, as part of that, adopt recruitment procedures that help deter, reject or identify people who might abuse or be a risk to the safety or welfare of children.  The Governing Body / Proprietor will act reasonably in making decisions about the suitability of prospective employees, supply staff, volunteers, contractors and external providers using the school premises for the purposes of running activities for </w:t>
      </w:r>
      <w:r w:rsidRPr="007636DF">
        <w:rPr>
          <w:rFonts w:asciiTheme="minorHAnsi" w:eastAsiaTheme="minorHAnsi" w:hAnsiTheme="minorHAnsi" w:cs="Arial"/>
          <w:color w:val="000000"/>
          <w:szCs w:val="22"/>
          <w:highlight w:val="green"/>
        </w:rPr>
        <w:t>unaccompanied</w:t>
      </w:r>
      <w:r>
        <w:rPr>
          <w:rFonts w:asciiTheme="minorHAnsi" w:eastAsiaTheme="minorHAnsi" w:hAnsiTheme="minorHAnsi" w:cs="Arial"/>
          <w:color w:val="000000"/>
          <w:szCs w:val="22"/>
        </w:rPr>
        <w:t xml:space="preserve"> </w:t>
      </w:r>
      <w:r w:rsidRPr="00966EBC">
        <w:rPr>
          <w:rFonts w:asciiTheme="minorHAnsi" w:eastAsiaTheme="minorHAnsi" w:hAnsiTheme="minorHAnsi" w:cs="Arial"/>
          <w:color w:val="000000"/>
          <w:szCs w:val="22"/>
        </w:rPr>
        <w:t>children, based</w:t>
      </w:r>
      <w:r w:rsidRPr="000917FF">
        <w:rPr>
          <w:rFonts w:asciiTheme="minorHAnsi" w:eastAsiaTheme="minorHAnsi" w:hAnsiTheme="minorHAnsi" w:cs="Arial"/>
          <w:color w:val="000000"/>
          <w:szCs w:val="22"/>
        </w:rPr>
        <w:t xml:space="preserve"> on checks and evidence including: </w:t>
      </w:r>
      <w:bookmarkStart w:id="757" w:name="_Hlk27403053"/>
      <w:r w:rsidRPr="000917FF">
        <w:rPr>
          <w:rFonts w:asciiTheme="minorHAnsi" w:eastAsiaTheme="minorHAnsi" w:hAnsiTheme="minorHAnsi" w:cs="Arial"/>
          <w:color w:val="000000"/>
          <w:szCs w:val="22"/>
        </w:rPr>
        <w:t>criminal record checks (DBS)</w:t>
      </w:r>
      <w:r>
        <w:rPr>
          <w:rFonts w:asciiTheme="minorHAnsi" w:eastAsiaTheme="minorHAnsi" w:hAnsiTheme="minorHAnsi" w:cs="Arial"/>
          <w:color w:val="000000"/>
          <w:szCs w:val="22"/>
        </w:rPr>
        <w:t>;</w:t>
      </w:r>
      <w:r w:rsidRPr="000917FF">
        <w:rPr>
          <w:rFonts w:asciiTheme="minorHAnsi" w:eastAsiaTheme="minorHAnsi" w:hAnsiTheme="minorHAnsi" w:cs="Arial"/>
          <w:color w:val="000000"/>
          <w:szCs w:val="22"/>
        </w:rPr>
        <w:t xml:space="preserve"> barred list checks</w:t>
      </w:r>
      <w:r>
        <w:rPr>
          <w:rFonts w:asciiTheme="minorHAnsi" w:eastAsiaTheme="minorHAnsi" w:hAnsiTheme="minorHAnsi" w:cs="Arial"/>
          <w:color w:val="000000"/>
          <w:szCs w:val="22"/>
        </w:rPr>
        <w:t>;</w:t>
      </w:r>
      <w:r w:rsidRPr="000917FF">
        <w:rPr>
          <w:rFonts w:asciiTheme="minorHAnsi" w:eastAsiaTheme="minorHAnsi" w:hAnsiTheme="minorHAnsi" w:cs="Arial"/>
          <w:color w:val="000000"/>
          <w:szCs w:val="22"/>
        </w:rPr>
        <w:t xml:space="preserve"> </w:t>
      </w:r>
      <w:bookmarkStart w:id="758" w:name="_Hlk27650090"/>
      <w:r w:rsidRPr="000917FF">
        <w:rPr>
          <w:rFonts w:asciiTheme="minorHAnsi" w:eastAsiaTheme="minorHAnsi" w:hAnsiTheme="minorHAnsi" w:cs="Arial"/>
          <w:color w:val="000000"/>
          <w:szCs w:val="22"/>
        </w:rPr>
        <w:t>Childcare Disqualification declaration (where relevant) and, in the</w:t>
      </w:r>
      <w:r w:rsidRPr="0061293F">
        <w:rPr>
          <w:rFonts w:asciiTheme="minorHAnsi" w:eastAsiaTheme="minorHAnsi" w:hAnsiTheme="minorHAnsi" w:cs="Arial"/>
          <w:color w:val="000000"/>
          <w:szCs w:val="22"/>
        </w:rPr>
        <w:t xml:space="preserve"> case of</w:t>
      </w:r>
      <w:r>
        <w:rPr>
          <w:rFonts w:asciiTheme="minorHAnsi" w:eastAsiaTheme="minorHAnsi" w:hAnsiTheme="minorHAnsi" w:cs="Arial"/>
          <w:color w:val="000000"/>
          <w:szCs w:val="22"/>
        </w:rPr>
        <w:t xml:space="preserve"> </w:t>
      </w:r>
      <w:bookmarkStart w:id="759" w:name="_Hlk203035653"/>
      <w:r w:rsidRPr="007636DF">
        <w:rPr>
          <w:rFonts w:asciiTheme="minorHAnsi" w:eastAsiaTheme="minorHAnsi" w:hAnsiTheme="minorHAnsi" w:cs="Arial"/>
          <w:color w:val="000000"/>
          <w:szCs w:val="22"/>
          <w:highlight w:val="green"/>
        </w:rPr>
        <w:t>those employed to teach</w:t>
      </w:r>
      <w:bookmarkEnd w:id="759"/>
      <w:r w:rsidRPr="0061293F">
        <w:rPr>
          <w:rFonts w:asciiTheme="minorHAnsi" w:eastAsiaTheme="minorHAnsi" w:hAnsiTheme="minorHAnsi" w:cs="Arial"/>
          <w:color w:val="000000"/>
          <w:szCs w:val="22"/>
        </w:rPr>
        <w:t xml:space="preserve">, </w:t>
      </w:r>
      <w:bookmarkStart w:id="760" w:name="_Hlk27402957"/>
      <w:r w:rsidRPr="0061293F">
        <w:rPr>
          <w:rFonts w:asciiTheme="minorHAnsi" w:eastAsiaTheme="minorHAnsi" w:hAnsiTheme="minorHAnsi" w:cs="Arial"/>
          <w:color w:val="000000"/>
          <w:szCs w:val="22"/>
        </w:rPr>
        <w:t>prohibition checks together with references and interview information.</w:t>
      </w:r>
      <w:bookmarkEnd w:id="757"/>
      <w:bookmarkEnd w:id="758"/>
      <w:bookmarkEnd w:id="760"/>
    </w:p>
    <w:bookmarkEnd w:id="756"/>
    <w:p w14:paraId="6551806F" w14:textId="164BAC4C" w:rsidR="001D6459"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The Governing Body</w:t>
      </w:r>
      <w:r w:rsidR="00461388" w:rsidRPr="0061293F">
        <w:rPr>
          <w:rFonts w:asciiTheme="minorHAnsi" w:hAnsiTheme="minorHAnsi" w:cstheme="minorHAnsi"/>
          <w:szCs w:val="22"/>
          <w:lang w:eastAsia="en-GB"/>
        </w:rPr>
        <w:t>/Proprietor</w:t>
      </w:r>
      <w:r w:rsidRPr="0061293F">
        <w:rPr>
          <w:rFonts w:asciiTheme="minorHAnsi" w:hAnsiTheme="minorHAnsi" w:cstheme="minorHAnsi"/>
          <w:szCs w:val="22"/>
          <w:lang w:eastAsia="en-GB"/>
        </w:rPr>
        <w:t xml:space="preserve"> and School Leadership Team are responsible for ensuring that the school follows safe recruitment processes outlined within </w:t>
      </w:r>
      <w:r w:rsidR="00554372" w:rsidRPr="0061293F">
        <w:rPr>
          <w:rFonts w:asciiTheme="minorHAnsi" w:hAnsiTheme="minorHAnsi" w:cstheme="minorHAnsi"/>
          <w:szCs w:val="22"/>
          <w:lang w:eastAsia="en-GB"/>
        </w:rPr>
        <w:t xml:space="preserve">the </w:t>
      </w:r>
      <w:bookmarkStart w:id="761" w:name="_Hlk52542591"/>
      <w:bookmarkStart w:id="762" w:name="_Hlk51944224"/>
      <w:bookmarkStart w:id="763" w:name="_Hlk52892048"/>
      <w:r w:rsidR="00554372" w:rsidRPr="0061293F">
        <w:rPr>
          <w:rFonts w:asciiTheme="minorHAnsi" w:hAnsiTheme="minorHAnsi" w:cstheme="minorHAnsi"/>
          <w:szCs w:val="22"/>
          <w:lang w:eastAsia="en-GB"/>
        </w:rPr>
        <w:t>DfE document ‘</w:t>
      </w:r>
      <w:hyperlink r:id="rId135" w:history="1">
        <w:r w:rsidR="00554372" w:rsidRPr="0061293F">
          <w:rPr>
            <w:rStyle w:val="Hyperlink"/>
            <w:rFonts w:asciiTheme="minorHAnsi" w:hAnsiTheme="minorHAnsi" w:cstheme="minorHAnsi"/>
            <w:szCs w:val="22"/>
            <w:lang w:eastAsia="en-GB"/>
          </w:rPr>
          <w:t>Keeping Children Safe in Education</w:t>
        </w:r>
      </w:hyperlink>
      <w:r w:rsidR="00554372" w:rsidRPr="0061293F">
        <w:rPr>
          <w:rFonts w:asciiTheme="minorHAnsi" w:hAnsiTheme="minorHAnsi" w:cstheme="minorHAnsi"/>
          <w:szCs w:val="22"/>
          <w:lang w:eastAsia="en-GB"/>
        </w:rPr>
        <w:t>’</w:t>
      </w:r>
      <w:bookmarkEnd w:id="761"/>
      <w:r w:rsidR="00554372" w:rsidRPr="0061293F">
        <w:rPr>
          <w:rFonts w:asciiTheme="minorHAnsi" w:hAnsiTheme="minorHAnsi" w:cstheme="minorHAnsi"/>
          <w:szCs w:val="22"/>
          <w:lang w:eastAsia="en-GB"/>
        </w:rPr>
        <w:t xml:space="preserve"> </w:t>
      </w:r>
      <w:bookmarkEnd w:id="762"/>
      <w:r w:rsidR="0095061F" w:rsidRPr="0061293F">
        <w:rPr>
          <w:rFonts w:asciiTheme="minorHAnsi" w:hAnsiTheme="minorHAnsi" w:cstheme="minorHAnsi"/>
          <w:szCs w:val="22"/>
          <w:lang w:eastAsia="en-GB"/>
        </w:rPr>
        <w:t>and in the school Safer Recruitment, Selection and Pre-Employment Vetting Policy</w:t>
      </w:r>
      <w:r w:rsidR="00461388" w:rsidRPr="0061293F">
        <w:rPr>
          <w:rFonts w:asciiTheme="minorHAnsi" w:hAnsiTheme="minorHAnsi" w:cstheme="minorHAnsi"/>
          <w:szCs w:val="22"/>
          <w:lang w:eastAsia="en-GB"/>
        </w:rPr>
        <w:t xml:space="preserve"> and procedures</w:t>
      </w:r>
      <w:r w:rsidRPr="0061293F">
        <w:rPr>
          <w:rFonts w:asciiTheme="minorHAnsi" w:hAnsiTheme="minorHAnsi" w:cstheme="minorHAnsi"/>
          <w:szCs w:val="22"/>
          <w:lang w:eastAsia="en-GB"/>
        </w:rPr>
        <w:t>, including accurate maintenance of the Single Central Record; and an application, vetting and recruitment process which places safeguarding at its centre, regardless of employee or voluntary rol</w:t>
      </w:r>
      <w:r w:rsidR="00554372" w:rsidRPr="0061293F">
        <w:rPr>
          <w:rFonts w:asciiTheme="minorHAnsi" w:hAnsiTheme="minorHAnsi" w:cstheme="minorHAnsi"/>
          <w:szCs w:val="22"/>
          <w:lang w:eastAsia="en-GB"/>
        </w:rPr>
        <w:t>e.</w:t>
      </w:r>
      <w:bookmarkEnd w:id="763"/>
    </w:p>
    <w:p w14:paraId="701DAA3C" w14:textId="5B8471E4" w:rsidR="00AD68AE" w:rsidRPr="003A7196" w:rsidRDefault="00AD68AE" w:rsidP="00B2182C">
      <w:pPr>
        <w:autoSpaceDE w:val="0"/>
        <w:autoSpaceDN w:val="0"/>
        <w:adjustRightInd w:val="0"/>
        <w:spacing w:after="120"/>
        <w:ind w:left="567"/>
        <w:rPr>
          <w:rFonts w:asciiTheme="minorHAnsi" w:hAnsiTheme="minorHAnsi" w:cstheme="minorHAnsi"/>
          <w:szCs w:val="22"/>
          <w:lang w:eastAsia="en-GB"/>
        </w:rPr>
      </w:pPr>
      <w:r w:rsidRPr="003A7196">
        <w:rPr>
          <w:rFonts w:asciiTheme="minorHAnsi" w:hAnsiTheme="minorHAnsi" w:cstheme="minorHAnsi"/>
          <w:szCs w:val="22"/>
          <w:lang w:eastAsia="en-GB"/>
        </w:rPr>
        <w:t>We will ensure that we have processes in place for continuous vigilance, maintaining an environment that deters and prevents abuse and challenges inappropriate behaviour so that staff feel comfortable to discuss matters both within and outside of the workplace which may have implications for the safeguarding of children.</w:t>
      </w:r>
      <w:bookmarkEnd w:id="755"/>
      <w:r w:rsidR="00CB7128" w:rsidRPr="003A7196">
        <w:rPr>
          <w:rFonts w:asciiTheme="minorHAnsi" w:hAnsiTheme="minorHAnsi" w:cstheme="minorHAnsi"/>
          <w:szCs w:val="22"/>
          <w:lang w:eastAsia="en-GB"/>
        </w:rPr>
        <w:t xml:space="preserve">  We will also ensure that staff understand the process and procedures to follow if they have a safeguarding concern about another </w:t>
      </w:r>
      <w:r w:rsidR="00CB7128" w:rsidRPr="007636DF">
        <w:rPr>
          <w:rFonts w:asciiTheme="minorHAnsi" w:hAnsiTheme="minorHAnsi" w:cstheme="minorHAnsi"/>
          <w:szCs w:val="22"/>
          <w:highlight w:val="green"/>
          <w:lang w:eastAsia="en-GB"/>
        </w:rPr>
        <w:t>staff member</w:t>
      </w:r>
      <w:r w:rsidR="007636DF" w:rsidRPr="007636DF">
        <w:rPr>
          <w:rFonts w:asciiTheme="minorHAnsi" w:hAnsiTheme="minorHAnsi" w:cstheme="minorHAnsi"/>
          <w:szCs w:val="22"/>
          <w:highlight w:val="green"/>
          <w:lang w:eastAsia="en-GB"/>
        </w:rPr>
        <w:t>, agency staff, volunteer or contractor</w:t>
      </w:r>
      <w:r w:rsidR="00CB7128" w:rsidRPr="007636DF">
        <w:rPr>
          <w:rFonts w:asciiTheme="minorHAnsi" w:hAnsiTheme="minorHAnsi" w:cstheme="minorHAnsi"/>
          <w:szCs w:val="22"/>
          <w:highlight w:val="green"/>
          <w:lang w:eastAsia="en-GB"/>
        </w:rPr>
        <w:t>.</w:t>
      </w:r>
    </w:p>
    <w:p w14:paraId="02B8FE6A" w14:textId="3ECD9FF9" w:rsidR="00716B63" w:rsidRPr="003A7196" w:rsidRDefault="00AD68AE" w:rsidP="00716B63">
      <w:pPr>
        <w:pStyle w:val="Default"/>
        <w:ind w:left="567"/>
        <w:rPr>
          <w:rFonts w:asciiTheme="minorHAnsi" w:hAnsiTheme="minorHAnsi"/>
          <w:sz w:val="22"/>
          <w:szCs w:val="22"/>
        </w:rPr>
      </w:pPr>
      <w:r w:rsidRPr="003A7196">
        <w:rPr>
          <w:rFonts w:asciiTheme="minorHAnsi" w:hAnsiTheme="minorHAnsi"/>
          <w:sz w:val="22"/>
          <w:szCs w:val="22"/>
        </w:rPr>
        <w:t>T</w:t>
      </w:r>
      <w:r w:rsidR="006A5CE0" w:rsidRPr="003A7196">
        <w:rPr>
          <w:rFonts w:asciiTheme="minorHAnsi" w:hAnsiTheme="minorHAnsi"/>
          <w:sz w:val="22"/>
          <w:szCs w:val="22"/>
        </w:rPr>
        <w:t xml:space="preserve">he Governing Body </w:t>
      </w:r>
      <w:r w:rsidR="009B1BF8" w:rsidRPr="003A7196">
        <w:rPr>
          <w:rFonts w:asciiTheme="minorHAnsi" w:hAnsiTheme="minorHAnsi"/>
          <w:sz w:val="22"/>
          <w:szCs w:val="22"/>
        </w:rPr>
        <w:t>will ensure</w:t>
      </w:r>
      <w:r w:rsidR="00716B63" w:rsidRPr="003A7196">
        <w:rPr>
          <w:rFonts w:asciiTheme="minorHAnsi" w:hAnsiTheme="minorHAnsi"/>
          <w:sz w:val="22"/>
          <w:szCs w:val="22"/>
        </w:rPr>
        <w:t xml:space="preserve"> that at least one person on any appointment panel has undertaken safer recruitment training</w:t>
      </w:r>
      <w:r w:rsidR="00483056" w:rsidRPr="003A7196">
        <w:rPr>
          <w:rFonts w:asciiTheme="minorHAnsi" w:hAnsiTheme="minorHAnsi"/>
          <w:sz w:val="22"/>
          <w:szCs w:val="22"/>
        </w:rPr>
        <w:t xml:space="preserve"> and that the training is updated as necessary</w:t>
      </w:r>
      <w:r w:rsidR="002F317C" w:rsidRPr="003A7196">
        <w:rPr>
          <w:rFonts w:asciiTheme="minorHAnsi" w:hAnsiTheme="minorHAnsi"/>
          <w:sz w:val="22"/>
          <w:szCs w:val="22"/>
        </w:rPr>
        <w:t>.</w:t>
      </w:r>
      <w:r w:rsidR="00483056" w:rsidRPr="003A7196">
        <w:rPr>
          <w:rFonts w:asciiTheme="minorHAnsi" w:hAnsiTheme="minorHAnsi"/>
          <w:sz w:val="22"/>
          <w:szCs w:val="22"/>
        </w:rPr>
        <w:t xml:space="preserve"> </w:t>
      </w:r>
      <w:bookmarkEnd w:id="709"/>
    </w:p>
    <w:p w14:paraId="0E04E50E" w14:textId="77777777" w:rsidR="00075C83" w:rsidRPr="003A7196" w:rsidRDefault="00075C83" w:rsidP="00075C83">
      <w:pPr>
        <w:pStyle w:val="Heading3"/>
      </w:pPr>
      <w:bookmarkStart w:id="764" w:name="_Toc426124655"/>
      <w:bookmarkStart w:id="765" w:name="_Toc426444159"/>
      <w:bookmarkStart w:id="766" w:name="_Toc440032825"/>
      <w:bookmarkStart w:id="767" w:name="_Toc443666363"/>
      <w:bookmarkStart w:id="768" w:name="_Toc443666615"/>
      <w:bookmarkStart w:id="769" w:name="_Toc518392201"/>
      <w:bookmarkStart w:id="770" w:name="_Toc112937745"/>
      <w:bookmarkStart w:id="771" w:name="_Hlk524104275"/>
      <w:bookmarkStart w:id="772" w:name="_Hlk524611106"/>
      <w:r w:rsidRPr="003A7196">
        <w:lastRenderedPageBreak/>
        <w:t>Childcare Act 2006/</w:t>
      </w:r>
      <w:bookmarkStart w:id="773" w:name="_Hlk530056983"/>
      <w:bookmarkStart w:id="774" w:name="_Hlk528937379"/>
      <w:bookmarkEnd w:id="764"/>
      <w:bookmarkEnd w:id="765"/>
      <w:bookmarkEnd w:id="766"/>
      <w:bookmarkEnd w:id="767"/>
      <w:bookmarkEnd w:id="768"/>
      <w:bookmarkEnd w:id="769"/>
      <w:r w:rsidRPr="003A7196">
        <w:t>Childcare (Disqualification) and Childcare (Early Years Provision Free of Charge) (Extended Entitlement) (Amendments) Regulations 2018</w:t>
      </w:r>
      <w:bookmarkEnd w:id="770"/>
      <w:bookmarkEnd w:id="773"/>
    </w:p>
    <w:p w14:paraId="6CD3F492" w14:textId="77777777" w:rsidR="00407F19" w:rsidRPr="003A7196" w:rsidRDefault="00407F19" w:rsidP="00B2182C">
      <w:pPr>
        <w:pStyle w:val="Default"/>
        <w:spacing w:after="120"/>
        <w:ind w:left="567"/>
        <w:rPr>
          <w:rFonts w:asciiTheme="minorHAnsi" w:hAnsiTheme="minorHAnsi" w:cstheme="minorHAnsi"/>
          <w:color w:val="auto"/>
          <w:sz w:val="22"/>
          <w:szCs w:val="22"/>
        </w:rPr>
      </w:pPr>
      <w:bookmarkStart w:id="775" w:name="_Hlk31100787"/>
      <w:bookmarkStart w:id="776" w:name="_Hlk530056955"/>
      <w:r w:rsidRPr="003A7196">
        <w:rPr>
          <w:rFonts w:asciiTheme="minorHAnsi" w:hAnsiTheme="minorHAnsi" w:cstheme="minorHAnsi"/>
          <w:color w:val="auto"/>
          <w:sz w:val="22"/>
          <w:szCs w:val="22"/>
        </w:rPr>
        <w:t>The above legislation applies mainly to primary schools and those settings with early years pupils.  However</w:t>
      </w:r>
      <w:r w:rsidR="00987ABE" w:rsidRPr="003A7196">
        <w:rPr>
          <w:rFonts w:asciiTheme="minorHAnsi" w:hAnsiTheme="minorHAnsi" w:cstheme="minorHAnsi"/>
          <w:color w:val="auto"/>
          <w:sz w:val="22"/>
          <w:szCs w:val="22"/>
        </w:rPr>
        <w:t>,</w:t>
      </w:r>
      <w:r w:rsidRPr="003A7196">
        <w:rPr>
          <w:rFonts w:asciiTheme="minorHAnsi" w:hAnsiTheme="minorHAnsi" w:cstheme="minorHAnsi"/>
          <w:color w:val="auto"/>
          <w:sz w:val="22"/>
          <w:szCs w:val="22"/>
        </w:rPr>
        <w:t xml:space="preserve"> as a basic principle, Governors and senior leaders recognise that we must endeavour to ensure that we create a culture and environment where staff feel comfortable, where it is appropriate, to discuss matters outside of work, which may have implications for the safeguarding of children in the workplace.  </w:t>
      </w:r>
    </w:p>
    <w:p w14:paraId="1A5A7582" w14:textId="77777777" w:rsidR="00407F19" w:rsidRPr="003A7196" w:rsidRDefault="00407F19" w:rsidP="00B2182C">
      <w:pPr>
        <w:pStyle w:val="Default"/>
        <w:spacing w:after="120"/>
        <w:ind w:left="567"/>
        <w:rPr>
          <w:rFonts w:asciiTheme="minorHAnsi" w:hAnsiTheme="minorHAnsi" w:cstheme="minorHAnsi"/>
          <w:color w:val="auto"/>
          <w:sz w:val="22"/>
          <w:szCs w:val="22"/>
        </w:rPr>
      </w:pPr>
      <w:r w:rsidRPr="003A7196">
        <w:rPr>
          <w:rFonts w:asciiTheme="minorHAnsi" w:hAnsiTheme="minorHAnsi" w:cstheme="minorHAnsi"/>
          <w:color w:val="auto"/>
          <w:sz w:val="22"/>
          <w:szCs w:val="22"/>
        </w:rPr>
        <w:t>The Governors and senior leaders would expect staff to discuss with them any situation where their relationships and associations both within and outside of the workplace (including online) may have implications for the safeguarding of children in school</w:t>
      </w:r>
      <w:r w:rsidR="00BB7A5B" w:rsidRPr="003A7196">
        <w:rPr>
          <w:rFonts w:asciiTheme="minorHAnsi" w:hAnsiTheme="minorHAnsi" w:cstheme="minorHAnsi"/>
          <w:color w:val="auto"/>
          <w:sz w:val="22"/>
          <w:szCs w:val="22"/>
        </w:rPr>
        <w:t>.</w:t>
      </w:r>
    </w:p>
    <w:p w14:paraId="1B5AC86E" w14:textId="77777777" w:rsidR="00407F19" w:rsidRPr="003A7196" w:rsidRDefault="00407F19" w:rsidP="00B2182C">
      <w:pPr>
        <w:pStyle w:val="Default"/>
        <w:spacing w:after="120"/>
        <w:ind w:left="567"/>
        <w:rPr>
          <w:rFonts w:asciiTheme="minorHAnsi" w:hAnsiTheme="minorHAnsi" w:cstheme="minorHAnsi"/>
          <w:color w:val="000000" w:themeColor="text1"/>
          <w:sz w:val="22"/>
          <w:szCs w:val="22"/>
        </w:rPr>
      </w:pPr>
      <w:r w:rsidRPr="003A7196">
        <w:rPr>
          <w:rFonts w:asciiTheme="minorHAnsi" w:hAnsiTheme="minorHAnsi" w:cstheme="minorHAnsi"/>
          <w:color w:val="auto"/>
          <w:sz w:val="22"/>
          <w:szCs w:val="22"/>
        </w:rPr>
        <w:t>These discussions can assist Governors and senior leaders in safeguarding their employees’ welfare and contribute to their duty of care towards their staff.  Where appropriate, it will help managers identify whether arrangements are needed to support these staff.  These discussions can also help with the management of children’s safety, providing information that will help them consider whether there are measures that need to be put in place to safeguard children (e.g. by putting arrangements in place to stop or restrict a person known to or living with a member of staff coming into school where a potential risk to children has been identified).</w:t>
      </w:r>
      <w:bookmarkEnd w:id="771"/>
      <w:bookmarkEnd w:id="775"/>
    </w:p>
    <w:p w14:paraId="05D0E520" w14:textId="77777777" w:rsidR="001D6459" w:rsidRPr="003A7196" w:rsidRDefault="008F6A6F" w:rsidP="00B2182C">
      <w:pPr>
        <w:autoSpaceDE w:val="0"/>
        <w:autoSpaceDN w:val="0"/>
        <w:adjustRightInd w:val="0"/>
        <w:spacing w:after="120"/>
        <w:ind w:left="567"/>
        <w:rPr>
          <w:rFonts w:asciiTheme="minorHAnsi" w:hAnsiTheme="minorHAnsi" w:cstheme="minorHAnsi"/>
          <w:szCs w:val="22"/>
          <w:lang w:eastAsia="en-GB"/>
        </w:rPr>
      </w:pPr>
      <w:bookmarkStart w:id="777" w:name="_Hlk524011674"/>
      <w:r w:rsidRPr="003A7196">
        <w:rPr>
          <w:rFonts w:asciiTheme="minorHAnsi" w:hAnsiTheme="minorHAnsi" w:cstheme="minorHAnsi"/>
          <w:szCs w:val="22"/>
          <w:lang w:eastAsia="en-GB"/>
        </w:rPr>
        <w:t>The legislation places separate and additional requirements on schools.  At the point that an individual is convicted of, or cautioned for, a criminal offence of a specified type or category, or where they meet other disqualification criteria set out in the Regulations, the Act and Regulations disqualify staff from:</w:t>
      </w:r>
    </w:p>
    <w:p w14:paraId="39F2AD08" w14:textId="77777777" w:rsidR="008F6A6F" w:rsidRPr="003A7196"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3A7196">
        <w:rPr>
          <w:rFonts w:asciiTheme="minorHAnsi" w:hAnsiTheme="minorHAnsi" w:cstheme="minorHAnsi"/>
          <w:szCs w:val="22"/>
          <w:lang w:eastAsia="en-GB"/>
        </w:rPr>
        <w:t xml:space="preserve">providing early years childcare or later years childcare to children who have not attained the age of eight; or </w:t>
      </w:r>
    </w:p>
    <w:p w14:paraId="2DE4CC6C" w14:textId="77777777" w:rsidR="008F6A6F" w:rsidRPr="003A7196"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3A7196">
        <w:rPr>
          <w:rFonts w:asciiTheme="minorHAnsi" w:hAnsiTheme="minorHAnsi" w:cstheme="minorHAnsi"/>
          <w:szCs w:val="22"/>
          <w:lang w:eastAsia="en-GB"/>
        </w:rPr>
        <w:t>being directly concerned in the management of that childcare.</w:t>
      </w:r>
    </w:p>
    <w:p w14:paraId="3D830DC5" w14:textId="3FCCB499" w:rsidR="008F6A6F" w:rsidRPr="003A7196" w:rsidRDefault="004953D2" w:rsidP="00B2182C">
      <w:pPr>
        <w:autoSpaceDE w:val="0"/>
        <w:autoSpaceDN w:val="0"/>
        <w:adjustRightInd w:val="0"/>
        <w:spacing w:before="120" w:after="120"/>
        <w:ind w:left="567"/>
        <w:rPr>
          <w:rFonts w:asciiTheme="minorHAnsi" w:hAnsiTheme="minorHAnsi" w:cstheme="minorHAnsi"/>
          <w:szCs w:val="22"/>
          <w:lang w:eastAsia="en-GB"/>
        </w:rPr>
      </w:pPr>
      <w:r w:rsidRPr="003A7196">
        <w:rPr>
          <w:rFonts w:asciiTheme="minorHAnsi" w:hAnsiTheme="minorHAnsi" w:cstheme="minorHAnsi"/>
          <w:szCs w:val="22"/>
          <w:lang w:eastAsia="en-GB"/>
        </w:rPr>
        <w:t xml:space="preserve">To ensure that those working in </w:t>
      </w:r>
      <w:r w:rsidRPr="003A7196">
        <w:rPr>
          <w:rFonts w:asciiTheme="minorHAnsi" w:hAnsiTheme="minorHAnsi" w:cstheme="minorHAnsi"/>
          <w:color w:val="000000" w:themeColor="text1"/>
          <w:szCs w:val="22"/>
          <w:lang w:eastAsia="en-GB"/>
        </w:rPr>
        <w:t xml:space="preserve">our School </w:t>
      </w:r>
      <w:r w:rsidRPr="003A7196">
        <w:rPr>
          <w:rFonts w:asciiTheme="minorHAnsi" w:hAnsiTheme="minorHAnsi" w:cstheme="minorHAnsi"/>
          <w:szCs w:val="22"/>
          <w:lang w:eastAsia="en-GB"/>
        </w:rPr>
        <w:t>are not disqualified from working with the relevant pupils, the Governing Body require that, prior to appointment, a ’relevant’ individual completes a self-declaration form in accordance with the DfE statutory guidance ‘</w:t>
      </w:r>
      <w:hyperlink r:id="rId136" w:history="1">
        <w:r w:rsidRPr="003A7196">
          <w:rPr>
            <w:rStyle w:val="Hyperlink"/>
            <w:rFonts w:asciiTheme="minorHAnsi" w:hAnsiTheme="minorHAnsi" w:cstheme="minorHAnsi"/>
            <w:szCs w:val="22"/>
            <w:lang w:eastAsia="en-GB"/>
          </w:rPr>
          <w:t>Disqualification under the Childcare Act 2006</w:t>
        </w:r>
      </w:hyperlink>
      <w:r w:rsidRPr="003A7196">
        <w:rPr>
          <w:rFonts w:asciiTheme="minorHAnsi" w:hAnsiTheme="minorHAnsi" w:cstheme="minorHAnsi"/>
          <w:szCs w:val="22"/>
          <w:lang w:eastAsia="en-GB"/>
        </w:rPr>
        <w:t>’.</w:t>
      </w:r>
      <w:r w:rsidR="008F6A6F" w:rsidRPr="003A7196">
        <w:rPr>
          <w:rFonts w:asciiTheme="minorHAnsi" w:hAnsiTheme="minorHAnsi" w:cstheme="minorHAnsi"/>
          <w:szCs w:val="22"/>
          <w:lang w:eastAsia="en-GB"/>
        </w:rPr>
        <w:t xml:space="preserve">  </w:t>
      </w:r>
    </w:p>
    <w:p w14:paraId="67B423CB" w14:textId="77777777" w:rsidR="00554372" w:rsidRPr="003A7196" w:rsidRDefault="00962271" w:rsidP="00554372">
      <w:pPr>
        <w:ind w:left="567"/>
        <w:rPr>
          <w:rFonts w:asciiTheme="minorHAnsi" w:hAnsiTheme="minorHAnsi"/>
        </w:rPr>
      </w:pPr>
      <w:bookmarkStart w:id="778" w:name="_Toc318135351"/>
      <w:bookmarkStart w:id="779" w:name="_Toc384371807"/>
      <w:r w:rsidRPr="003A7196">
        <w:rPr>
          <w:rFonts w:asciiTheme="minorHAnsi" w:hAnsiTheme="minorHAnsi"/>
          <w:lang w:eastAsia="en-GB"/>
        </w:rPr>
        <w:t xml:space="preserve">Further information can be found in </w:t>
      </w:r>
      <w:r w:rsidR="00554372" w:rsidRPr="003A7196">
        <w:rPr>
          <w:rFonts w:asciiTheme="minorHAnsi" w:hAnsiTheme="minorHAnsi"/>
          <w:lang w:eastAsia="en-GB"/>
        </w:rPr>
        <w:t>the school Safer Recruitment, Selection and Pre-Employment Vetting Policy</w:t>
      </w:r>
      <w:r w:rsidR="00FF6E70" w:rsidRPr="003A7196">
        <w:rPr>
          <w:rFonts w:asciiTheme="minorHAnsi" w:hAnsiTheme="minorHAnsi"/>
          <w:lang w:eastAsia="en-GB"/>
        </w:rPr>
        <w:t xml:space="preserve"> and procedures</w:t>
      </w:r>
      <w:r w:rsidR="004D083F" w:rsidRPr="003A7196">
        <w:rPr>
          <w:rFonts w:asciiTheme="minorHAnsi" w:hAnsiTheme="minorHAnsi"/>
          <w:lang w:eastAsia="en-GB"/>
        </w:rPr>
        <w:t>.</w:t>
      </w:r>
      <w:bookmarkEnd w:id="772"/>
      <w:bookmarkEnd w:id="774"/>
      <w:bookmarkEnd w:id="776"/>
      <w:bookmarkEnd w:id="777"/>
    </w:p>
    <w:p w14:paraId="04CE0BCD" w14:textId="77777777" w:rsidR="001D6459" w:rsidRPr="003A7196" w:rsidRDefault="001D6459" w:rsidP="00616AFB">
      <w:pPr>
        <w:pStyle w:val="Heading2"/>
      </w:pPr>
      <w:bookmarkStart w:id="780" w:name="_Toc426124656"/>
      <w:bookmarkStart w:id="781" w:name="_Toc426444160"/>
      <w:bookmarkStart w:id="782" w:name="_Toc440032826"/>
      <w:bookmarkStart w:id="783" w:name="_Toc443666364"/>
      <w:bookmarkStart w:id="784" w:name="_Toc443666616"/>
      <w:bookmarkStart w:id="785" w:name="_Toc112937746"/>
      <w:r w:rsidRPr="003A7196">
        <w:t>R</w:t>
      </w:r>
      <w:r w:rsidR="001F7881" w:rsidRPr="003A7196">
        <w:t>eferral to the D</w:t>
      </w:r>
      <w:bookmarkEnd w:id="778"/>
      <w:r w:rsidR="001B5371" w:rsidRPr="003A7196">
        <w:t>isclosure and Barring Service (D</w:t>
      </w:r>
      <w:r w:rsidR="00901DFD" w:rsidRPr="003A7196">
        <w:t>BS</w:t>
      </w:r>
      <w:bookmarkEnd w:id="779"/>
      <w:bookmarkEnd w:id="780"/>
      <w:bookmarkEnd w:id="781"/>
      <w:r w:rsidR="001B5371" w:rsidRPr="003A7196">
        <w:t>)</w:t>
      </w:r>
      <w:bookmarkEnd w:id="782"/>
      <w:bookmarkEnd w:id="783"/>
      <w:bookmarkEnd w:id="784"/>
      <w:bookmarkEnd w:id="785"/>
    </w:p>
    <w:p w14:paraId="6FA75DE9" w14:textId="77777777" w:rsidR="00901DFD" w:rsidRPr="003A7196" w:rsidRDefault="00901DFD" w:rsidP="00EE728D">
      <w:pPr>
        <w:pStyle w:val="NormalWeb"/>
        <w:spacing w:before="120" w:beforeAutospacing="0" w:after="120" w:afterAutospacing="0"/>
        <w:ind w:left="567"/>
        <w:rPr>
          <w:rFonts w:asciiTheme="minorHAnsi" w:hAnsiTheme="minorHAnsi" w:cstheme="minorHAnsi"/>
          <w:sz w:val="22"/>
          <w:szCs w:val="22"/>
        </w:rPr>
      </w:pPr>
      <w:bookmarkStart w:id="786" w:name="_Hlk35594381"/>
      <w:r w:rsidRPr="003A7196">
        <w:rPr>
          <w:rFonts w:asciiTheme="minorHAnsi" w:hAnsiTheme="minorHAnsi" w:cstheme="minorHAnsi"/>
          <w:sz w:val="22"/>
          <w:szCs w:val="22"/>
        </w:rPr>
        <w:t xml:space="preserve">The </w:t>
      </w:r>
      <w:r w:rsidR="007B38ED" w:rsidRPr="003A7196">
        <w:rPr>
          <w:rFonts w:asciiTheme="minorHAnsi" w:hAnsiTheme="minorHAnsi" w:cstheme="minorHAnsi"/>
          <w:sz w:val="22"/>
          <w:szCs w:val="22"/>
        </w:rPr>
        <w:t>role of the DBS</w:t>
      </w:r>
      <w:r w:rsidRPr="003A7196">
        <w:rPr>
          <w:rFonts w:asciiTheme="minorHAnsi" w:hAnsiTheme="minorHAnsi" w:cstheme="minorHAnsi"/>
          <w:sz w:val="22"/>
          <w:szCs w:val="22"/>
        </w:rPr>
        <w:t xml:space="preserve"> is to help prevent unsuitable people from working with children and vulnerable adults.</w:t>
      </w:r>
    </w:p>
    <w:p w14:paraId="04CFF9FE" w14:textId="77777777" w:rsidR="00FC00FB" w:rsidRPr="003A7196" w:rsidRDefault="007B38ED" w:rsidP="00EE728D">
      <w:pPr>
        <w:pStyle w:val="NormalWeb"/>
        <w:spacing w:before="120" w:beforeAutospacing="0" w:after="120" w:afterAutospacing="0"/>
        <w:ind w:left="567"/>
        <w:rPr>
          <w:rFonts w:asciiTheme="minorHAnsi" w:hAnsiTheme="minorHAnsi" w:cstheme="minorHAnsi"/>
          <w:sz w:val="22"/>
          <w:szCs w:val="22"/>
        </w:rPr>
      </w:pPr>
      <w:bookmarkStart w:id="787" w:name="_Hlk524691791"/>
      <w:bookmarkStart w:id="788" w:name="_Hlk524011779"/>
      <w:r w:rsidRPr="003A7196">
        <w:rPr>
          <w:rFonts w:asciiTheme="minorHAnsi" w:hAnsiTheme="minorHAnsi" w:cstheme="minorHAnsi"/>
          <w:sz w:val="22"/>
          <w:szCs w:val="22"/>
        </w:rPr>
        <w:t xml:space="preserve">Schools </w:t>
      </w:r>
      <w:r w:rsidR="00612864" w:rsidRPr="003A7196">
        <w:rPr>
          <w:rFonts w:asciiTheme="minorHAnsi" w:hAnsiTheme="minorHAnsi" w:cstheme="minorHAnsi"/>
          <w:sz w:val="22"/>
          <w:szCs w:val="22"/>
        </w:rPr>
        <w:t xml:space="preserve">have a legal duty to </w:t>
      </w:r>
      <w:r w:rsidR="00FC00FB" w:rsidRPr="003A7196">
        <w:rPr>
          <w:rFonts w:asciiTheme="minorHAnsi" w:hAnsiTheme="minorHAnsi" w:cstheme="minorHAnsi"/>
          <w:sz w:val="22"/>
          <w:szCs w:val="22"/>
        </w:rPr>
        <w:t>make a referral to the DBS where they remove an individual from regulated activity (or would have removed an individual had they not left) and they believe the individual has:</w:t>
      </w:r>
    </w:p>
    <w:p w14:paraId="5AFC9239" w14:textId="0A0C9068" w:rsidR="00FC00FB" w:rsidRPr="003A7196"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3A7196">
        <w:rPr>
          <w:rFonts w:asciiTheme="minorHAnsi" w:hAnsiTheme="minorHAnsi" w:cstheme="minorHAnsi"/>
          <w:sz w:val="22"/>
          <w:szCs w:val="22"/>
        </w:rPr>
        <w:t>engaged in relevant conduct in relation to children and/or adults</w:t>
      </w:r>
      <w:r w:rsidR="00CB7128" w:rsidRPr="003A7196">
        <w:rPr>
          <w:rFonts w:asciiTheme="minorHAnsi" w:hAnsiTheme="minorHAnsi" w:cstheme="minorHAnsi"/>
          <w:sz w:val="22"/>
          <w:szCs w:val="22"/>
        </w:rPr>
        <w:t>; and/or,</w:t>
      </w:r>
      <w:bookmarkStart w:id="789" w:name="_Hlk52352712"/>
    </w:p>
    <w:p w14:paraId="0E7F9FAD" w14:textId="3C253D94" w:rsidR="00FC00FB" w:rsidRPr="003A7196"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3A7196">
        <w:rPr>
          <w:rFonts w:asciiTheme="minorHAnsi" w:hAnsiTheme="minorHAnsi" w:cstheme="minorHAnsi"/>
          <w:sz w:val="22"/>
          <w:szCs w:val="22"/>
        </w:rPr>
        <w:t xml:space="preserve">satisfied the </w:t>
      </w:r>
      <w:r w:rsidR="00612864" w:rsidRPr="003A7196">
        <w:rPr>
          <w:rFonts w:asciiTheme="minorHAnsi" w:hAnsiTheme="minorHAnsi" w:cstheme="minorHAnsi"/>
          <w:sz w:val="22"/>
          <w:szCs w:val="22"/>
        </w:rPr>
        <w:t>harm test</w:t>
      </w:r>
      <w:r w:rsidR="00DF3C8E" w:rsidRPr="003A7196">
        <w:rPr>
          <w:rStyle w:val="FootnoteReference"/>
          <w:rFonts w:asciiTheme="minorHAnsi" w:hAnsiTheme="minorHAnsi" w:cstheme="minorHAnsi"/>
          <w:sz w:val="22"/>
          <w:szCs w:val="22"/>
        </w:rPr>
        <w:footnoteReference w:id="1"/>
      </w:r>
      <w:r w:rsidR="00612864" w:rsidRPr="003A7196">
        <w:rPr>
          <w:rFonts w:asciiTheme="minorHAnsi" w:hAnsiTheme="minorHAnsi" w:cstheme="minorHAnsi"/>
          <w:sz w:val="22"/>
          <w:szCs w:val="22"/>
        </w:rPr>
        <w:t xml:space="preserve"> </w:t>
      </w:r>
      <w:r w:rsidRPr="003A7196">
        <w:rPr>
          <w:rFonts w:asciiTheme="minorHAnsi" w:hAnsiTheme="minorHAnsi" w:cstheme="minorHAnsi"/>
          <w:sz w:val="22"/>
          <w:szCs w:val="22"/>
        </w:rPr>
        <w:t>in relation to children and/or vulnerable adults;</w:t>
      </w:r>
      <w:r w:rsidR="00B75B63" w:rsidRPr="003A7196">
        <w:rPr>
          <w:rFonts w:asciiTheme="minorHAnsi" w:hAnsiTheme="minorHAnsi" w:cstheme="minorHAnsi"/>
          <w:sz w:val="22"/>
          <w:szCs w:val="22"/>
        </w:rPr>
        <w:t xml:space="preserve"> </w:t>
      </w:r>
      <w:r w:rsidR="00CB7128" w:rsidRPr="003A7196">
        <w:rPr>
          <w:rFonts w:asciiTheme="minorHAnsi" w:hAnsiTheme="minorHAnsi" w:cstheme="minorHAnsi"/>
          <w:sz w:val="22"/>
          <w:szCs w:val="22"/>
        </w:rPr>
        <w:t>and/</w:t>
      </w:r>
      <w:r w:rsidR="00B75B63" w:rsidRPr="003A7196">
        <w:rPr>
          <w:rFonts w:asciiTheme="minorHAnsi" w:hAnsiTheme="minorHAnsi" w:cstheme="minorHAnsi"/>
          <w:sz w:val="22"/>
          <w:szCs w:val="22"/>
        </w:rPr>
        <w:t>or</w:t>
      </w:r>
      <w:r w:rsidR="00CB7128" w:rsidRPr="003A7196">
        <w:rPr>
          <w:rFonts w:asciiTheme="minorHAnsi" w:hAnsiTheme="minorHAnsi" w:cstheme="minorHAnsi"/>
          <w:sz w:val="22"/>
          <w:szCs w:val="22"/>
        </w:rPr>
        <w:t>,</w:t>
      </w:r>
    </w:p>
    <w:bookmarkEnd w:id="789"/>
    <w:p w14:paraId="02CA9475" w14:textId="5ED33D50" w:rsidR="00901DFD" w:rsidRPr="003A7196" w:rsidRDefault="00CB7128"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3A7196">
        <w:rPr>
          <w:rFonts w:asciiTheme="minorHAnsi" w:hAnsiTheme="minorHAnsi" w:cstheme="minorHAnsi"/>
          <w:sz w:val="22"/>
          <w:szCs w:val="22"/>
        </w:rPr>
        <w:t>been cautioned or convicted of a relevant (automatic barring either with or without the right to make representations) offence</w:t>
      </w:r>
      <w:bookmarkStart w:id="790" w:name="_Hlk52542653"/>
      <w:bookmarkStart w:id="791" w:name="_Hlk52802427"/>
      <w:bookmarkEnd w:id="787"/>
      <w:r w:rsidRPr="003A7196">
        <w:rPr>
          <w:rFonts w:asciiTheme="minorHAnsi" w:hAnsiTheme="minorHAnsi" w:cstheme="minorHAnsi"/>
          <w:sz w:val="22"/>
          <w:szCs w:val="22"/>
        </w:rPr>
        <w:t>.</w:t>
      </w:r>
    </w:p>
    <w:p w14:paraId="30ADF3B1" w14:textId="65FB7461" w:rsidR="00D4742F" w:rsidRPr="003A7196" w:rsidRDefault="00FC00FB" w:rsidP="00EE728D">
      <w:pPr>
        <w:pStyle w:val="NormalWeb"/>
        <w:spacing w:before="120" w:beforeAutospacing="0" w:after="120" w:afterAutospacing="0"/>
        <w:ind w:left="567"/>
        <w:rPr>
          <w:rStyle w:val="Emphasis"/>
          <w:rFonts w:asciiTheme="minorHAnsi" w:hAnsiTheme="minorHAnsi" w:cstheme="minorHAnsi"/>
          <w:i w:val="0"/>
          <w:color w:val="000000"/>
          <w:sz w:val="22"/>
          <w:szCs w:val="22"/>
          <w:shd w:val="clear" w:color="auto" w:fill="FFFFFF"/>
        </w:rPr>
      </w:pPr>
      <w:bookmarkStart w:id="792" w:name="_Hlk524104364"/>
      <w:r w:rsidRPr="003A7196">
        <w:rPr>
          <w:rStyle w:val="Emphasis"/>
          <w:rFonts w:asciiTheme="minorHAnsi" w:hAnsiTheme="minorHAnsi" w:cstheme="minorHAnsi"/>
          <w:i w:val="0"/>
          <w:color w:val="000000"/>
          <w:sz w:val="22"/>
          <w:szCs w:val="22"/>
          <w:shd w:val="clear" w:color="auto" w:fill="FFFFFF"/>
        </w:rPr>
        <w:t xml:space="preserve">Referrals will be made as soon as possible when an individual is removed from regulated activity.  </w:t>
      </w:r>
      <w:bookmarkStart w:id="793" w:name="_Hlk27467190"/>
      <w:bookmarkStart w:id="794" w:name="_Hlk206688082"/>
      <w:r w:rsidR="007636DF" w:rsidRPr="007636DF">
        <w:rPr>
          <w:highlight w:val="green"/>
        </w:rPr>
        <w:fldChar w:fldCharType="begin"/>
      </w:r>
      <w:r w:rsidR="007636DF" w:rsidRPr="007636DF">
        <w:rPr>
          <w:highlight w:val="green"/>
        </w:rPr>
        <w:instrText>HYPERLINK "https://www.gov.uk/guidance/making-barring-referrals-to-the-dbs"</w:instrText>
      </w:r>
      <w:r w:rsidR="007636DF" w:rsidRPr="007636DF">
        <w:rPr>
          <w:highlight w:val="green"/>
        </w:rPr>
        <w:fldChar w:fldCharType="separate"/>
      </w:r>
      <w:r w:rsidR="007636DF" w:rsidRPr="007636DF">
        <w:rPr>
          <w:rStyle w:val="Hyperlink"/>
          <w:rFonts w:asciiTheme="minorHAnsi" w:hAnsiTheme="minorHAnsi" w:cstheme="minorHAnsi"/>
          <w:sz w:val="22"/>
          <w:szCs w:val="22"/>
          <w:highlight w:val="green"/>
          <w:shd w:val="clear" w:color="auto" w:fill="FFFFFF"/>
        </w:rPr>
        <w:t>How to refer to the DBS</w:t>
      </w:r>
      <w:r w:rsidR="007636DF" w:rsidRPr="007636DF">
        <w:rPr>
          <w:rStyle w:val="Hyperlink"/>
          <w:rFonts w:asciiTheme="minorHAnsi" w:hAnsiTheme="minorHAnsi" w:cstheme="minorHAnsi"/>
          <w:sz w:val="22"/>
          <w:szCs w:val="22"/>
          <w:highlight w:val="green"/>
          <w:shd w:val="clear" w:color="auto" w:fill="FFFFFF"/>
        </w:rPr>
        <w:fldChar w:fldCharType="end"/>
      </w:r>
      <w:bookmarkEnd w:id="793"/>
      <w:r w:rsidR="007636DF" w:rsidRPr="00492F9F">
        <w:rPr>
          <w:rStyle w:val="Hyperlink"/>
          <w:rFonts w:asciiTheme="minorHAnsi" w:hAnsiTheme="minorHAnsi" w:cstheme="minorHAnsi"/>
          <w:sz w:val="22"/>
          <w:szCs w:val="22"/>
          <w:highlight w:val="yellow"/>
          <w:u w:val="none"/>
          <w:shd w:val="clear" w:color="auto" w:fill="FFFFFF"/>
        </w:rPr>
        <w:t>.</w:t>
      </w:r>
      <w:bookmarkEnd w:id="794"/>
      <w:r w:rsidR="007636DF" w:rsidRPr="00472D65">
        <w:rPr>
          <w:rStyle w:val="Hyperlink"/>
          <w:rFonts w:asciiTheme="minorHAnsi" w:hAnsiTheme="minorHAnsi" w:cstheme="minorHAnsi"/>
          <w:sz w:val="22"/>
          <w:szCs w:val="22"/>
          <w:u w:val="none"/>
          <w:shd w:val="clear" w:color="auto" w:fill="FFFFFF"/>
        </w:rPr>
        <w:t xml:space="preserve">  </w:t>
      </w:r>
      <w:r w:rsidR="00D4742F" w:rsidRPr="003A7196">
        <w:rPr>
          <w:rStyle w:val="Emphasis"/>
          <w:rFonts w:asciiTheme="minorHAnsi" w:hAnsiTheme="minorHAnsi" w:cstheme="minorHAnsi"/>
          <w:i w:val="0"/>
          <w:color w:val="000000"/>
          <w:sz w:val="22"/>
          <w:szCs w:val="22"/>
          <w:shd w:val="clear" w:color="auto" w:fill="FFFFFF"/>
        </w:rPr>
        <w:t xml:space="preserve">The legal duty to refer applies equally in circumstances where an individual is </w:t>
      </w:r>
      <w:r w:rsidRPr="003A7196">
        <w:rPr>
          <w:rStyle w:val="Emphasis"/>
          <w:rFonts w:asciiTheme="minorHAnsi" w:hAnsiTheme="minorHAnsi" w:cstheme="minorHAnsi"/>
          <w:i w:val="0"/>
          <w:color w:val="000000"/>
          <w:sz w:val="22"/>
          <w:szCs w:val="22"/>
          <w:shd w:val="clear" w:color="auto" w:fill="FFFFFF"/>
        </w:rPr>
        <w:t>re</w:t>
      </w:r>
      <w:r w:rsidR="00D4742F" w:rsidRPr="003A7196">
        <w:rPr>
          <w:rStyle w:val="Emphasis"/>
          <w:rFonts w:asciiTheme="minorHAnsi" w:hAnsiTheme="minorHAnsi" w:cstheme="minorHAnsi"/>
          <w:i w:val="0"/>
          <w:color w:val="000000"/>
          <w:sz w:val="22"/>
          <w:szCs w:val="22"/>
          <w:shd w:val="clear" w:color="auto" w:fill="FFFFFF"/>
        </w:rPr>
        <w:t>deployed to another area of work that is not regulated activity, they are suspended</w:t>
      </w:r>
      <w:r w:rsidRPr="003A7196">
        <w:rPr>
          <w:rStyle w:val="Emphasis"/>
          <w:rFonts w:asciiTheme="minorHAnsi" w:hAnsiTheme="minorHAnsi" w:cstheme="minorHAnsi"/>
          <w:i w:val="0"/>
          <w:color w:val="000000"/>
          <w:sz w:val="22"/>
          <w:szCs w:val="22"/>
          <w:shd w:val="clear" w:color="auto" w:fill="FFFFFF"/>
        </w:rPr>
        <w:t>, dismissed or when they have resigned.</w:t>
      </w:r>
      <w:bookmarkEnd w:id="788"/>
      <w:bookmarkEnd w:id="792"/>
    </w:p>
    <w:bookmarkEnd w:id="790"/>
    <w:bookmarkEnd w:id="791"/>
    <w:p w14:paraId="1C6AA712" w14:textId="32CD3D56" w:rsidR="001D6459" w:rsidRPr="003A7196" w:rsidRDefault="00771767" w:rsidP="00EE728D">
      <w:pPr>
        <w:spacing w:before="120" w:after="120"/>
        <w:ind w:left="567"/>
        <w:rPr>
          <w:rFonts w:asciiTheme="minorHAnsi" w:hAnsiTheme="minorHAnsi"/>
        </w:rPr>
      </w:pPr>
      <w:r w:rsidRPr="003A7196">
        <w:rPr>
          <w:rFonts w:asciiTheme="minorHAnsi" w:hAnsiTheme="minorHAnsi" w:cstheme="minorHAnsi"/>
          <w:color w:val="000000"/>
          <w:szCs w:val="22"/>
        </w:rPr>
        <w:t xml:space="preserve">The advice of the LADO can also be sought if there is uncertainty as to whether a referral should be made or for example there are concerns about the staff member’s conduct outside work which may raise concerns about their suitability to work with children.  Further guidance can be found on the </w:t>
      </w:r>
      <w:r w:rsidR="007636DF" w:rsidRPr="007636DF">
        <w:rPr>
          <w:rFonts w:asciiTheme="minorHAnsi" w:hAnsiTheme="minorHAnsi" w:cstheme="minorHAnsi"/>
          <w:color w:val="000000"/>
          <w:szCs w:val="22"/>
          <w:highlight w:val="green"/>
        </w:rPr>
        <w:t>Westmorland and Furness</w:t>
      </w:r>
      <w:r w:rsidRPr="007636DF">
        <w:rPr>
          <w:rFonts w:asciiTheme="minorHAnsi" w:hAnsiTheme="minorHAnsi" w:cstheme="minorHAnsi"/>
          <w:color w:val="000000"/>
          <w:szCs w:val="22"/>
          <w:highlight w:val="green"/>
        </w:rPr>
        <w:t xml:space="preserve"> SCP</w:t>
      </w:r>
      <w:r w:rsidRPr="003A7196">
        <w:rPr>
          <w:rFonts w:asciiTheme="minorHAnsi" w:hAnsiTheme="minorHAnsi" w:cstheme="minorHAnsi"/>
          <w:color w:val="000000"/>
          <w:szCs w:val="22"/>
        </w:rPr>
        <w:t xml:space="preserve"> website </w:t>
      </w:r>
      <w:hyperlink r:id="rId137" w:history="1">
        <w:r w:rsidRPr="003A7196">
          <w:rPr>
            <w:rStyle w:val="Hyperlink"/>
            <w:rFonts w:asciiTheme="minorHAnsi" w:hAnsiTheme="minorHAnsi" w:cs="Arial"/>
            <w:color w:val="0000FF"/>
            <w:szCs w:val="22"/>
          </w:rPr>
          <w:t>How to refer a child</w:t>
        </w:r>
      </w:hyperlink>
      <w:r w:rsidRPr="003A7196">
        <w:rPr>
          <w:rFonts w:asciiTheme="minorHAnsi" w:hAnsiTheme="minorHAnsi" w:cs="Arial"/>
          <w:color w:val="000000"/>
          <w:szCs w:val="22"/>
        </w:rPr>
        <w:t xml:space="preserve"> or </w:t>
      </w:r>
      <w:hyperlink r:id="rId138" w:history="1">
        <w:r w:rsidRPr="003A7196">
          <w:rPr>
            <w:rStyle w:val="Hyperlink"/>
            <w:rFonts w:asciiTheme="minorHAnsi" w:hAnsiTheme="minorHAnsi"/>
          </w:rPr>
          <w:t>Allegations against staff or volunteers/LADO</w:t>
        </w:r>
      </w:hyperlink>
      <w:r w:rsidRPr="003A7196">
        <w:rPr>
          <w:rFonts w:asciiTheme="minorHAnsi" w:hAnsiTheme="minorHAnsi"/>
        </w:rPr>
        <w:t>.</w:t>
      </w:r>
    </w:p>
    <w:p w14:paraId="429818E2" w14:textId="77777777" w:rsidR="008A3A1A" w:rsidRPr="003A7196" w:rsidRDefault="008A3A1A" w:rsidP="00616AFB">
      <w:pPr>
        <w:pStyle w:val="Heading2"/>
        <w:rPr>
          <w:rStyle w:val="Hyperlink"/>
          <w:color w:val="1F497D" w:themeColor="text2"/>
          <w:u w:val="none"/>
        </w:rPr>
      </w:pPr>
      <w:bookmarkStart w:id="795" w:name="_Toc426124657"/>
      <w:bookmarkStart w:id="796" w:name="_Toc384371808"/>
      <w:bookmarkStart w:id="797" w:name="_Toc426444161"/>
      <w:bookmarkStart w:id="798" w:name="_Toc440032827"/>
      <w:bookmarkStart w:id="799" w:name="_Toc443666365"/>
      <w:bookmarkStart w:id="800" w:name="_Toc443666617"/>
      <w:bookmarkStart w:id="801" w:name="_Toc112937747"/>
      <w:bookmarkEnd w:id="786"/>
      <w:r w:rsidRPr="003A7196">
        <w:rPr>
          <w:rStyle w:val="Hyperlink"/>
          <w:color w:val="1F497D" w:themeColor="text2"/>
          <w:u w:val="none"/>
        </w:rPr>
        <w:lastRenderedPageBreak/>
        <w:t>R</w:t>
      </w:r>
      <w:r w:rsidR="001F7881" w:rsidRPr="003A7196">
        <w:rPr>
          <w:rStyle w:val="Hyperlink"/>
          <w:color w:val="1F497D" w:themeColor="text2"/>
          <w:u w:val="none"/>
        </w:rPr>
        <w:t>eferral to Ofste</w:t>
      </w:r>
      <w:bookmarkEnd w:id="795"/>
      <w:bookmarkEnd w:id="796"/>
      <w:r w:rsidR="0063429B" w:rsidRPr="003A7196">
        <w:rPr>
          <w:rStyle w:val="Hyperlink"/>
          <w:color w:val="1F497D" w:themeColor="text2"/>
          <w:u w:val="none"/>
        </w:rPr>
        <w:t>d</w:t>
      </w:r>
      <w:bookmarkEnd w:id="797"/>
      <w:bookmarkEnd w:id="798"/>
      <w:bookmarkEnd w:id="799"/>
      <w:bookmarkEnd w:id="800"/>
      <w:r w:rsidR="005A524F" w:rsidRPr="003A7196">
        <w:rPr>
          <w:rStyle w:val="Hyperlink"/>
          <w:color w:val="1F497D" w:themeColor="text2"/>
          <w:u w:val="none"/>
        </w:rPr>
        <w:t xml:space="preserve"> / Local Child Protection Agency</w:t>
      </w:r>
      <w:bookmarkEnd w:id="801"/>
    </w:p>
    <w:p w14:paraId="4FEF0F60" w14:textId="77777777" w:rsidR="007636DF" w:rsidRPr="0061293F" w:rsidRDefault="007636DF" w:rsidP="007636DF">
      <w:pPr>
        <w:spacing w:before="120" w:after="120"/>
        <w:ind w:left="567"/>
        <w:rPr>
          <w:rFonts w:asciiTheme="minorHAnsi" w:hAnsiTheme="minorHAnsi"/>
        </w:rPr>
      </w:pPr>
      <w:bookmarkStart w:id="802" w:name="_Toc318135352"/>
      <w:bookmarkStart w:id="803" w:name="_Toc384371809"/>
      <w:bookmarkStart w:id="804" w:name="_Toc426124658"/>
      <w:bookmarkStart w:id="805" w:name="_Toc426444162"/>
      <w:bookmarkStart w:id="806" w:name="_Toc440032828"/>
      <w:bookmarkStart w:id="807" w:name="_Toc443666366"/>
      <w:bookmarkStart w:id="808" w:name="_Toc443666618"/>
      <w:bookmarkStart w:id="809" w:name="_Toc112937748"/>
      <w:bookmarkStart w:id="810" w:name="_Hlk511386121"/>
      <w:r w:rsidRPr="0061293F">
        <w:rPr>
          <w:rFonts w:asciiTheme="minorHAnsi" w:hAnsiTheme="minorHAnsi"/>
        </w:rPr>
        <w:t xml:space="preserve">Our Early Years Provision is not registered with Ofsted separately from the school so is not on the Early Years Register and therefore there is no legal requirement for us to notify Ofsted </w:t>
      </w:r>
      <w:r w:rsidRPr="007636DF">
        <w:rPr>
          <w:rFonts w:asciiTheme="minorHAnsi" w:hAnsiTheme="minorHAnsi"/>
          <w:highlight w:val="green"/>
        </w:rPr>
        <w:t>of any allegations of serious harm or abuse by those working with children or</w:t>
      </w:r>
      <w:r>
        <w:rPr>
          <w:rFonts w:asciiTheme="minorHAnsi" w:hAnsiTheme="minorHAnsi"/>
        </w:rPr>
        <w:t xml:space="preserve"> </w:t>
      </w:r>
      <w:r w:rsidRPr="0061293F">
        <w:rPr>
          <w:rFonts w:asciiTheme="minorHAnsi" w:hAnsiTheme="minorHAnsi"/>
        </w:rPr>
        <w:t>serious accidents, injuries or deaths which occur in relation to the childcare we provide.</w:t>
      </w:r>
    </w:p>
    <w:p w14:paraId="212DA90C" w14:textId="77777777" w:rsidR="007636DF" w:rsidRPr="0061293F" w:rsidRDefault="007636DF" w:rsidP="007636DF">
      <w:pPr>
        <w:spacing w:before="120" w:after="120"/>
        <w:ind w:left="567"/>
        <w:rPr>
          <w:rFonts w:asciiTheme="minorHAnsi" w:hAnsiTheme="minorHAnsi"/>
          <w:color w:val="000000" w:themeColor="text1"/>
        </w:rPr>
      </w:pPr>
      <w:r w:rsidRPr="0061293F">
        <w:rPr>
          <w:rFonts w:asciiTheme="minorHAnsi" w:hAnsiTheme="minorHAnsi"/>
        </w:rPr>
        <w:t>However, in line with the</w:t>
      </w:r>
      <w:r>
        <w:rPr>
          <w:rFonts w:asciiTheme="minorHAnsi" w:hAnsiTheme="minorHAnsi"/>
        </w:rPr>
        <w:t xml:space="preserve"> </w:t>
      </w:r>
      <w:r w:rsidRPr="007636DF">
        <w:rPr>
          <w:rFonts w:asciiTheme="minorHAnsi" w:hAnsiTheme="minorHAnsi"/>
          <w:highlight w:val="green"/>
        </w:rPr>
        <w:t xml:space="preserve">DfE </w:t>
      </w:r>
      <w:hyperlink r:id="rId139" w:history="1">
        <w:r w:rsidRPr="007636DF">
          <w:rPr>
            <w:rStyle w:val="Hyperlink"/>
            <w:rFonts w:asciiTheme="minorHAnsi" w:hAnsiTheme="minorHAnsi"/>
            <w:highlight w:val="green"/>
          </w:rPr>
          <w:t>EYFS statutory framework for group and school-based providers</w:t>
        </w:r>
      </w:hyperlink>
      <w:r w:rsidRPr="0061293F">
        <w:rPr>
          <w:rFonts w:asciiTheme="minorHAnsi" w:hAnsiTheme="minorHAnsi"/>
        </w:rPr>
        <w:t xml:space="preserve"> we will notify or our local </w:t>
      </w:r>
      <w:r>
        <w:rPr>
          <w:rFonts w:asciiTheme="minorHAnsi" w:hAnsiTheme="minorHAnsi"/>
        </w:rPr>
        <w:t>c</w:t>
      </w:r>
      <w:r w:rsidRPr="0061293F">
        <w:rPr>
          <w:rFonts w:asciiTheme="minorHAnsi" w:hAnsiTheme="minorHAnsi"/>
        </w:rPr>
        <w:t xml:space="preserve">hild </w:t>
      </w:r>
      <w:r>
        <w:rPr>
          <w:rFonts w:asciiTheme="minorHAnsi" w:hAnsiTheme="minorHAnsi"/>
        </w:rPr>
        <w:t>p</w:t>
      </w:r>
      <w:r w:rsidRPr="0061293F">
        <w:rPr>
          <w:rFonts w:asciiTheme="minorHAnsi" w:hAnsiTheme="minorHAnsi"/>
        </w:rPr>
        <w:t xml:space="preserve">rotection </w:t>
      </w:r>
      <w:r>
        <w:rPr>
          <w:rFonts w:asciiTheme="minorHAnsi" w:hAnsiTheme="minorHAnsi"/>
        </w:rPr>
        <w:t>a</w:t>
      </w:r>
      <w:r w:rsidRPr="0061293F">
        <w:rPr>
          <w:rFonts w:asciiTheme="minorHAnsi" w:hAnsiTheme="minorHAnsi"/>
        </w:rPr>
        <w:t xml:space="preserve">gency of any </w:t>
      </w:r>
      <w:r w:rsidRPr="007636DF">
        <w:rPr>
          <w:rFonts w:asciiTheme="minorHAnsi" w:hAnsiTheme="minorHAnsi"/>
          <w:highlight w:val="green"/>
        </w:rPr>
        <w:t>allegations,</w:t>
      </w:r>
      <w:r>
        <w:rPr>
          <w:rFonts w:asciiTheme="minorHAnsi" w:hAnsiTheme="minorHAnsi"/>
        </w:rPr>
        <w:t xml:space="preserve"> </w:t>
      </w:r>
      <w:r w:rsidRPr="0061293F">
        <w:rPr>
          <w:rFonts w:asciiTheme="minorHAnsi" w:hAnsiTheme="minorHAnsi"/>
        </w:rPr>
        <w:t>serious accidents, injuries or deaths which occur in relation to the childcare we provide to EYFS children.</w:t>
      </w:r>
      <w:bookmarkEnd w:id="810"/>
    </w:p>
    <w:p w14:paraId="39983D59" w14:textId="7E26DB88" w:rsidR="001D6459" w:rsidRPr="0061293F" w:rsidRDefault="001D6459" w:rsidP="00616AFB">
      <w:pPr>
        <w:pStyle w:val="Heading2"/>
      </w:pPr>
      <w:r w:rsidRPr="0061293F">
        <w:t>T</w:t>
      </w:r>
      <w:r w:rsidR="001F7881" w:rsidRPr="0061293F">
        <w:t xml:space="preserve">he use of </w:t>
      </w:r>
      <w:r w:rsidR="002E1A2E" w:rsidRPr="0061293F">
        <w:t>s</w:t>
      </w:r>
      <w:r w:rsidR="001F7881" w:rsidRPr="0061293F">
        <w:t xml:space="preserve">chool </w:t>
      </w:r>
      <w:r w:rsidR="002E1A2E" w:rsidRPr="0061293F">
        <w:t>p</w:t>
      </w:r>
      <w:r w:rsidR="001F7881" w:rsidRPr="0061293F">
        <w:t xml:space="preserve">remises by other </w:t>
      </w:r>
      <w:r w:rsidR="002E1A2E" w:rsidRPr="0061293F">
        <w:t>o</w:t>
      </w:r>
      <w:r w:rsidR="001F7881" w:rsidRPr="0061293F">
        <w:t>rganisations</w:t>
      </w:r>
      <w:bookmarkEnd w:id="802"/>
      <w:bookmarkEnd w:id="803"/>
      <w:bookmarkEnd w:id="804"/>
      <w:bookmarkEnd w:id="805"/>
      <w:bookmarkEnd w:id="806"/>
      <w:bookmarkEnd w:id="807"/>
      <w:bookmarkEnd w:id="808"/>
      <w:bookmarkEnd w:id="809"/>
    </w:p>
    <w:p w14:paraId="76F24754" w14:textId="77777777" w:rsidR="00BB4792" w:rsidRPr="00966EBC" w:rsidRDefault="00BB4792" w:rsidP="00BB4792">
      <w:pPr>
        <w:pStyle w:val="Default"/>
        <w:spacing w:after="120"/>
        <w:ind w:left="567"/>
        <w:rPr>
          <w:rFonts w:asciiTheme="minorHAnsi" w:eastAsiaTheme="minorHAnsi" w:hAnsiTheme="minorHAnsi" w:cstheme="minorHAnsi"/>
          <w:sz w:val="22"/>
          <w:szCs w:val="22"/>
        </w:rPr>
      </w:pPr>
      <w:r w:rsidRPr="00691C33">
        <w:rPr>
          <w:rFonts w:asciiTheme="minorHAnsi" w:hAnsiTheme="minorHAnsi" w:cstheme="minorHAnsi"/>
          <w:sz w:val="22"/>
          <w:szCs w:val="22"/>
        </w:rPr>
        <w:t xml:space="preserve">Where services or activities are provided separately by another provider using the school premises, the Head teacher and Governing Body will seek assurance that the provider concerned has appropriate Policies and procedures in place with regard to safeguarding children and child protection (including inspecting these as needed) and that other providers have ensured that relevant safeguarding checks have been made in respect of staff and volunteers.  </w:t>
      </w:r>
      <w:bookmarkStart w:id="811" w:name="_Hlk82083895"/>
      <w:r w:rsidRPr="00691C33">
        <w:rPr>
          <w:rFonts w:asciiTheme="minorHAnsi" w:hAnsiTheme="minorHAnsi" w:cstheme="minorHAnsi"/>
          <w:sz w:val="22"/>
          <w:szCs w:val="22"/>
        </w:rPr>
        <w:t xml:space="preserve">This applies regardless of whether or not the children who attend any of these services or activities are children on the school roll.  We will also ensure </w:t>
      </w:r>
      <w:r w:rsidRPr="00691C33">
        <w:rPr>
          <w:rFonts w:asciiTheme="minorHAnsi" w:eastAsiaTheme="minorHAnsi" w:hAnsiTheme="minorHAnsi"/>
          <w:sz w:val="22"/>
          <w:szCs w:val="22"/>
        </w:rPr>
        <w:t>that safeguarding requirements are included in any lease or hire agreement as a condition of use and occupation of the premises.</w:t>
      </w:r>
      <w:bookmarkEnd w:id="811"/>
      <w:r w:rsidRPr="00691C33">
        <w:rPr>
          <w:rFonts w:asciiTheme="minorHAnsi" w:eastAsiaTheme="minorHAnsi" w:hAnsiTheme="minorHAnsi"/>
          <w:sz w:val="22"/>
          <w:szCs w:val="22"/>
        </w:rPr>
        <w:t xml:space="preserve">  We will ensure that there are arrangements in place for the provider to liaise with the school on safeguarding and child protection matters where appropriate.  </w:t>
      </w:r>
      <w:r w:rsidRPr="00691C33">
        <w:rPr>
          <w:rFonts w:asciiTheme="minorHAnsi" w:eastAsiaTheme="minorHAnsi" w:hAnsiTheme="minorHAnsi" w:cstheme="minorHAnsi"/>
          <w:sz w:val="22"/>
          <w:szCs w:val="22"/>
        </w:rPr>
        <w:t>The DfE non-</w:t>
      </w:r>
      <w:r w:rsidRPr="00966EBC">
        <w:rPr>
          <w:rFonts w:asciiTheme="minorHAnsi" w:eastAsiaTheme="minorHAnsi" w:hAnsiTheme="minorHAnsi" w:cstheme="minorHAnsi"/>
          <w:sz w:val="22"/>
          <w:szCs w:val="22"/>
        </w:rPr>
        <w:t>s</w:t>
      </w:r>
      <w:r w:rsidRPr="00BB4792">
        <w:rPr>
          <w:rFonts w:asciiTheme="minorHAnsi" w:eastAsiaTheme="minorHAnsi" w:hAnsiTheme="minorHAnsi" w:cstheme="minorHAnsi"/>
          <w:sz w:val="22"/>
          <w:szCs w:val="22"/>
        </w:rPr>
        <w:t xml:space="preserve">tatutory guidance </w:t>
      </w:r>
      <w:hyperlink r:id="rId140" w:history="1">
        <w:r w:rsidRPr="00BB4792">
          <w:rPr>
            <w:rStyle w:val="Hyperlink"/>
            <w:rFonts w:asciiTheme="minorHAnsi" w:eastAsiaTheme="minorHAnsi" w:hAnsiTheme="minorHAnsi" w:cstheme="minorHAnsi"/>
            <w:sz w:val="22"/>
            <w:szCs w:val="22"/>
          </w:rPr>
          <w:t>After-school clubs, community activities and tuition: safeguarding guidance for providers</w:t>
        </w:r>
      </w:hyperlink>
      <w:r w:rsidRPr="00966EBC">
        <w:rPr>
          <w:rFonts w:asciiTheme="minorHAnsi" w:eastAsiaTheme="minorHAnsi" w:hAnsiTheme="minorHAnsi" w:cstheme="minorHAnsi"/>
          <w:color w:val="0000FF"/>
          <w:sz w:val="22"/>
          <w:szCs w:val="22"/>
        </w:rPr>
        <w:t xml:space="preserve"> </w:t>
      </w:r>
      <w:r w:rsidRPr="00966EBC">
        <w:rPr>
          <w:rFonts w:asciiTheme="minorHAnsi" w:eastAsiaTheme="minorHAnsi" w:hAnsiTheme="minorHAnsi" w:cstheme="minorHAnsi"/>
          <w:sz w:val="22"/>
          <w:szCs w:val="22"/>
        </w:rPr>
        <w:t>details the safeguarding arrangements that we expect these providers to have in place.</w:t>
      </w:r>
    </w:p>
    <w:p w14:paraId="74AA2EDA" w14:textId="77777777" w:rsidR="00EF57D5" w:rsidRPr="00EF57D5" w:rsidRDefault="00EF57D5" w:rsidP="00EF57D5">
      <w:pPr>
        <w:autoSpaceDE w:val="0"/>
        <w:autoSpaceDN w:val="0"/>
        <w:adjustRightInd w:val="0"/>
        <w:ind w:left="567"/>
        <w:rPr>
          <w:rFonts w:asciiTheme="minorHAnsi" w:eastAsiaTheme="minorHAnsi" w:hAnsiTheme="minorHAnsi" w:cstheme="minorHAnsi"/>
          <w:color w:val="000000"/>
          <w:szCs w:val="22"/>
          <w:lang w:eastAsia="en-GB"/>
        </w:rPr>
      </w:pPr>
      <w:r w:rsidRPr="00EF57D5">
        <w:rPr>
          <w:rFonts w:asciiTheme="minorHAnsi" w:eastAsiaTheme="minorHAnsi" w:hAnsiTheme="minorHAnsi" w:cstheme="minorHAnsi"/>
          <w:color w:val="000000"/>
          <w:szCs w:val="22"/>
          <w:lang w:eastAsia="en-GB"/>
        </w:rPr>
        <w:t>Where we receive an allegation relating to an incident that happened when an individual or organisation was using the school premises for the purposes of running activities for children, we will follow the allegations procedures including, where necessary, informing the LADO.</w:t>
      </w:r>
    </w:p>
    <w:p w14:paraId="77FFB660" w14:textId="65DF9440" w:rsidR="00E322C8" w:rsidRPr="003A7196" w:rsidRDefault="00E322C8" w:rsidP="00EE728D">
      <w:pPr>
        <w:spacing w:before="120" w:after="120"/>
        <w:ind w:left="567"/>
        <w:rPr>
          <w:rFonts w:asciiTheme="minorHAnsi" w:hAnsiTheme="minorHAnsi" w:cstheme="minorHAnsi"/>
          <w:szCs w:val="22"/>
          <w:lang w:eastAsia="en-GB"/>
        </w:rPr>
      </w:pPr>
      <w:r w:rsidRPr="003A7196">
        <w:rPr>
          <w:rFonts w:asciiTheme="minorHAnsi" w:hAnsiTheme="minorHAnsi" w:cstheme="minorHAnsi"/>
          <w:szCs w:val="22"/>
          <w:lang w:eastAsia="en-GB"/>
        </w:rPr>
        <w:t xml:space="preserve">The Governors/Head teacher will take appropriate action to ensure that the school is not hired out or otherwise let to external </w:t>
      </w:r>
      <w:r w:rsidR="00EF57D5">
        <w:rPr>
          <w:rFonts w:asciiTheme="minorHAnsi" w:hAnsiTheme="minorHAnsi" w:cstheme="minorHAnsi"/>
          <w:szCs w:val="22"/>
          <w:lang w:eastAsia="en-GB"/>
        </w:rPr>
        <w:t>providers</w:t>
      </w:r>
      <w:r w:rsidRPr="003A7196">
        <w:rPr>
          <w:rFonts w:asciiTheme="minorHAnsi" w:hAnsiTheme="minorHAnsi" w:cstheme="minorHAnsi"/>
          <w:szCs w:val="22"/>
          <w:lang w:eastAsia="en-GB"/>
        </w:rPr>
        <w:t xml:space="preserve"> </w:t>
      </w:r>
      <w:r w:rsidR="007C5802" w:rsidRPr="003A7196">
        <w:rPr>
          <w:rFonts w:asciiTheme="minorHAnsi" w:hAnsiTheme="minorHAnsi" w:cstheme="minorHAnsi"/>
          <w:szCs w:val="22"/>
          <w:lang w:eastAsia="en-GB"/>
        </w:rPr>
        <w:t>that</w:t>
      </w:r>
      <w:r w:rsidRPr="003A7196">
        <w:rPr>
          <w:rFonts w:asciiTheme="minorHAnsi" w:hAnsiTheme="minorHAnsi" w:cstheme="minorHAnsi"/>
          <w:szCs w:val="22"/>
          <w:lang w:eastAsia="en-GB"/>
        </w:rPr>
        <w:t xml:space="preserve"> use the premises to deliver messages </w:t>
      </w:r>
      <w:r w:rsidR="002F677E" w:rsidRPr="003A7196">
        <w:rPr>
          <w:rFonts w:asciiTheme="minorHAnsi" w:hAnsiTheme="minorHAnsi" w:cstheme="minorHAnsi"/>
          <w:szCs w:val="22"/>
          <w:lang w:eastAsia="en-GB"/>
        </w:rPr>
        <w:t>of, or support for,</w:t>
      </w:r>
      <w:r w:rsidR="00EF57D5">
        <w:rPr>
          <w:rFonts w:asciiTheme="minorHAnsi" w:hAnsiTheme="minorHAnsi" w:cstheme="minorHAnsi"/>
          <w:szCs w:val="22"/>
          <w:lang w:eastAsia="en-GB"/>
        </w:rPr>
        <w:t xml:space="preserve"> extremist ideologies</w:t>
      </w:r>
      <w:r w:rsidRPr="003A7196">
        <w:rPr>
          <w:rFonts w:asciiTheme="minorHAnsi" w:hAnsiTheme="minorHAnsi" w:cstheme="minorHAnsi"/>
          <w:szCs w:val="22"/>
          <w:lang w:eastAsia="en-GB"/>
        </w:rPr>
        <w:t xml:space="preserve"> or radicalisation.</w:t>
      </w:r>
    </w:p>
    <w:p w14:paraId="2804856D" w14:textId="1EF83992" w:rsidR="001D6459" w:rsidRPr="0061293F" w:rsidRDefault="001D6459" w:rsidP="00EE728D">
      <w:pPr>
        <w:spacing w:before="120" w:after="120"/>
        <w:ind w:left="567"/>
        <w:rPr>
          <w:rFonts w:asciiTheme="minorHAnsi" w:hAnsiTheme="minorHAnsi" w:cstheme="minorHAnsi"/>
          <w:szCs w:val="22"/>
          <w:lang w:eastAsia="en-GB"/>
        </w:rPr>
      </w:pPr>
      <w:r w:rsidRPr="003A7196">
        <w:rPr>
          <w:rFonts w:asciiTheme="minorHAnsi" w:hAnsiTheme="minorHAnsi" w:cstheme="minorHAnsi"/>
          <w:szCs w:val="22"/>
          <w:lang w:eastAsia="en-GB"/>
        </w:rPr>
        <w:t xml:space="preserve">If assurance is not achieved, an application to use premises may be refused.  See </w:t>
      </w:r>
      <w:r w:rsidRPr="003A7196">
        <w:rPr>
          <w:rFonts w:asciiTheme="minorHAnsi" w:hAnsiTheme="minorHAnsi" w:cstheme="minorHAnsi"/>
          <w:b/>
          <w:i/>
          <w:szCs w:val="22"/>
          <w:lang w:eastAsia="en-GB"/>
        </w:rPr>
        <w:t xml:space="preserve">School </w:t>
      </w:r>
      <w:r w:rsidR="00040693" w:rsidRPr="003A7196">
        <w:rPr>
          <w:rFonts w:asciiTheme="minorHAnsi" w:hAnsiTheme="minorHAnsi" w:cstheme="minorHAnsi"/>
          <w:b/>
          <w:i/>
          <w:szCs w:val="22"/>
          <w:lang w:eastAsia="en-GB"/>
        </w:rPr>
        <w:t>Hire</w:t>
      </w:r>
      <w:r w:rsidRPr="0061293F">
        <w:rPr>
          <w:rFonts w:asciiTheme="minorHAnsi" w:hAnsiTheme="minorHAnsi" w:cstheme="minorHAnsi"/>
          <w:b/>
          <w:i/>
          <w:szCs w:val="22"/>
          <w:lang w:eastAsia="en-GB"/>
        </w:rPr>
        <w:t xml:space="preserve"> </w:t>
      </w:r>
      <w:r w:rsidR="00B472CC" w:rsidRPr="0061293F">
        <w:rPr>
          <w:rFonts w:asciiTheme="minorHAnsi" w:hAnsiTheme="minorHAnsi" w:cstheme="minorHAnsi"/>
          <w:b/>
          <w:i/>
          <w:szCs w:val="22"/>
          <w:lang w:eastAsia="en-GB"/>
        </w:rPr>
        <w:t>Arrangements</w:t>
      </w:r>
      <w:r w:rsidRPr="0061293F">
        <w:rPr>
          <w:rFonts w:asciiTheme="minorHAnsi" w:hAnsiTheme="minorHAnsi" w:cstheme="minorHAnsi"/>
          <w:szCs w:val="22"/>
          <w:lang w:eastAsia="en-GB"/>
        </w:rPr>
        <w:t xml:space="preserve"> for further information.</w:t>
      </w:r>
    </w:p>
    <w:p w14:paraId="507F6683" w14:textId="5303C281" w:rsidR="001D6459" w:rsidRPr="0061293F" w:rsidRDefault="0034778E" w:rsidP="00616AFB">
      <w:pPr>
        <w:pStyle w:val="Heading2"/>
      </w:pPr>
      <w:bookmarkStart w:id="812" w:name="_Toc384371810"/>
      <w:bookmarkStart w:id="813" w:name="_Toc426124659"/>
      <w:bookmarkStart w:id="814" w:name="_Toc426444163"/>
      <w:bookmarkStart w:id="815" w:name="_Toc440032829"/>
      <w:bookmarkStart w:id="816" w:name="_Toc443666367"/>
      <w:bookmarkStart w:id="817" w:name="_Toc443666619"/>
      <w:bookmarkStart w:id="818" w:name="_Toc112937749"/>
      <w:r w:rsidRPr="0061293F">
        <w:t>S</w:t>
      </w:r>
      <w:r w:rsidR="005A524F" w:rsidRPr="0061293F">
        <w:t xml:space="preserve">afety and </w:t>
      </w:r>
      <w:r w:rsidR="002E1A2E" w:rsidRPr="0061293F">
        <w:t>s</w:t>
      </w:r>
      <w:r w:rsidR="001F7881" w:rsidRPr="0061293F">
        <w:t xml:space="preserve">uitability of </w:t>
      </w:r>
      <w:r w:rsidR="002E1A2E" w:rsidRPr="0061293F">
        <w:t>p</w:t>
      </w:r>
      <w:r w:rsidR="001F7881" w:rsidRPr="0061293F">
        <w:t xml:space="preserve">remises, </w:t>
      </w:r>
      <w:r w:rsidR="002E1A2E" w:rsidRPr="0061293F">
        <w:t>e</w:t>
      </w:r>
      <w:r w:rsidR="001F7881" w:rsidRPr="0061293F">
        <w:t xml:space="preserve">nvironment and </w:t>
      </w:r>
      <w:r w:rsidR="002E1A2E" w:rsidRPr="0061293F">
        <w:t>e</w:t>
      </w:r>
      <w:r w:rsidR="001F7881" w:rsidRPr="0061293F">
        <w:t>quipment</w:t>
      </w:r>
      <w:bookmarkEnd w:id="812"/>
      <w:bookmarkEnd w:id="813"/>
      <w:bookmarkEnd w:id="814"/>
      <w:bookmarkEnd w:id="815"/>
      <w:bookmarkEnd w:id="816"/>
      <w:bookmarkEnd w:id="817"/>
      <w:bookmarkEnd w:id="818"/>
    </w:p>
    <w:p w14:paraId="428C871B" w14:textId="571F45EF" w:rsidR="0034778E" w:rsidRPr="0061293F" w:rsidRDefault="0034778E" w:rsidP="00EE728D">
      <w:pPr>
        <w:spacing w:before="120" w:after="120"/>
        <w:ind w:left="567"/>
        <w:rPr>
          <w:rFonts w:asciiTheme="minorHAnsi" w:eastAsiaTheme="minorHAnsi" w:hAnsiTheme="minorHAnsi" w:cstheme="minorHAnsi"/>
          <w:szCs w:val="22"/>
        </w:rPr>
      </w:pPr>
      <w:bookmarkStart w:id="819" w:name="_Hlk82083949"/>
      <w:r w:rsidRPr="0061293F">
        <w:rPr>
          <w:rFonts w:asciiTheme="minorHAnsi" w:eastAsiaTheme="minorHAnsi" w:hAnsiTheme="minorHAnsi" w:cstheme="minorHAnsi"/>
          <w:szCs w:val="22"/>
        </w:rPr>
        <w:t>We will ensure that our premises are fit for purpose</w:t>
      </w:r>
      <w:r w:rsidR="00DA75D1" w:rsidRPr="0061293F">
        <w:rPr>
          <w:rFonts w:asciiTheme="minorHAnsi" w:eastAsiaTheme="minorHAnsi" w:hAnsiTheme="minorHAnsi" w:cstheme="minorHAnsi"/>
          <w:szCs w:val="22"/>
        </w:rPr>
        <w:t xml:space="preserve"> and suitable for the age of children cared for and the activities provided on the premises</w:t>
      </w:r>
      <w:r w:rsidRPr="0061293F">
        <w:rPr>
          <w:rFonts w:asciiTheme="minorHAnsi" w:eastAsiaTheme="minorHAnsi" w:hAnsiTheme="minorHAnsi" w:cstheme="minorHAnsi"/>
          <w:szCs w:val="22"/>
        </w:rPr>
        <w:t>.  Spaces, furniture, equipment and toys, must be safe for children to use and premises must be secure</w:t>
      </w:r>
      <w:r w:rsidR="00E27E11" w:rsidRPr="0061293F">
        <w:rPr>
          <w:rFonts w:asciiTheme="minorHAnsi" w:eastAsiaTheme="minorHAnsi" w:hAnsiTheme="minorHAnsi" w:cstheme="minorHAnsi"/>
          <w:szCs w:val="22"/>
        </w:rPr>
        <w:t>.  We have</w:t>
      </w:r>
      <w:r w:rsidR="00357D2D" w:rsidRPr="0061293F">
        <w:rPr>
          <w:rFonts w:asciiTheme="minorHAnsi" w:eastAsiaTheme="minorHAnsi" w:hAnsiTheme="minorHAnsi" w:cstheme="minorHAnsi"/>
          <w:szCs w:val="22"/>
        </w:rPr>
        <w:t xml:space="preserve">, and implement, a </w:t>
      </w:r>
      <w:r w:rsidR="00357D2D" w:rsidRPr="0061293F">
        <w:rPr>
          <w:rFonts w:asciiTheme="minorHAnsi" w:eastAsiaTheme="minorHAnsi" w:hAnsiTheme="minorHAnsi" w:cstheme="minorHAnsi"/>
          <w:bCs/>
          <w:iCs/>
          <w:szCs w:val="22"/>
        </w:rPr>
        <w:t>Health and S</w:t>
      </w:r>
      <w:r w:rsidRPr="0061293F">
        <w:rPr>
          <w:rFonts w:asciiTheme="minorHAnsi" w:eastAsiaTheme="minorHAnsi" w:hAnsiTheme="minorHAnsi" w:cstheme="minorHAnsi"/>
          <w:bCs/>
          <w:iCs/>
          <w:szCs w:val="22"/>
        </w:rPr>
        <w:t xml:space="preserve">afety </w:t>
      </w:r>
      <w:r w:rsidR="00357D2D" w:rsidRPr="0061293F">
        <w:rPr>
          <w:rFonts w:asciiTheme="minorHAnsi" w:eastAsiaTheme="minorHAnsi" w:hAnsiTheme="minorHAnsi" w:cstheme="minorHAnsi"/>
          <w:bCs/>
          <w:iCs/>
          <w:szCs w:val="22"/>
        </w:rPr>
        <w:t>P</w:t>
      </w:r>
      <w:r w:rsidRPr="0061293F">
        <w:rPr>
          <w:rFonts w:asciiTheme="minorHAnsi" w:eastAsiaTheme="minorHAnsi" w:hAnsiTheme="minorHAnsi" w:cstheme="minorHAnsi"/>
          <w:bCs/>
          <w:iCs/>
          <w:szCs w:val="22"/>
        </w:rPr>
        <w:t>olicy</w:t>
      </w:r>
      <w:r w:rsidRPr="0061293F">
        <w:rPr>
          <w:rFonts w:asciiTheme="minorHAnsi" w:eastAsiaTheme="minorHAnsi" w:hAnsiTheme="minorHAnsi" w:cstheme="minorHAnsi"/>
          <w:szCs w:val="22"/>
        </w:rPr>
        <w:t xml:space="preserve"> and procedures, which </w:t>
      </w:r>
      <w:r w:rsidR="00D30913" w:rsidRPr="0061293F">
        <w:rPr>
          <w:rFonts w:asciiTheme="minorHAnsi" w:eastAsiaTheme="minorHAnsi" w:hAnsiTheme="minorHAnsi" w:cstheme="minorHAnsi"/>
          <w:szCs w:val="22"/>
        </w:rPr>
        <w:t>include</w:t>
      </w:r>
      <w:r w:rsidRPr="0061293F">
        <w:rPr>
          <w:rFonts w:asciiTheme="minorHAnsi" w:eastAsiaTheme="minorHAnsi" w:hAnsiTheme="minorHAnsi" w:cstheme="minorHAnsi"/>
          <w:szCs w:val="22"/>
        </w:rPr>
        <w:t xml:space="preserve"> identifying, reporting and dealing with accidents</w:t>
      </w:r>
      <w:r w:rsidR="005A524F" w:rsidRPr="0061293F">
        <w:rPr>
          <w:rFonts w:asciiTheme="minorHAnsi" w:eastAsiaTheme="minorHAnsi" w:hAnsiTheme="minorHAnsi" w:cstheme="minorHAnsi"/>
          <w:szCs w:val="22"/>
        </w:rPr>
        <w:t>, hazards and faulty equipment.</w:t>
      </w:r>
    </w:p>
    <w:p w14:paraId="13B65350" w14:textId="77777777" w:rsidR="00241255" w:rsidRDefault="00A1550C"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All reasonable steps are taken to</w:t>
      </w:r>
      <w:r w:rsidR="00DA75D1" w:rsidRPr="0061293F">
        <w:rPr>
          <w:rFonts w:asciiTheme="minorHAnsi" w:eastAsiaTheme="minorHAnsi" w:hAnsiTheme="minorHAnsi" w:cs="Arial"/>
          <w:color w:val="000000"/>
          <w:szCs w:val="22"/>
        </w:rPr>
        <w:t xml:space="preserve"> ensure staff</w:t>
      </w:r>
      <w:r w:rsidR="002F677E"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 xml:space="preserve">children </w:t>
      </w:r>
      <w:r w:rsidR="002F677E" w:rsidRPr="0061293F">
        <w:rPr>
          <w:rFonts w:asciiTheme="minorHAnsi" w:eastAsiaTheme="minorHAnsi" w:hAnsiTheme="minorHAnsi" w:cs="Arial"/>
          <w:color w:val="000000"/>
          <w:szCs w:val="22"/>
        </w:rPr>
        <w:t xml:space="preserve">and others affected by what we do </w:t>
      </w:r>
      <w:r w:rsidR="00DA75D1" w:rsidRPr="0061293F">
        <w:rPr>
          <w:rFonts w:asciiTheme="minorHAnsi" w:eastAsiaTheme="minorHAnsi" w:hAnsiTheme="minorHAnsi" w:cs="Arial"/>
          <w:color w:val="000000"/>
          <w:szCs w:val="22"/>
        </w:rPr>
        <w:t xml:space="preserve">are not exposed to risks and </w:t>
      </w:r>
      <w:r w:rsidRPr="0061293F">
        <w:rPr>
          <w:rFonts w:asciiTheme="minorHAnsi" w:eastAsiaTheme="minorHAnsi" w:hAnsiTheme="minorHAnsi" w:cs="Arial"/>
          <w:color w:val="000000"/>
          <w:szCs w:val="22"/>
        </w:rPr>
        <w:t xml:space="preserve">are </w:t>
      </w:r>
      <w:r w:rsidR="00DA75D1" w:rsidRPr="0061293F">
        <w:rPr>
          <w:rFonts w:asciiTheme="minorHAnsi" w:eastAsiaTheme="minorHAnsi" w:hAnsiTheme="minorHAnsi" w:cs="Arial"/>
          <w:color w:val="000000"/>
          <w:szCs w:val="22"/>
        </w:rPr>
        <w:t xml:space="preserve">able to demonstrate how </w:t>
      </w:r>
      <w:r w:rsidR="00C567D3" w:rsidRPr="0061293F">
        <w:rPr>
          <w:rFonts w:asciiTheme="minorHAnsi" w:eastAsiaTheme="minorHAnsi" w:hAnsiTheme="minorHAnsi" w:cs="Arial"/>
          <w:color w:val="000000"/>
          <w:szCs w:val="22"/>
        </w:rPr>
        <w:t>we</w:t>
      </w:r>
      <w:r w:rsidR="00DA75D1" w:rsidRPr="0061293F">
        <w:rPr>
          <w:rFonts w:asciiTheme="minorHAnsi" w:eastAsiaTheme="minorHAnsi" w:hAnsiTheme="minorHAnsi" w:cs="Arial"/>
          <w:color w:val="000000"/>
          <w:szCs w:val="22"/>
        </w:rPr>
        <w:t xml:space="preserve"> are managing risks. </w:t>
      </w:r>
      <w:r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Risk Assessments inform staff practice and demonstrate how we are managing risks.</w:t>
      </w:r>
      <w:r w:rsidR="00C567D3"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 xml:space="preserve"> </w:t>
      </w:r>
    </w:p>
    <w:p w14:paraId="01D88F34" w14:textId="77777777" w:rsidR="001D6459" w:rsidRPr="0061293F" w:rsidRDefault="004478D0"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will only release children into the care of individuals who have been notified to us by the parent and will ensure that children do not leave the premises unsupervised. </w:t>
      </w:r>
      <w:r w:rsidR="005F4471"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We will take all reasonable steps to prevent unauthorised persons entering the premises and have an agreed procedure for checking the identity of visitors. </w:t>
      </w:r>
      <w:r w:rsidR="005F4471" w:rsidRPr="0061293F">
        <w:rPr>
          <w:rFonts w:asciiTheme="minorHAnsi" w:eastAsiaTheme="minorHAnsi" w:hAnsiTheme="minorHAnsi" w:cs="Arial"/>
          <w:color w:val="000000"/>
          <w:szCs w:val="22"/>
        </w:rPr>
        <w:t xml:space="preserve"> </w:t>
      </w:r>
      <w:r w:rsidR="005F4471" w:rsidRPr="0061293F">
        <w:rPr>
          <w:rFonts w:asciiTheme="minorHAnsi" w:hAnsiTheme="minorHAnsi" w:cstheme="minorHAnsi"/>
          <w:szCs w:val="22"/>
          <w:lang w:eastAsia="en-GB"/>
        </w:rPr>
        <w:t xml:space="preserve">Visitors </w:t>
      </w:r>
      <w:r w:rsidR="001528A8" w:rsidRPr="0061293F">
        <w:rPr>
          <w:rFonts w:asciiTheme="minorHAnsi" w:hAnsiTheme="minorHAnsi" w:cstheme="minorHAnsi"/>
          <w:szCs w:val="22"/>
          <w:lang w:eastAsia="en-GB"/>
        </w:rPr>
        <w:t>are</w:t>
      </w:r>
      <w:r w:rsidR="005F4471" w:rsidRPr="0061293F">
        <w:rPr>
          <w:rFonts w:asciiTheme="minorHAnsi" w:hAnsiTheme="minorHAnsi" w:cstheme="minorHAnsi"/>
          <w:szCs w:val="22"/>
          <w:lang w:eastAsia="en-GB"/>
        </w:rPr>
        <w:t xml:space="preserve"> expected to sign in and out via the office visitor</w:t>
      </w:r>
      <w:r w:rsidR="00214CFE" w:rsidRPr="0061293F">
        <w:rPr>
          <w:rFonts w:asciiTheme="minorHAnsi" w:hAnsiTheme="minorHAnsi" w:cstheme="minorHAnsi"/>
          <w:szCs w:val="22"/>
          <w:lang w:eastAsia="en-GB"/>
        </w:rPr>
        <w:t>’</w:t>
      </w:r>
      <w:r w:rsidR="005F4471" w:rsidRPr="0061293F">
        <w:rPr>
          <w:rFonts w:asciiTheme="minorHAnsi" w:hAnsiTheme="minorHAnsi" w:cstheme="minorHAnsi"/>
          <w:szCs w:val="22"/>
          <w:lang w:eastAsia="en-GB"/>
        </w:rPr>
        <w:t xml:space="preserve">s log and to display a visitor badge whilst on school site. </w:t>
      </w:r>
      <w:r w:rsidR="003C02BB" w:rsidRPr="0061293F">
        <w:rPr>
          <w:rFonts w:asciiTheme="minorHAnsi" w:hAnsiTheme="minorHAnsi" w:cstheme="minorHAnsi"/>
          <w:szCs w:val="22"/>
          <w:lang w:eastAsia="en-GB"/>
        </w:rPr>
        <w:t xml:space="preserve"> </w:t>
      </w:r>
      <w:r w:rsidR="005F4471" w:rsidRPr="0061293F">
        <w:rPr>
          <w:rFonts w:asciiTheme="minorHAnsi" w:hAnsiTheme="minorHAnsi" w:cstheme="minorHAnsi"/>
          <w:szCs w:val="22"/>
          <w:lang w:eastAsia="en-GB"/>
        </w:rPr>
        <w:t xml:space="preserve">Any individual who is not known or identifiable </w:t>
      </w:r>
      <w:r w:rsidR="003C02BB" w:rsidRPr="0061293F">
        <w:rPr>
          <w:rFonts w:asciiTheme="minorHAnsi" w:hAnsiTheme="minorHAnsi" w:cstheme="minorHAnsi"/>
          <w:szCs w:val="22"/>
          <w:lang w:eastAsia="en-GB"/>
        </w:rPr>
        <w:t>should</w:t>
      </w:r>
      <w:r w:rsidR="005F4471" w:rsidRPr="0061293F">
        <w:rPr>
          <w:rFonts w:asciiTheme="minorHAnsi" w:hAnsiTheme="minorHAnsi" w:cstheme="minorHAnsi"/>
          <w:szCs w:val="22"/>
          <w:lang w:eastAsia="en-GB"/>
        </w:rPr>
        <w:t xml:space="preserve"> be challenged for clarification and reassurance.</w:t>
      </w:r>
    </w:p>
    <w:p w14:paraId="6BFA74D0" w14:textId="4732A6CD" w:rsidR="001D6459" w:rsidRPr="0061293F" w:rsidRDefault="001D6459" w:rsidP="00B2182C">
      <w:pPr>
        <w:autoSpaceDE w:val="0"/>
        <w:autoSpaceDN w:val="0"/>
        <w:adjustRightInd w:val="0"/>
        <w:ind w:left="567"/>
        <w:rPr>
          <w:rFonts w:asciiTheme="minorHAnsi" w:hAnsiTheme="minorHAnsi" w:cstheme="minorHAnsi"/>
          <w:szCs w:val="22"/>
        </w:rPr>
      </w:pPr>
      <w:bookmarkStart w:id="820" w:name="_Hlk35594419"/>
      <w:bookmarkStart w:id="821" w:name="_Hlk52542752"/>
      <w:r w:rsidRPr="0061293F">
        <w:rPr>
          <w:rFonts w:asciiTheme="minorHAnsi" w:hAnsiTheme="minorHAnsi" w:cstheme="minorHAnsi"/>
          <w:szCs w:val="22"/>
          <w:lang w:eastAsia="en-GB"/>
        </w:rPr>
        <w:t xml:space="preserve">The school will not accept the behaviour of any individual (parent or other) that threatens school security or leads others (child or adult) to feel unsafe. </w:t>
      </w:r>
      <w:r w:rsidR="000E5531" w:rsidRPr="0061293F">
        <w:rPr>
          <w:rFonts w:asciiTheme="minorHAnsi" w:hAnsiTheme="minorHAnsi" w:cstheme="minorHAnsi"/>
          <w:szCs w:val="22"/>
          <w:lang w:eastAsia="en-GB"/>
        </w:rPr>
        <w:t xml:space="preserve"> </w:t>
      </w:r>
      <w:bookmarkStart w:id="822" w:name="_Hlk52892192"/>
      <w:r w:rsidRPr="0061293F">
        <w:rPr>
          <w:rFonts w:asciiTheme="minorHAnsi" w:hAnsiTheme="minorHAnsi" w:cstheme="minorHAnsi"/>
          <w:szCs w:val="22"/>
          <w:lang w:eastAsia="en-GB"/>
        </w:rPr>
        <w:t xml:space="preserve">Such behaviour will be treated as a serious concern and may result in a decision to refuse access for that individual to the school site.  </w:t>
      </w:r>
      <w:bookmarkStart w:id="823" w:name="_Hlk25145015"/>
      <w:bookmarkStart w:id="824" w:name="_Hlk26793660"/>
      <w:r w:rsidRPr="0061293F">
        <w:rPr>
          <w:rFonts w:asciiTheme="minorHAnsi" w:hAnsiTheme="minorHAnsi" w:cstheme="minorHAnsi"/>
          <w:szCs w:val="22"/>
          <w:lang w:eastAsia="en-GB"/>
        </w:rPr>
        <w:t>Please refer to the DfES (now DfE) document ‘</w:t>
      </w:r>
      <w:hyperlink r:id="rId141" w:history="1">
        <w:r w:rsidRPr="0061293F">
          <w:rPr>
            <w:rStyle w:val="Hyperlink"/>
            <w:rFonts w:asciiTheme="minorHAnsi" w:hAnsiTheme="minorHAnsi" w:cstheme="minorHAnsi"/>
            <w:szCs w:val="22"/>
            <w:lang w:eastAsia="en-GB"/>
          </w:rPr>
          <w:t>A Legal Toolkit for Schools</w:t>
        </w:r>
      </w:hyperlink>
      <w:r w:rsidR="006932E1" w:rsidRPr="0061293F">
        <w:rPr>
          <w:rFonts w:asciiTheme="minorHAnsi" w:hAnsiTheme="minorHAnsi" w:cstheme="minorHAnsi"/>
          <w:szCs w:val="22"/>
          <w:lang w:eastAsia="en-GB"/>
        </w:rPr>
        <w:t>’</w:t>
      </w:r>
      <w:r w:rsidR="00196488" w:rsidRPr="0061293F">
        <w:rPr>
          <w:rFonts w:asciiTheme="minorHAnsi" w:hAnsiTheme="minorHAnsi" w:cstheme="minorHAnsi"/>
          <w:szCs w:val="22"/>
          <w:lang w:eastAsia="en-GB"/>
        </w:rPr>
        <w:t xml:space="preserve"> </w:t>
      </w:r>
      <w:bookmarkStart w:id="825" w:name="_Hlk25145225"/>
      <w:r w:rsidR="00CF3F30" w:rsidRPr="0061293F">
        <w:rPr>
          <w:rFonts w:asciiTheme="minorHAnsi" w:hAnsiTheme="minorHAnsi" w:cstheme="minorHAnsi"/>
          <w:szCs w:val="22"/>
          <w:lang w:eastAsia="en-GB"/>
        </w:rPr>
        <w:t xml:space="preserve">and </w:t>
      </w:r>
      <w:r w:rsidR="00CF3F30" w:rsidRPr="0061293F">
        <w:rPr>
          <w:rFonts w:asciiTheme="minorHAnsi" w:hAnsiTheme="minorHAnsi" w:cstheme="minorHAnsi"/>
          <w:szCs w:val="22"/>
        </w:rPr>
        <w:t>DfE non-statutory guidance ‘</w:t>
      </w:r>
      <w:hyperlink r:id="rId142" w:history="1">
        <w:r w:rsidR="004933EA" w:rsidRPr="0061293F">
          <w:rPr>
            <w:rStyle w:val="Hyperlink"/>
            <w:rFonts w:asciiTheme="minorHAnsi" w:eastAsiaTheme="minorHAnsi" w:hAnsiTheme="minorHAnsi" w:cs="Arial"/>
            <w:bCs/>
            <w:szCs w:val="22"/>
          </w:rPr>
          <w:t xml:space="preserve">Controlling </w:t>
        </w:r>
        <w:r w:rsidR="00D65523" w:rsidRPr="0061293F">
          <w:rPr>
            <w:rStyle w:val="Hyperlink"/>
            <w:rFonts w:asciiTheme="minorHAnsi" w:eastAsiaTheme="minorHAnsi" w:hAnsiTheme="minorHAnsi" w:cs="Arial"/>
            <w:bCs/>
            <w:szCs w:val="22"/>
          </w:rPr>
          <w:t>access to school premises</w:t>
        </w:r>
      </w:hyperlink>
      <w:r w:rsidR="00D65523" w:rsidRPr="0061293F">
        <w:rPr>
          <w:rFonts w:asciiTheme="minorHAnsi" w:eastAsiaTheme="minorHAnsi" w:hAnsiTheme="minorHAnsi" w:cs="Arial"/>
          <w:bCs/>
          <w:color w:val="000000"/>
          <w:szCs w:val="22"/>
        </w:rPr>
        <w:t>’</w:t>
      </w:r>
      <w:r w:rsidR="00CF3F30" w:rsidRPr="0061293F">
        <w:rPr>
          <w:rFonts w:asciiTheme="minorHAnsi" w:eastAsiaTheme="minorHAnsi" w:hAnsiTheme="minorHAnsi"/>
          <w:bCs/>
          <w:szCs w:val="22"/>
        </w:rPr>
        <w:t>.</w:t>
      </w:r>
      <w:bookmarkEnd w:id="819"/>
      <w:bookmarkEnd w:id="823"/>
      <w:bookmarkEnd w:id="824"/>
      <w:bookmarkEnd w:id="825"/>
    </w:p>
    <w:p w14:paraId="02602EE1" w14:textId="77777777" w:rsidR="001D6459" w:rsidRPr="0061293F" w:rsidRDefault="001D6459" w:rsidP="00616AFB">
      <w:pPr>
        <w:pStyle w:val="Heading2"/>
      </w:pPr>
      <w:bookmarkStart w:id="826" w:name="_Toc318135354"/>
      <w:bookmarkStart w:id="827" w:name="_Toc384371811"/>
      <w:bookmarkStart w:id="828" w:name="_Toc426124660"/>
      <w:bookmarkStart w:id="829" w:name="_Toc426444164"/>
      <w:bookmarkStart w:id="830" w:name="_Toc440032830"/>
      <w:bookmarkStart w:id="831" w:name="_Toc443666368"/>
      <w:bookmarkStart w:id="832" w:name="_Toc443666620"/>
      <w:bookmarkStart w:id="833" w:name="_Toc112937750"/>
      <w:bookmarkStart w:id="834" w:name="_Hlk524611495"/>
      <w:bookmarkStart w:id="835" w:name="_Hlk524691889"/>
      <w:bookmarkEnd w:id="820"/>
      <w:r w:rsidRPr="0061293F">
        <w:t>S</w:t>
      </w:r>
      <w:bookmarkEnd w:id="826"/>
      <w:bookmarkEnd w:id="827"/>
      <w:r w:rsidR="00F63856" w:rsidRPr="0061293F">
        <w:t>ummary</w:t>
      </w:r>
      <w:bookmarkEnd w:id="828"/>
      <w:bookmarkEnd w:id="829"/>
      <w:bookmarkEnd w:id="830"/>
      <w:bookmarkEnd w:id="831"/>
      <w:bookmarkEnd w:id="832"/>
      <w:bookmarkEnd w:id="833"/>
    </w:p>
    <w:p w14:paraId="3EF313BA" w14:textId="4243E9D1" w:rsidR="00BF3DF9" w:rsidRPr="0061293F" w:rsidRDefault="00403559" w:rsidP="00B2182C">
      <w:pPr>
        <w:pStyle w:val="Style"/>
        <w:spacing w:after="120"/>
        <w:ind w:left="567"/>
        <w:rPr>
          <w:rFonts w:asciiTheme="minorHAnsi" w:hAnsiTheme="minorHAnsi" w:cstheme="minorHAnsi"/>
          <w:sz w:val="22"/>
          <w:szCs w:val="22"/>
        </w:rPr>
      </w:pPr>
      <w:bookmarkStart w:id="836" w:name="_Hlk524104472"/>
      <w:bookmarkStart w:id="837" w:name="_Hlk15570019"/>
      <w:bookmarkStart w:id="838" w:name="_Hlk530057223"/>
      <w:bookmarkEnd w:id="821"/>
      <w:bookmarkEnd w:id="822"/>
      <w:r w:rsidRPr="0061293F">
        <w:rPr>
          <w:rFonts w:asciiTheme="minorHAnsi" w:hAnsiTheme="minorHAnsi" w:cstheme="minorHAnsi"/>
          <w:sz w:val="22"/>
          <w:szCs w:val="22"/>
        </w:rPr>
        <w:t xml:space="preserve">All staff will follow the procedures set out by </w:t>
      </w:r>
      <w:bookmarkStart w:id="839" w:name="_Hlk33007917"/>
      <w:bookmarkStart w:id="840" w:name="_Hlk26280517"/>
      <w:r w:rsidR="007636DF" w:rsidRPr="007636DF">
        <w:rPr>
          <w:rFonts w:asciiTheme="minorHAnsi" w:hAnsiTheme="minorHAnsi" w:cstheme="minorHAnsi"/>
          <w:sz w:val="22"/>
          <w:szCs w:val="22"/>
          <w:highlight w:val="green"/>
        </w:rPr>
        <w:t>Westmorland and Furness SCP</w:t>
      </w:r>
      <w:r w:rsidRPr="0061293F">
        <w:rPr>
          <w:rFonts w:asciiTheme="minorHAnsi" w:hAnsiTheme="minorHAnsi" w:cstheme="minorHAnsi"/>
          <w:sz w:val="22"/>
          <w:szCs w:val="22"/>
        </w:rPr>
        <w:t xml:space="preserve"> </w:t>
      </w:r>
      <w:bookmarkEnd w:id="840"/>
      <w:r w:rsidRPr="0061293F">
        <w:rPr>
          <w:rFonts w:asciiTheme="minorHAnsi" w:hAnsiTheme="minorHAnsi" w:cstheme="minorHAnsi"/>
          <w:sz w:val="22"/>
          <w:szCs w:val="22"/>
        </w:rPr>
        <w:t xml:space="preserve">– </w:t>
      </w:r>
      <w:bookmarkStart w:id="841" w:name="_Hlk51944405"/>
      <w:r>
        <w:fldChar w:fldCharType="begin"/>
      </w:r>
      <w:r>
        <w:instrText>HYPERLINK "https://www.cumbria.gov.uk/eLibrary/Content/Internet/537/6683/6687/6698/17145/42632155941.pdf"</w:instrText>
      </w:r>
      <w:r>
        <w:fldChar w:fldCharType="separate"/>
      </w:r>
      <w:r>
        <w:rPr>
          <w:rStyle w:val="Hyperlink"/>
          <w:rFonts w:asciiTheme="minorHAnsi" w:hAnsiTheme="minorHAnsi" w:cstheme="minorHAnsi"/>
          <w:sz w:val="22"/>
          <w:szCs w:val="22"/>
        </w:rPr>
        <w:t>Cumbria's Threshold Guidance</w:t>
      </w:r>
      <w:r>
        <w:rPr>
          <w:rStyle w:val="Hyperlink"/>
          <w:rFonts w:asciiTheme="minorHAnsi" w:hAnsiTheme="minorHAnsi" w:cstheme="minorHAnsi"/>
          <w:sz w:val="22"/>
          <w:szCs w:val="22"/>
        </w:rPr>
        <w:fldChar w:fldCharType="end"/>
      </w:r>
      <w:r w:rsidRPr="0061293F">
        <w:rPr>
          <w:rFonts w:asciiTheme="minorHAnsi" w:hAnsiTheme="minorHAnsi" w:cstheme="minorHAnsi"/>
          <w:sz w:val="22"/>
          <w:szCs w:val="22"/>
        </w:rPr>
        <w:t xml:space="preserve"> </w:t>
      </w:r>
      <w:r w:rsidRPr="0061293F">
        <w:rPr>
          <w:rFonts w:asciiTheme="minorHAnsi" w:hAnsiTheme="minorHAnsi" w:cstheme="minorHAnsi"/>
          <w:sz w:val="22"/>
          <w:szCs w:val="22"/>
        </w:rPr>
        <w:lastRenderedPageBreak/>
        <w:t>and take account of guidance issued by the Department for Education to</w:t>
      </w:r>
      <w:bookmarkEnd w:id="839"/>
      <w:r w:rsidRPr="0061293F">
        <w:rPr>
          <w:rFonts w:asciiTheme="minorHAnsi" w:hAnsiTheme="minorHAnsi" w:cstheme="minorHAnsi"/>
          <w:sz w:val="22"/>
          <w:szCs w:val="22"/>
        </w:rPr>
        <w:t xml:space="preserve"> promote the well-being and safeguarding of our pupils.  </w:t>
      </w:r>
      <w:bookmarkStart w:id="842" w:name="_Hlk52352916"/>
      <w:r w:rsidRPr="0061293F">
        <w:rPr>
          <w:rFonts w:asciiTheme="minorHAnsi" w:hAnsiTheme="minorHAnsi" w:cstheme="minorHAnsi"/>
          <w:sz w:val="22"/>
          <w:szCs w:val="22"/>
        </w:rPr>
        <w:t xml:space="preserve">These procedures and guidance have been revised </w:t>
      </w:r>
      <w:bookmarkStart w:id="843" w:name="_Hlk33007999"/>
      <w:r w:rsidRPr="0061293F">
        <w:rPr>
          <w:rFonts w:asciiTheme="minorHAnsi" w:hAnsiTheme="minorHAnsi" w:cstheme="minorHAnsi"/>
          <w:sz w:val="22"/>
          <w:szCs w:val="22"/>
        </w:rPr>
        <w:t>to take account of the statutory guidance ‘</w:t>
      </w:r>
      <w:hyperlink r:id="rId143" w:history="1">
        <w:r w:rsidRPr="0061293F">
          <w:rPr>
            <w:rStyle w:val="Hyperlink"/>
            <w:rFonts w:asciiTheme="minorHAnsi" w:hAnsiTheme="minorHAnsi" w:cstheme="minorHAnsi"/>
            <w:sz w:val="22"/>
            <w:szCs w:val="22"/>
          </w:rPr>
          <w:t>Working Together to Safeguard Children</w:t>
        </w:r>
      </w:hyperlink>
      <w:r w:rsidRPr="0061293F">
        <w:rPr>
          <w:rFonts w:asciiTheme="minorHAnsi" w:hAnsiTheme="minorHAnsi" w:cstheme="minorHAnsi"/>
          <w:sz w:val="22"/>
          <w:szCs w:val="22"/>
        </w:rPr>
        <w:t>’.</w:t>
      </w:r>
      <w:bookmarkEnd w:id="836"/>
      <w:bookmarkEnd w:id="841"/>
      <w:bookmarkEnd w:id="842"/>
      <w:bookmarkEnd w:id="843"/>
    </w:p>
    <w:p w14:paraId="0E48A3F0" w14:textId="72AE06F6" w:rsidR="001D6459" w:rsidRPr="0061293F" w:rsidRDefault="00F63856" w:rsidP="00616AFB">
      <w:pPr>
        <w:pStyle w:val="Heading2"/>
      </w:pPr>
      <w:bookmarkStart w:id="844" w:name="_Toc318135355"/>
      <w:bookmarkStart w:id="845" w:name="_Toc384371812"/>
      <w:bookmarkStart w:id="846" w:name="_Toc426124661"/>
      <w:bookmarkStart w:id="847" w:name="_Toc426444165"/>
      <w:bookmarkStart w:id="848" w:name="_Toc440032831"/>
      <w:bookmarkStart w:id="849" w:name="_Toc443666369"/>
      <w:bookmarkStart w:id="850" w:name="_Toc443666621"/>
      <w:bookmarkStart w:id="851" w:name="_Toc112937751"/>
      <w:bookmarkEnd w:id="837"/>
      <w:r w:rsidRPr="0061293F">
        <w:t xml:space="preserve">Monitoring and </w:t>
      </w:r>
      <w:r w:rsidR="002E1A2E" w:rsidRPr="0061293F">
        <w:t>r</w:t>
      </w:r>
      <w:r w:rsidRPr="0061293F">
        <w:t>eview</w:t>
      </w:r>
      <w:bookmarkEnd w:id="844"/>
      <w:bookmarkEnd w:id="845"/>
      <w:bookmarkEnd w:id="846"/>
      <w:bookmarkEnd w:id="847"/>
      <w:bookmarkEnd w:id="848"/>
      <w:bookmarkEnd w:id="849"/>
      <w:bookmarkEnd w:id="850"/>
      <w:bookmarkEnd w:id="851"/>
    </w:p>
    <w:p w14:paraId="13C5DEBE" w14:textId="34E3616A" w:rsidR="000D397D" w:rsidRPr="0061293F" w:rsidRDefault="001D6459" w:rsidP="00B72887">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 xml:space="preserve">Safeguarding </w:t>
      </w:r>
      <w:r w:rsidR="00F874AF" w:rsidRPr="0061293F">
        <w:rPr>
          <w:rFonts w:asciiTheme="minorHAnsi" w:hAnsiTheme="minorHAnsi" w:cstheme="minorHAnsi"/>
          <w:sz w:val="22"/>
          <w:szCs w:val="22"/>
        </w:rPr>
        <w:t>including</w:t>
      </w:r>
      <w:r w:rsidRPr="0061293F">
        <w:rPr>
          <w:rFonts w:asciiTheme="minorHAnsi" w:hAnsiTheme="minorHAnsi" w:cstheme="minorHAnsi"/>
          <w:sz w:val="22"/>
          <w:szCs w:val="22"/>
        </w:rPr>
        <w:t xml:space="preserve"> child protection is to be a regular agenda item at full Governors</w:t>
      </w:r>
      <w:r w:rsidR="002D4E01">
        <w:rPr>
          <w:rFonts w:asciiTheme="minorHAnsi" w:hAnsiTheme="minorHAnsi" w:cstheme="minorHAnsi"/>
          <w:sz w:val="22"/>
          <w:szCs w:val="22"/>
        </w:rPr>
        <w:t>’</w:t>
      </w:r>
      <w:r w:rsidRPr="0061293F">
        <w:rPr>
          <w:rFonts w:asciiTheme="minorHAnsi" w:hAnsiTheme="minorHAnsi" w:cstheme="minorHAnsi"/>
          <w:sz w:val="22"/>
          <w:szCs w:val="22"/>
        </w:rPr>
        <w:t xml:space="preserve"> meetings; Sub-Committee </w:t>
      </w:r>
      <w:r w:rsidR="008A2B3F">
        <w:rPr>
          <w:rFonts w:asciiTheme="minorHAnsi" w:hAnsiTheme="minorHAnsi" w:cstheme="minorHAnsi"/>
          <w:sz w:val="22"/>
          <w:szCs w:val="22"/>
        </w:rPr>
        <w:t>m</w:t>
      </w:r>
      <w:r w:rsidRPr="0061293F">
        <w:rPr>
          <w:rFonts w:asciiTheme="minorHAnsi" w:hAnsiTheme="minorHAnsi" w:cstheme="minorHAnsi"/>
          <w:sz w:val="22"/>
          <w:szCs w:val="22"/>
        </w:rPr>
        <w:t xml:space="preserve">eetings and staff meetings giving the </w:t>
      </w:r>
      <w:r w:rsidR="00655C31" w:rsidRPr="0061293F">
        <w:rPr>
          <w:rFonts w:asciiTheme="minorHAnsi" w:hAnsiTheme="minorHAnsi" w:cstheme="minorHAnsi"/>
          <w:sz w:val="22"/>
          <w:szCs w:val="22"/>
        </w:rPr>
        <w:t>Designated Safeguarding Lead</w:t>
      </w:r>
      <w:r w:rsidRPr="0061293F">
        <w:rPr>
          <w:rFonts w:asciiTheme="minorHAnsi" w:hAnsiTheme="minorHAnsi" w:cstheme="minorHAnsi"/>
          <w:sz w:val="22"/>
          <w:szCs w:val="22"/>
        </w:rPr>
        <w:t xml:space="preserve"> the opportunity to update on staff/</w:t>
      </w:r>
      <w:r w:rsidR="00704AA7" w:rsidRPr="0061293F">
        <w:rPr>
          <w:rFonts w:asciiTheme="minorHAnsi" w:hAnsiTheme="minorHAnsi" w:cstheme="minorHAnsi"/>
          <w:sz w:val="22"/>
          <w:szCs w:val="22"/>
        </w:rPr>
        <w:t>G</w:t>
      </w:r>
      <w:r w:rsidRPr="0061293F">
        <w:rPr>
          <w:rFonts w:asciiTheme="minorHAnsi" w:hAnsiTheme="minorHAnsi" w:cstheme="minorHAnsi"/>
          <w:sz w:val="22"/>
          <w:szCs w:val="22"/>
        </w:rPr>
        <w:t>overnor training and any other relevant issues or changes.</w:t>
      </w:r>
      <w:bookmarkEnd w:id="834"/>
      <w:bookmarkEnd w:id="838"/>
      <w:r w:rsidRPr="0061293F">
        <w:rPr>
          <w:rFonts w:asciiTheme="minorHAnsi" w:hAnsiTheme="minorHAnsi" w:cstheme="minorHAnsi"/>
          <w:sz w:val="22"/>
          <w:szCs w:val="22"/>
        </w:rPr>
        <w:t xml:space="preserve"> </w:t>
      </w:r>
      <w:bookmarkEnd w:id="835"/>
    </w:p>
    <w:p w14:paraId="28FEED7A" w14:textId="09D4B968" w:rsidR="00F572D7" w:rsidRDefault="00F572D7">
      <w:pPr>
        <w:spacing w:after="200" w:line="276" w:lineRule="auto"/>
        <w:rPr>
          <w:rFonts w:asciiTheme="minorHAnsi" w:hAnsiTheme="minorHAnsi" w:cstheme="minorHAnsi"/>
          <w:szCs w:val="22"/>
          <w:lang w:eastAsia="en-GB"/>
        </w:rPr>
      </w:pPr>
      <w:r>
        <w:rPr>
          <w:rFonts w:asciiTheme="minorHAnsi" w:hAnsiTheme="minorHAnsi" w:cstheme="minorHAnsi"/>
          <w:szCs w:val="22"/>
        </w:rPr>
        <w:br w:type="page"/>
      </w:r>
    </w:p>
    <w:p w14:paraId="7185CA64" w14:textId="77777777" w:rsidR="00F572D7" w:rsidRPr="0061293F" w:rsidRDefault="00F572D7" w:rsidP="00F572D7">
      <w:pPr>
        <w:spacing w:after="200" w:line="276" w:lineRule="auto"/>
        <w:jc w:val="center"/>
        <w:rPr>
          <w:rFonts w:asciiTheme="minorHAnsi" w:hAnsiTheme="minorHAnsi"/>
          <w:color w:val="000000" w:themeColor="text1"/>
        </w:rPr>
      </w:pPr>
    </w:p>
    <w:p w14:paraId="34B24129" w14:textId="77777777" w:rsidR="00F572D7" w:rsidRPr="0061293F" w:rsidRDefault="00F572D7" w:rsidP="00F572D7">
      <w:pPr>
        <w:jc w:val="center"/>
        <w:rPr>
          <w:rFonts w:asciiTheme="minorHAnsi" w:hAnsiTheme="minorHAnsi"/>
          <w:color w:val="000000" w:themeColor="text1"/>
        </w:rPr>
      </w:pPr>
    </w:p>
    <w:p w14:paraId="357A8BDA" w14:textId="77777777" w:rsidR="00F572D7" w:rsidRPr="0061293F" w:rsidRDefault="00F572D7" w:rsidP="00F572D7">
      <w:pPr>
        <w:jc w:val="center"/>
        <w:rPr>
          <w:rFonts w:asciiTheme="minorHAnsi" w:hAnsiTheme="minorHAnsi"/>
          <w:color w:val="000000" w:themeColor="text1"/>
        </w:rPr>
      </w:pPr>
    </w:p>
    <w:p w14:paraId="3953E863" w14:textId="77777777" w:rsidR="00F572D7" w:rsidRPr="0061293F" w:rsidRDefault="00F572D7" w:rsidP="00F572D7">
      <w:pPr>
        <w:jc w:val="center"/>
        <w:rPr>
          <w:rFonts w:asciiTheme="minorHAnsi" w:hAnsiTheme="minorHAnsi"/>
          <w:color w:val="000000" w:themeColor="text1"/>
        </w:rPr>
      </w:pPr>
    </w:p>
    <w:p w14:paraId="6306EEA9" w14:textId="77777777" w:rsidR="00F572D7" w:rsidRPr="0061293F" w:rsidRDefault="00F572D7" w:rsidP="00F572D7">
      <w:pPr>
        <w:jc w:val="center"/>
        <w:rPr>
          <w:rFonts w:asciiTheme="minorHAnsi" w:hAnsiTheme="minorHAnsi"/>
          <w:color w:val="000000" w:themeColor="text1"/>
        </w:rPr>
      </w:pPr>
    </w:p>
    <w:p w14:paraId="1BFEBB4A" w14:textId="77777777" w:rsidR="00F572D7" w:rsidRPr="0061293F" w:rsidRDefault="00F572D7" w:rsidP="00F572D7">
      <w:pPr>
        <w:jc w:val="center"/>
        <w:rPr>
          <w:rFonts w:asciiTheme="minorHAnsi" w:hAnsiTheme="minorHAnsi"/>
          <w:color w:val="000000" w:themeColor="text1"/>
        </w:rPr>
      </w:pPr>
    </w:p>
    <w:p w14:paraId="1663BCF5" w14:textId="77777777" w:rsidR="00F572D7" w:rsidRPr="0061293F" w:rsidRDefault="00F572D7" w:rsidP="00F572D7">
      <w:pPr>
        <w:jc w:val="center"/>
        <w:rPr>
          <w:rFonts w:asciiTheme="minorHAnsi" w:hAnsiTheme="minorHAnsi"/>
          <w:color w:val="000000" w:themeColor="text1"/>
        </w:rPr>
      </w:pPr>
    </w:p>
    <w:p w14:paraId="0B54C9E4" w14:textId="77777777" w:rsidR="00F572D7" w:rsidRPr="0061293F" w:rsidRDefault="00F572D7" w:rsidP="00F572D7">
      <w:pPr>
        <w:jc w:val="center"/>
        <w:rPr>
          <w:rFonts w:asciiTheme="minorHAnsi" w:hAnsiTheme="minorHAnsi"/>
          <w:color w:val="000000" w:themeColor="text1"/>
        </w:rPr>
      </w:pPr>
    </w:p>
    <w:p w14:paraId="4ED1DCDC" w14:textId="77777777" w:rsidR="00F572D7" w:rsidRPr="0061293F" w:rsidRDefault="00F572D7" w:rsidP="00F572D7">
      <w:pPr>
        <w:jc w:val="center"/>
        <w:rPr>
          <w:rFonts w:asciiTheme="minorHAnsi" w:hAnsiTheme="minorHAnsi"/>
          <w:color w:val="000000" w:themeColor="text1"/>
        </w:rPr>
      </w:pPr>
    </w:p>
    <w:p w14:paraId="6412C421" w14:textId="77777777" w:rsidR="00F572D7" w:rsidRPr="0061293F" w:rsidRDefault="00F572D7" w:rsidP="00F572D7">
      <w:pPr>
        <w:jc w:val="center"/>
        <w:rPr>
          <w:rFonts w:asciiTheme="minorHAnsi" w:hAnsiTheme="minorHAnsi"/>
          <w:color w:val="000000" w:themeColor="text1"/>
        </w:rPr>
      </w:pPr>
    </w:p>
    <w:p w14:paraId="3EFB0885" w14:textId="77777777" w:rsidR="00F572D7" w:rsidRPr="0061293F" w:rsidRDefault="00F572D7" w:rsidP="00F572D7">
      <w:pPr>
        <w:jc w:val="center"/>
        <w:rPr>
          <w:rFonts w:asciiTheme="minorHAnsi" w:hAnsiTheme="minorHAnsi"/>
          <w:color w:val="000000" w:themeColor="text1"/>
        </w:rPr>
      </w:pPr>
    </w:p>
    <w:p w14:paraId="3F82AAB0" w14:textId="77777777" w:rsidR="00F572D7" w:rsidRPr="0061293F" w:rsidRDefault="00F572D7" w:rsidP="00F572D7">
      <w:pPr>
        <w:jc w:val="center"/>
        <w:rPr>
          <w:rFonts w:asciiTheme="minorHAnsi" w:hAnsiTheme="minorHAnsi"/>
          <w:color w:val="000000" w:themeColor="text1"/>
        </w:rPr>
      </w:pPr>
    </w:p>
    <w:p w14:paraId="12DAE9A6" w14:textId="77777777" w:rsidR="00F572D7" w:rsidRPr="0061293F" w:rsidRDefault="00F572D7" w:rsidP="00F572D7">
      <w:pPr>
        <w:jc w:val="center"/>
        <w:rPr>
          <w:rFonts w:asciiTheme="minorHAnsi" w:hAnsiTheme="minorHAnsi"/>
          <w:color w:val="000000" w:themeColor="text1"/>
        </w:rPr>
      </w:pPr>
    </w:p>
    <w:p w14:paraId="73423242" w14:textId="77777777" w:rsidR="00F572D7" w:rsidRPr="0061293F" w:rsidRDefault="00F572D7" w:rsidP="00F572D7">
      <w:pPr>
        <w:jc w:val="center"/>
        <w:rPr>
          <w:rFonts w:asciiTheme="minorHAnsi" w:hAnsiTheme="minorHAnsi"/>
          <w:color w:val="000000" w:themeColor="text1"/>
        </w:rPr>
      </w:pPr>
    </w:p>
    <w:p w14:paraId="4D8F0D94" w14:textId="77777777" w:rsidR="00F572D7" w:rsidRPr="0061293F" w:rsidRDefault="00F572D7" w:rsidP="00F572D7">
      <w:pPr>
        <w:jc w:val="center"/>
        <w:rPr>
          <w:rFonts w:asciiTheme="minorHAnsi" w:hAnsiTheme="minorHAnsi"/>
          <w:color w:val="000000" w:themeColor="text1"/>
        </w:rPr>
      </w:pPr>
    </w:p>
    <w:p w14:paraId="0408CD7F" w14:textId="77777777" w:rsidR="00F572D7" w:rsidRPr="0061293F" w:rsidRDefault="00F572D7" w:rsidP="00F572D7">
      <w:pPr>
        <w:jc w:val="center"/>
        <w:rPr>
          <w:rFonts w:asciiTheme="minorHAnsi" w:hAnsiTheme="minorHAnsi"/>
          <w:color w:val="000000" w:themeColor="text1"/>
        </w:rPr>
      </w:pPr>
    </w:p>
    <w:p w14:paraId="60C035BC" w14:textId="77777777" w:rsidR="00F572D7" w:rsidRPr="0061293F" w:rsidRDefault="00F572D7" w:rsidP="00F572D7">
      <w:pPr>
        <w:jc w:val="center"/>
        <w:rPr>
          <w:rFonts w:asciiTheme="minorHAnsi" w:hAnsiTheme="minorHAnsi"/>
          <w:color w:val="000000" w:themeColor="text1"/>
        </w:rPr>
      </w:pPr>
    </w:p>
    <w:p w14:paraId="48DA5AC4" w14:textId="77777777" w:rsidR="00F572D7" w:rsidRPr="0061293F" w:rsidRDefault="00F572D7" w:rsidP="00F572D7">
      <w:pPr>
        <w:jc w:val="center"/>
        <w:rPr>
          <w:rFonts w:asciiTheme="minorHAnsi" w:hAnsiTheme="minorHAnsi"/>
          <w:color w:val="000000" w:themeColor="text1"/>
        </w:rPr>
      </w:pPr>
    </w:p>
    <w:p w14:paraId="7BD8F980" w14:textId="77777777" w:rsidR="00F572D7" w:rsidRPr="0061293F" w:rsidRDefault="00F572D7" w:rsidP="00F572D7">
      <w:pPr>
        <w:jc w:val="center"/>
        <w:rPr>
          <w:rFonts w:asciiTheme="minorHAnsi" w:hAnsiTheme="minorHAnsi"/>
          <w:color w:val="000000" w:themeColor="text1"/>
        </w:rPr>
      </w:pPr>
    </w:p>
    <w:p w14:paraId="4DE89DB5" w14:textId="77777777" w:rsidR="00F572D7" w:rsidRPr="0061293F" w:rsidRDefault="00F572D7" w:rsidP="00F572D7">
      <w:pPr>
        <w:jc w:val="center"/>
        <w:rPr>
          <w:rFonts w:asciiTheme="minorHAnsi" w:hAnsiTheme="minorHAnsi"/>
          <w:color w:val="000000" w:themeColor="text1"/>
        </w:rPr>
      </w:pPr>
    </w:p>
    <w:p w14:paraId="6FF70C7B" w14:textId="77777777" w:rsidR="00F572D7" w:rsidRPr="0061293F" w:rsidRDefault="00F572D7" w:rsidP="00F572D7">
      <w:pPr>
        <w:jc w:val="center"/>
        <w:rPr>
          <w:rFonts w:asciiTheme="minorHAnsi" w:hAnsiTheme="minorHAnsi"/>
          <w:color w:val="000000" w:themeColor="text1"/>
        </w:rPr>
      </w:pPr>
    </w:p>
    <w:p w14:paraId="73A6C1D1" w14:textId="77777777" w:rsidR="00F572D7" w:rsidRPr="0061293F" w:rsidRDefault="00F572D7" w:rsidP="00F572D7">
      <w:pPr>
        <w:jc w:val="center"/>
        <w:rPr>
          <w:rFonts w:asciiTheme="minorHAnsi" w:hAnsiTheme="minorHAnsi"/>
          <w:color w:val="000000" w:themeColor="text1"/>
        </w:rPr>
      </w:pPr>
    </w:p>
    <w:p w14:paraId="5F6667EF" w14:textId="77777777" w:rsidR="00F572D7" w:rsidRPr="0061293F" w:rsidRDefault="00F572D7" w:rsidP="00F572D7">
      <w:pPr>
        <w:jc w:val="center"/>
        <w:rPr>
          <w:rFonts w:asciiTheme="minorHAnsi" w:hAnsiTheme="minorHAnsi"/>
          <w:color w:val="000000" w:themeColor="text1"/>
        </w:rPr>
      </w:pPr>
    </w:p>
    <w:p w14:paraId="76AE2326" w14:textId="77777777" w:rsidR="00F572D7" w:rsidRPr="0061293F" w:rsidRDefault="00F572D7" w:rsidP="00F572D7">
      <w:pPr>
        <w:jc w:val="center"/>
        <w:rPr>
          <w:rFonts w:asciiTheme="minorHAnsi" w:hAnsiTheme="minorHAnsi"/>
          <w:color w:val="000000" w:themeColor="text1"/>
        </w:rPr>
      </w:pPr>
    </w:p>
    <w:p w14:paraId="11875527" w14:textId="77777777" w:rsidR="00F572D7" w:rsidRPr="0061293F" w:rsidRDefault="00F572D7" w:rsidP="00F572D7">
      <w:pPr>
        <w:autoSpaceDE w:val="0"/>
        <w:autoSpaceDN w:val="0"/>
        <w:adjustRightInd w:val="0"/>
        <w:jc w:val="center"/>
        <w:rPr>
          <w:rFonts w:asciiTheme="minorHAnsi" w:hAnsiTheme="minorHAnsi" w:cstheme="minorHAnsi"/>
          <w:b/>
          <w:i/>
          <w:iCs/>
          <w:color w:val="000000" w:themeColor="text1"/>
          <w:sz w:val="28"/>
          <w:szCs w:val="28"/>
          <w:lang w:eastAsia="en-GB"/>
        </w:rPr>
      </w:pPr>
      <w:r w:rsidRPr="0061293F">
        <w:rPr>
          <w:rFonts w:asciiTheme="minorHAnsi" w:hAnsiTheme="minorHAnsi" w:cstheme="minorHAnsi"/>
          <w:b/>
          <w:i/>
          <w:iCs/>
          <w:color w:val="000000" w:themeColor="text1"/>
          <w:sz w:val="28"/>
          <w:szCs w:val="28"/>
          <w:lang w:eastAsia="en-GB"/>
        </w:rPr>
        <w:t>This page is intentionally blank for printing purposes</w:t>
      </w:r>
    </w:p>
    <w:p w14:paraId="40D975B7" w14:textId="77777777" w:rsidR="001D6459" w:rsidRPr="0061293F" w:rsidRDefault="001D6459" w:rsidP="000D397D">
      <w:pPr>
        <w:pStyle w:val="Style"/>
        <w:spacing w:before="120" w:after="120"/>
        <w:rPr>
          <w:rFonts w:asciiTheme="minorHAnsi" w:hAnsiTheme="minorHAnsi" w:cstheme="minorHAnsi"/>
          <w:sz w:val="22"/>
          <w:szCs w:val="22"/>
        </w:rPr>
      </w:pPr>
    </w:p>
    <w:p w14:paraId="56E91B9D" w14:textId="77777777" w:rsidR="003D06AA" w:rsidRPr="0061293F" w:rsidRDefault="003D06AA" w:rsidP="00774745">
      <w:pPr>
        <w:ind w:left="567"/>
        <w:rPr>
          <w:rFonts w:asciiTheme="minorHAnsi" w:hAnsiTheme="minorHAnsi"/>
        </w:rPr>
        <w:sectPr w:rsidR="003D06AA" w:rsidRPr="0061293F" w:rsidSect="008202AA">
          <w:pgSz w:w="11907" w:h="16840"/>
          <w:pgMar w:top="794" w:right="794" w:bottom="794" w:left="794" w:header="397" w:footer="397" w:gutter="0"/>
          <w:pgNumType w:start="1"/>
          <w:cols w:space="720"/>
          <w:noEndnote/>
          <w:docGrid w:linePitch="326"/>
        </w:sectPr>
      </w:pPr>
    </w:p>
    <w:p w14:paraId="2D3A9FF3" w14:textId="77777777" w:rsidR="0097484A" w:rsidRPr="0061293F" w:rsidRDefault="0097484A" w:rsidP="0097484A">
      <w:pPr>
        <w:pStyle w:val="ListParagraph"/>
        <w:autoSpaceDE w:val="0"/>
        <w:autoSpaceDN w:val="0"/>
        <w:adjustRightInd w:val="0"/>
        <w:spacing w:after="160"/>
        <w:ind w:left="0"/>
        <w:jc w:val="center"/>
        <w:rPr>
          <w:rFonts w:asciiTheme="minorHAnsi" w:hAnsiTheme="minorHAnsi" w:cstheme="minorHAnsi"/>
          <w:b/>
          <w:color w:val="000000"/>
          <w:sz w:val="28"/>
          <w:szCs w:val="28"/>
        </w:rPr>
      </w:pPr>
      <w:bookmarkStart w:id="852" w:name="Ref"/>
      <w:bookmarkStart w:id="853" w:name="_Hlk15570045"/>
      <w:r w:rsidRPr="0061293F">
        <w:rPr>
          <w:rFonts w:asciiTheme="minorHAnsi" w:hAnsiTheme="minorHAnsi" w:cstheme="minorHAnsi"/>
          <w:b/>
          <w:color w:val="000000"/>
          <w:sz w:val="28"/>
          <w:szCs w:val="28"/>
        </w:rPr>
        <w:lastRenderedPageBreak/>
        <w:t>REFERENCED STATUTORY AND NON-STATUTORY GUIDANCE</w:t>
      </w:r>
      <w:bookmarkEnd w:id="852"/>
    </w:p>
    <w:p w14:paraId="3D16F49C" w14:textId="77777777" w:rsidR="0097484A" w:rsidRPr="0061293F" w:rsidRDefault="0097484A" w:rsidP="00AF0DB9">
      <w:pPr>
        <w:autoSpaceDE w:val="0"/>
        <w:autoSpaceDN w:val="0"/>
        <w:adjustRightInd w:val="0"/>
        <w:rPr>
          <w:rFonts w:asciiTheme="minorHAnsi" w:hAnsiTheme="minorHAnsi" w:cstheme="minorHAnsi"/>
          <w:color w:val="000000"/>
          <w:sz w:val="20"/>
        </w:rPr>
      </w:pPr>
      <w:bookmarkStart w:id="854" w:name="_Hlk524611836"/>
      <w:bookmarkStart w:id="855" w:name="_Hlk82084023"/>
      <w:r w:rsidRPr="0061293F">
        <w:rPr>
          <w:rFonts w:asciiTheme="minorHAnsi" w:hAnsiTheme="minorHAnsi" w:cstheme="minorHAnsi"/>
          <w:color w:val="000000"/>
          <w:sz w:val="20"/>
        </w:rPr>
        <w:t>The following statutory and non-statutory guidance was referenced in formulating this Child Protection Policy and procedures:</w:t>
      </w:r>
    </w:p>
    <w:bookmarkStart w:id="856" w:name="_Hlk494978653"/>
    <w:bookmarkStart w:id="857" w:name="_Hlk497227761"/>
    <w:bookmarkStart w:id="858" w:name="_Hlk500924603"/>
    <w:bookmarkEnd w:id="854"/>
    <w:bookmarkEnd w:id="855"/>
    <w:bookmarkEnd w:id="853"/>
    <w:p w14:paraId="2136EB3C" w14:textId="77777777" w:rsidR="00BB4792" w:rsidRPr="00BB4792" w:rsidRDefault="00BB4792" w:rsidP="00BB4792">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r w:rsidRPr="00BB4792">
        <w:fldChar w:fldCharType="begin"/>
      </w:r>
      <w:r w:rsidRPr="00BB4792">
        <w:instrText>HYPERLINK "https://www.gov.uk/guidance/safeguarding-duties-for-charity-trustees"</w:instrText>
      </w:r>
      <w:r w:rsidRPr="00BB4792">
        <w:fldChar w:fldCharType="separate"/>
      </w:r>
      <w:r w:rsidRPr="00BB4792">
        <w:rPr>
          <w:rStyle w:val="Hyperlink"/>
          <w:szCs w:val="22"/>
        </w:rPr>
        <w:t>Charity Commission guidance: Safeguarding and protecting people for charities and trustees</w:t>
      </w:r>
      <w:r w:rsidRPr="00BB4792">
        <w:rPr>
          <w:rStyle w:val="Hyperlink"/>
          <w:szCs w:val="22"/>
        </w:rPr>
        <w:fldChar w:fldCharType="end"/>
      </w:r>
    </w:p>
    <w:p w14:paraId="52EB3177" w14:textId="11507753" w:rsidR="00BB4792" w:rsidRPr="008433A7" w:rsidRDefault="0055238F" w:rsidP="00BB4792">
      <w:pPr>
        <w:pStyle w:val="ListParagraph"/>
        <w:numPr>
          <w:ilvl w:val="0"/>
          <w:numId w:val="6"/>
        </w:numPr>
        <w:ind w:left="227" w:hanging="227"/>
        <w:rPr>
          <w:rFonts w:asciiTheme="minorHAnsi" w:hAnsiTheme="minorHAnsi" w:cstheme="minorHAnsi"/>
          <w:color w:val="000000"/>
          <w:szCs w:val="22"/>
          <w:highlight w:val="green"/>
        </w:rPr>
      </w:pPr>
      <w:hyperlink r:id="rId144" w:history="1">
        <w:r w:rsidR="008433A7" w:rsidRPr="008433A7">
          <w:rPr>
            <w:rStyle w:val="Hyperlink"/>
            <w:rFonts w:asciiTheme="minorHAnsi" w:hAnsiTheme="minorHAnsi" w:cstheme="minorHAnsi"/>
            <w:szCs w:val="22"/>
            <w:highlight w:val="green"/>
          </w:rPr>
          <w:t>Westmorland and Furness</w:t>
        </w:r>
        <w:r w:rsidR="00BB4792" w:rsidRPr="008433A7">
          <w:rPr>
            <w:rStyle w:val="Hyperlink"/>
            <w:rFonts w:asciiTheme="minorHAnsi" w:hAnsiTheme="minorHAnsi" w:cstheme="minorHAnsi"/>
            <w:szCs w:val="22"/>
            <w:highlight w:val="green"/>
          </w:rPr>
          <w:t xml:space="preserve"> Safeguarding Children Partnership (SCP)</w:t>
        </w:r>
      </w:hyperlink>
      <w:r w:rsidR="00BB4792" w:rsidRPr="008433A7">
        <w:rPr>
          <w:rFonts w:asciiTheme="minorHAnsi" w:hAnsiTheme="minorHAnsi" w:cstheme="minorHAnsi"/>
          <w:color w:val="000000"/>
          <w:szCs w:val="22"/>
          <w:highlight w:val="green"/>
        </w:rPr>
        <w:t xml:space="preserve"> </w:t>
      </w:r>
    </w:p>
    <w:p w14:paraId="23D585D0" w14:textId="77777777"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hyperlink r:id="rId145" w:history="1">
        <w:r w:rsidR="00BB4792" w:rsidRPr="00BB4792">
          <w:rPr>
            <w:rStyle w:val="Hyperlink"/>
            <w:rFonts w:asciiTheme="minorHAnsi" w:hAnsiTheme="minorHAnsi" w:cstheme="minorHAnsi"/>
            <w:szCs w:val="22"/>
          </w:rPr>
          <w:t>Cumbria Multi-agency Threshold Guidance</w:t>
        </w:r>
      </w:hyperlink>
    </w:p>
    <w:p w14:paraId="517B3F66" w14:textId="52ACD9CC"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hyperlink r:id="rId146" w:history="1">
        <w:r w:rsidR="008433A7" w:rsidRPr="008433A7">
          <w:rPr>
            <w:rStyle w:val="Hyperlink"/>
            <w:rFonts w:asciiTheme="minorHAnsi" w:hAnsiTheme="minorHAnsi" w:cstheme="minorHAnsi"/>
            <w:szCs w:val="22"/>
            <w:highlight w:val="green"/>
          </w:rPr>
          <w:t>Westmorland and Furness</w:t>
        </w:r>
        <w:r w:rsidR="00BB4792" w:rsidRPr="008433A7">
          <w:rPr>
            <w:rStyle w:val="Hyperlink"/>
            <w:rFonts w:asciiTheme="minorHAnsi" w:hAnsiTheme="minorHAnsi" w:cstheme="minorHAnsi"/>
            <w:szCs w:val="22"/>
            <w:highlight w:val="green"/>
          </w:rPr>
          <w:t xml:space="preserve"> SCP</w:t>
        </w:r>
        <w:r w:rsidR="00BB4792" w:rsidRPr="00BB4792">
          <w:rPr>
            <w:rStyle w:val="Hyperlink"/>
            <w:rFonts w:asciiTheme="minorHAnsi" w:hAnsiTheme="minorHAnsi" w:cstheme="minorHAnsi"/>
            <w:szCs w:val="22"/>
          </w:rPr>
          <w:t xml:space="preserve"> Core Procedures – Allegations against Staff or Volunteers</w:t>
        </w:r>
      </w:hyperlink>
    </w:p>
    <w:p w14:paraId="003C06CC" w14:textId="0816CB69" w:rsidR="00BB4792" w:rsidRPr="00BB4792" w:rsidRDefault="0055238F" w:rsidP="00BB4792">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47" w:history="1">
        <w:r w:rsidR="008433A7" w:rsidRPr="008433A7">
          <w:rPr>
            <w:highlight w:val="green"/>
          </w:rPr>
          <w:t xml:space="preserve"> </w:t>
        </w:r>
        <w:r w:rsidR="008433A7" w:rsidRPr="008433A7">
          <w:rPr>
            <w:rStyle w:val="Hyperlink"/>
            <w:rFonts w:asciiTheme="minorHAnsi" w:hAnsiTheme="minorHAnsi" w:cstheme="minorHAnsi"/>
            <w:szCs w:val="22"/>
            <w:highlight w:val="green"/>
          </w:rPr>
          <w:t>Westmorland and Furness SCP</w:t>
        </w:r>
        <w:r w:rsidR="00BB4792" w:rsidRPr="00BB4792">
          <w:rPr>
            <w:rStyle w:val="Hyperlink"/>
            <w:rFonts w:asciiTheme="minorHAnsi" w:hAnsiTheme="minorHAnsi" w:cstheme="minorHAnsi"/>
            <w:szCs w:val="22"/>
          </w:rPr>
          <w:t xml:space="preserve"> Practice Guidance - Fabricated or Induced Illness/Perplexing Presentations</w:t>
        </w:r>
      </w:hyperlink>
    </w:p>
    <w:p w14:paraId="19DD7250" w14:textId="283A7ADB"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48" w:history="1">
        <w:r w:rsidR="008433A7" w:rsidRPr="008433A7">
          <w:rPr>
            <w:highlight w:val="green"/>
          </w:rPr>
          <w:t xml:space="preserve"> </w:t>
        </w:r>
        <w:r w:rsidR="008433A7" w:rsidRPr="008433A7">
          <w:rPr>
            <w:rStyle w:val="Hyperlink"/>
            <w:rFonts w:asciiTheme="minorHAnsi" w:hAnsiTheme="minorHAnsi" w:cstheme="minorHAnsi"/>
            <w:szCs w:val="22"/>
            <w:highlight w:val="green"/>
          </w:rPr>
          <w:t>Westmorland and Furness SCP</w:t>
        </w:r>
        <w:r w:rsidR="00BB4792" w:rsidRPr="00BB4792">
          <w:rPr>
            <w:rStyle w:val="Hyperlink"/>
            <w:rFonts w:asciiTheme="minorHAnsi" w:hAnsiTheme="minorHAnsi" w:cstheme="minorHAnsi"/>
            <w:szCs w:val="22"/>
          </w:rPr>
          <w:t xml:space="preserve"> Practice Guidance – Children who go missing from care or home</w:t>
        </w:r>
      </w:hyperlink>
    </w:p>
    <w:p w14:paraId="5F77355D" w14:textId="10CE4582" w:rsidR="00BB4792" w:rsidRPr="00BB4792" w:rsidRDefault="0055238F" w:rsidP="00BB4792">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49" w:history="1">
        <w:r w:rsidR="008433A7" w:rsidRPr="008433A7">
          <w:rPr>
            <w:highlight w:val="green"/>
          </w:rPr>
          <w:t xml:space="preserve"> </w:t>
        </w:r>
        <w:r w:rsidR="008433A7" w:rsidRPr="008433A7">
          <w:rPr>
            <w:rStyle w:val="Hyperlink"/>
            <w:rFonts w:asciiTheme="minorHAnsi" w:hAnsiTheme="minorHAnsi" w:cstheme="minorHAnsi"/>
            <w:szCs w:val="22"/>
            <w:highlight w:val="green"/>
          </w:rPr>
          <w:t>Westmorland and Furness SCP</w:t>
        </w:r>
        <w:r w:rsidR="00BB4792" w:rsidRPr="00BB4792">
          <w:rPr>
            <w:rStyle w:val="Hyperlink"/>
            <w:rFonts w:asciiTheme="minorHAnsi" w:hAnsiTheme="minorHAnsi" w:cstheme="minorHAnsi"/>
            <w:szCs w:val="22"/>
          </w:rPr>
          <w:t xml:space="preserve"> Practice Guidance – Children who go missing throughout the school day</w:t>
        </w:r>
      </w:hyperlink>
    </w:p>
    <w:p w14:paraId="7B4711DF" w14:textId="451C6BE4"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0" w:history="1">
        <w:r w:rsidR="008433A7" w:rsidRPr="008433A7">
          <w:rPr>
            <w:highlight w:val="green"/>
          </w:rPr>
          <w:t xml:space="preserve"> </w:t>
        </w:r>
        <w:r w:rsidR="008433A7" w:rsidRPr="008433A7">
          <w:rPr>
            <w:rStyle w:val="Hyperlink"/>
            <w:rFonts w:asciiTheme="minorHAnsi" w:hAnsiTheme="minorHAnsi" w:cstheme="minorHAnsi"/>
            <w:szCs w:val="22"/>
            <w:highlight w:val="green"/>
          </w:rPr>
          <w:t>Westmorland and Furness SCP</w:t>
        </w:r>
        <w:r w:rsidR="00BB4792" w:rsidRPr="00BB4792">
          <w:rPr>
            <w:rStyle w:val="Hyperlink"/>
            <w:rFonts w:asciiTheme="minorHAnsi" w:hAnsiTheme="minorHAnsi" w:cstheme="minorHAnsi"/>
            <w:szCs w:val="22"/>
          </w:rPr>
          <w:t xml:space="preserve"> Practice Guidance – Child with a Disability or Complex Health Needs</w:t>
        </w:r>
      </w:hyperlink>
    </w:p>
    <w:p w14:paraId="7085894D" w14:textId="08CB419A" w:rsidR="00BB4792" w:rsidRPr="00BB4792" w:rsidRDefault="0055238F" w:rsidP="00BB4792">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51" w:history="1">
        <w:r w:rsidR="008433A7" w:rsidRPr="008433A7">
          <w:rPr>
            <w:highlight w:val="green"/>
          </w:rPr>
          <w:t xml:space="preserve"> </w:t>
        </w:r>
        <w:r w:rsidR="008433A7" w:rsidRPr="008433A7">
          <w:rPr>
            <w:rStyle w:val="Hyperlink"/>
            <w:rFonts w:asciiTheme="minorHAnsi" w:hAnsiTheme="minorHAnsi" w:cstheme="minorHAnsi"/>
            <w:szCs w:val="22"/>
            <w:highlight w:val="green"/>
          </w:rPr>
          <w:t>Westmorland and Furness SCP</w:t>
        </w:r>
        <w:r w:rsidR="00BB4792" w:rsidRPr="00BB4792">
          <w:rPr>
            <w:rStyle w:val="Hyperlink"/>
            <w:rFonts w:asciiTheme="minorHAnsi" w:hAnsiTheme="minorHAnsi" w:cstheme="minorHAnsi"/>
            <w:szCs w:val="22"/>
          </w:rPr>
          <w:t xml:space="preserve"> Practice Guidance – Child Exploitation (including child sexual exploitation and child criminal exploitation</w:t>
        </w:r>
      </w:hyperlink>
    </w:p>
    <w:p w14:paraId="4DF14163" w14:textId="399ACA7B" w:rsidR="00BB4792" w:rsidRPr="00BB4792" w:rsidRDefault="0055238F" w:rsidP="00BB4792">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52" w:history="1">
        <w:r w:rsidR="008433A7" w:rsidRPr="008433A7">
          <w:rPr>
            <w:highlight w:val="green"/>
          </w:rPr>
          <w:t xml:space="preserve"> </w:t>
        </w:r>
        <w:r w:rsidR="008433A7" w:rsidRPr="008433A7">
          <w:rPr>
            <w:rStyle w:val="Hyperlink"/>
            <w:rFonts w:asciiTheme="minorHAnsi" w:hAnsiTheme="minorHAnsi" w:cstheme="minorHAnsi"/>
            <w:szCs w:val="22"/>
            <w:highlight w:val="green"/>
          </w:rPr>
          <w:t>Westmorland and Furness SCP</w:t>
        </w:r>
        <w:r w:rsidR="00BB4792" w:rsidRPr="00BB4792">
          <w:rPr>
            <w:rStyle w:val="Hyperlink"/>
            <w:rFonts w:asciiTheme="minorHAnsi" w:hAnsiTheme="minorHAnsi" w:cstheme="minorHAnsi"/>
            <w:szCs w:val="22"/>
          </w:rPr>
          <w:t xml:space="preserve"> Practice Guidance – Children from abroad, including victims of modern slavery, trafficking and exploitation</w:t>
        </w:r>
      </w:hyperlink>
    </w:p>
    <w:p w14:paraId="3B665AE4" w14:textId="72500488" w:rsidR="00BB4792" w:rsidRPr="00BB4792" w:rsidRDefault="0055238F" w:rsidP="00BB4792">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53" w:history="1">
        <w:r w:rsidR="008433A7" w:rsidRPr="008433A7">
          <w:rPr>
            <w:highlight w:val="green"/>
          </w:rPr>
          <w:t xml:space="preserve"> </w:t>
        </w:r>
        <w:r w:rsidR="008433A7" w:rsidRPr="008433A7">
          <w:rPr>
            <w:rStyle w:val="Hyperlink"/>
            <w:rFonts w:asciiTheme="minorHAnsi" w:hAnsiTheme="minorHAnsi" w:cstheme="minorHAnsi"/>
            <w:szCs w:val="22"/>
            <w:highlight w:val="green"/>
          </w:rPr>
          <w:t>Westmorland and Furness SCP</w:t>
        </w:r>
        <w:r w:rsidR="00BB4792" w:rsidRPr="00BB4792">
          <w:rPr>
            <w:rStyle w:val="Hyperlink"/>
            <w:rFonts w:asciiTheme="minorHAnsi" w:hAnsiTheme="minorHAnsi" w:cstheme="minorHAnsi"/>
            <w:szCs w:val="22"/>
          </w:rPr>
          <w:t xml:space="preserve"> Practice Guidance – Domestic abuse</w:t>
        </w:r>
      </w:hyperlink>
    </w:p>
    <w:p w14:paraId="60B9B431" w14:textId="77777777"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4" w:history="1">
        <w:r w:rsidR="00BB4792" w:rsidRPr="00BB4792">
          <w:rPr>
            <w:rStyle w:val="Hyperlink"/>
            <w:rFonts w:asciiTheme="minorHAnsi" w:hAnsiTheme="minorHAnsi" w:cstheme="minorHAnsi"/>
            <w:szCs w:val="22"/>
          </w:rPr>
          <w:t>DfE Working Together to Safeguard Children</w:t>
        </w:r>
      </w:hyperlink>
    </w:p>
    <w:p w14:paraId="4F42B40F" w14:textId="77777777" w:rsidR="00BB4792" w:rsidRPr="00BB4792" w:rsidRDefault="0055238F" w:rsidP="00BB4792">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55" w:history="1">
        <w:r w:rsidR="00BB4792" w:rsidRPr="00BB4792">
          <w:rPr>
            <w:rStyle w:val="Hyperlink"/>
            <w:rFonts w:asciiTheme="minorHAnsi" w:hAnsiTheme="minorHAnsi" w:cstheme="minorHAnsi"/>
            <w:szCs w:val="22"/>
          </w:rPr>
          <w:t>DfE Keeping Children Safe in Education</w:t>
        </w:r>
      </w:hyperlink>
    </w:p>
    <w:p w14:paraId="4D0291BE" w14:textId="77777777"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6" w:history="1">
        <w:r w:rsidR="00BB4792" w:rsidRPr="00BB4792">
          <w:rPr>
            <w:rStyle w:val="Hyperlink"/>
            <w:rFonts w:asciiTheme="minorHAnsi" w:hAnsiTheme="minorHAnsi" w:cstheme="minorHAnsi"/>
            <w:szCs w:val="22"/>
          </w:rPr>
          <w:t>DfE What to do if you’re worried a child is being abused – Advice for Practitioners</w:t>
        </w:r>
      </w:hyperlink>
    </w:p>
    <w:p w14:paraId="769E0E3F" w14:textId="77777777"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7" w:history="1">
        <w:r w:rsidR="00BB4792" w:rsidRPr="00BB4792">
          <w:rPr>
            <w:rStyle w:val="Hyperlink"/>
            <w:szCs w:val="22"/>
          </w:rPr>
          <w:t>DfE Maintained schools governance guide</w:t>
        </w:r>
      </w:hyperlink>
      <w:bookmarkStart w:id="859" w:name="_GoBack"/>
      <w:bookmarkEnd w:id="859"/>
    </w:p>
    <w:p w14:paraId="28957A21" w14:textId="77777777" w:rsidR="00BB4792" w:rsidRPr="00BB4792" w:rsidRDefault="0055238F" w:rsidP="00BB4792">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8" w:history="1">
        <w:r w:rsidR="00BB4792" w:rsidRPr="00BB4792">
          <w:rPr>
            <w:rStyle w:val="Hyperlink"/>
            <w:szCs w:val="22"/>
          </w:rPr>
          <w:t>DfE Academy trust governance guide</w:t>
        </w:r>
      </w:hyperlink>
    </w:p>
    <w:bookmarkEnd w:id="856"/>
    <w:bookmarkEnd w:id="857"/>
    <w:bookmarkEnd w:id="858"/>
    <w:p w14:paraId="5AF09341" w14:textId="77777777" w:rsidR="008433A7" w:rsidRPr="00376B66"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r>
        <w:fldChar w:fldCharType="begin"/>
      </w:r>
      <w:r>
        <w:instrText xml:space="preserve"> HYPERLINK "https://www.gov.uk/government/publications/early-years-foundation-stage-framework--2" \l ":~:text=The%20EYFS%20framework%3A,they%20need%20to%20start%20school" </w:instrText>
      </w:r>
      <w:r>
        <w:fldChar w:fldCharType="separate"/>
      </w:r>
      <w:r w:rsidRPr="00F50717">
        <w:rPr>
          <w:rStyle w:val="Hyperlink"/>
          <w:rFonts w:asciiTheme="minorHAnsi" w:hAnsiTheme="minorHAnsi" w:cstheme="minorHAnsi"/>
          <w:szCs w:val="22"/>
        </w:rPr>
        <w:t>DfE EYFS statutory framework for group and school-based providers</w:t>
      </w:r>
      <w:r>
        <w:rPr>
          <w:rStyle w:val="Hyperlink"/>
          <w:rFonts w:asciiTheme="minorHAnsi" w:hAnsiTheme="minorHAnsi" w:cstheme="minorHAnsi"/>
          <w:szCs w:val="22"/>
        </w:rPr>
        <w:fldChar w:fldCharType="end"/>
      </w:r>
    </w:p>
    <w:bookmarkStart w:id="860" w:name="_Hlk203036117"/>
    <w:p w14:paraId="5A4E1814" w14:textId="77777777" w:rsidR="008433A7" w:rsidRPr="008433A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highlight w:val="green"/>
        </w:rPr>
      </w:pPr>
      <w:r w:rsidRPr="008433A7">
        <w:rPr>
          <w:highlight w:val="green"/>
        </w:rPr>
        <w:fldChar w:fldCharType="begin"/>
      </w:r>
      <w:r w:rsidRPr="008433A7">
        <w:rPr>
          <w:highlight w:val="green"/>
        </w:rPr>
        <w:instrText>HYPERLINK "https://www.gov.uk/government/publications/children-missing-education"</w:instrText>
      </w:r>
      <w:r w:rsidRPr="008433A7">
        <w:rPr>
          <w:highlight w:val="green"/>
        </w:rPr>
        <w:fldChar w:fldCharType="separate"/>
      </w:r>
      <w:r w:rsidRPr="008433A7">
        <w:rPr>
          <w:rStyle w:val="Hyperlink"/>
          <w:highlight w:val="green"/>
        </w:rPr>
        <w:t>DfE Children missing education</w:t>
      </w:r>
      <w:r w:rsidRPr="008433A7">
        <w:rPr>
          <w:highlight w:val="green"/>
        </w:rPr>
        <w:fldChar w:fldCharType="end"/>
      </w:r>
    </w:p>
    <w:p w14:paraId="00FEA497" w14:textId="77777777" w:rsidR="008433A7" w:rsidRPr="008433A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highlight w:val="green"/>
        </w:rPr>
      </w:pPr>
      <w:hyperlink r:id="rId159" w:history="1">
        <w:r w:rsidRPr="008433A7">
          <w:rPr>
            <w:rStyle w:val="Hyperlink"/>
            <w:highlight w:val="green"/>
          </w:rPr>
          <w:t>DfE Children who run away or go missing from home or care</w:t>
        </w:r>
      </w:hyperlink>
      <w:bookmarkEnd w:id="860"/>
    </w:p>
    <w:p w14:paraId="43FCE8DB" w14:textId="77777777" w:rsidR="008433A7" w:rsidRPr="00F50717" w:rsidRDefault="008433A7" w:rsidP="008433A7">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0" w:history="1">
        <w:r w:rsidRPr="00F50717">
          <w:rPr>
            <w:rStyle w:val="Hyperlink"/>
            <w:rFonts w:asciiTheme="minorHAnsi" w:hAnsiTheme="minorHAnsi"/>
            <w:szCs w:val="22"/>
          </w:rPr>
          <w:t>DfE Behaviour and discipline in schools: guide for governing bodies</w:t>
        </w:r>
      </w:hyperlink>
      <w:r w:rsidRPr="00F50717">
        <w:rPr>
          <w:rFonts w:asciiTheme="minorHAnsi" w:hAnsiTheme="minorHAnsi"/>
          <w:szCs w:val="22"/>
        </w:rPr>
        <w:t xml:space="preserve"> </w:t>
      </w:r>
    </w:p>
    <w:p w14:paraId="587DF5A5" w14:textId="77777777" w:rsidR="008433A7" w:rsidRPr="00F50717" w:rsidRDefault="008433A7" w:rsidP="008433A7">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1" w:history="1">
        <w:r w:rsidRPr="00F50717">
          <w:rPr>
            <w:rStyle w:val="Hyperlink"/>
            <w:rFonts w:asciiTheme="minorHAnsi" w:hAnsiTheme="minorHAnsi" w:cs="Arial"/>
            <w:szCs w:val="22"/>
          </w:rPr>
          <w:t>DfE Behaviour in schools: advice for Head teachers and school staff</w:t>
        </w:r>
      </w:hyperlink>
    </w:p>
    <w:p w14:paraId="7345A94F" w14:textId="77777777" w:rsidR="008433A7" w:rsidRPr="00AC39B0" w:rsidRDefault="008433A7" w:rsidP="008433A7">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2" w:history="1">
        <w:r>
          <w:rPr>
            <w:rStyle w:val="Hyperlink"/>
            <w:rFonts w:asciiTheme="minorHAnsi" w:hAnsiTheme="minorHAnsi" w:cs="Arial"/>
            <w:szCs w:val="22"/>
          </w:rPr>
          <w:t>DfE Child sexual exploitation: definition and guide for practitioners</w:t>
        </w:r>
      </w:hyperlink>
    </w:p>
    <w:p w14:paraId="527D2AE4" w14:textId="77777777" w:rsidR="008433A7" w:rsidRPr="00AC39B0" w:rsidRDefault="008433A7" w:rsidP="008433A7">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3" w:history="1">
        <w:r>
          <w:rPr>
            <w:rStyle w:val="Hyperlink"/>
            <w:rFonts w:asciiTheme="minorHAnsi" w:hAnsiTheme="minorHAnsi" w:cs="Arial"/>
            <w:szCs w:val="22"/>
          </w:rPr>
          <w:t>DfE Use of reasonable force – Advice for Head teachers, staff and governing bodies</w:t>
        </w:r>
      </w:hyperlink>
    </w:p>
    <w:p w14:paraId="26E35BF3" w14:textId="77777777" w:rsidR="008433A7" w:rsidRPr="00376B66" w:rsidRDefault="008433A7" w:rsidP="008433A7">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4" w:history="1">
        <w:r w:rsidRPr="00AC39B0">
          <w:rPr>
            <w:rStyle w:val="Hyperlink"/>
            <w:szCs w:val="22"/>
          </w:rPr>
          <w:t>DfE Preventing and tackling bullying - Advice for Head teachers, staff and governing bodies</w:t>
        </w:r>
      </w:hyperlink>
    </w:p>
    <w:bookmarkStart w:id="861" w:name="_Hlk203036167"/>
    <w:p w14:paraId="7B4B3B10" w14:textId="77777777" w:rsidR="008433A7" w:rsidRPr="008433A7" w:rsidRDefault="008433A7" w:rsidP="008433A7">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highlight w:val="green"/>
        </w:rPr>
      </w:pPr>
      <w:r w:rsidRPr="008433A7">
        <w:rPr>
          <w:highlight w:val="green"/>
        </w:rPr>
        <w:fldChar w:fldCharType="begin"/>
      </w:r>
      <w:r w:rsidRPr="008433A7">
        <w:rPr>
          <w:highlight w:val="green"/>
        </w:rPr>
        <w:instrText>HYPERLINK "https://www.gov.uk/government/publications/preventing-and-tackling-bullying"</w:instrText>
      </w:r>
      <w:r w:rsidRPr="008433A7">
        <w:rPr>
          <w:highlight w:val="green"/>
        </w:rPr>
        <w:fldChar w:fldCharType="separate"/>
      </w:r>
      <w:r w:rsidRPr="008433A7">
        <w:rPr>
          <w:rStyle w:val="Hyperlink"/>
          <w:highlight w:val="green"/>
        </w:rPr>
        <w:t>DfE Cyber bullying: advice for Head teachers and school staff</w:t>
      </w:r>
      <w:r w:rsidRPr="008433A7">
        <w:rPr>
          <w:highlight w:val="green"/>
        </w:rPr>
        <w:fldChar w:fldCharType="end"/>
      </w:r>
      <w:bookmarkEnd w:id="861"/>
    </w:p>
    <w:p w14:paraId="1025C116" w14:textId="77777777" w:rsidR="008433A7" w:rsidRPr="00C6153F"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5" w:history="1">
        <w:r w:rsidRPr="00C6153F">
          <w:rPr>
            <w:rStyle w:val="Hyperlink"/>
            <w:rFonts w:asciiTheme="minorHAnsi" w:hAnsiTheme="minorHAnsi" w:cs="Arial"/>
            <w:szCs w:val="22"/>
          </w:rPr>
          <w:t>DfE The Prevent Duty: an introduction for those in education with safeguarding responsibilities</w:t>
        </w:r>
      </w:hyperlink>
    </w:p>
    <w:p w14:paraId="136D2E9B" w14:textId="77777777" w:rsidR="008433A7" w:rsidRPr="00F50717"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6" w:history="1">
        <w:r w:rsidRPr="00F50717">
          <w:rPr>
            <w:rStyle w:val="Hyperlink"/>
            <w:rFonts w:asciiTheme="minorHAnsi" w:hAnsiTheme="minorHAnsi" w:cs="Arial"/>
            <w:szCs w:val="22"/>
          </w:rPr>
          <w:t>DfE Understanding and identifying radicalisation risk in your education setting</w:t>
        </w:r>
      </w:hyperlink>
    </w:p>
    <w:p w14:paraId="5EA199F8" w14:textId="77777777" w:rsidR="008433A7" w:rsidRPr="00F50717"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7" w:history="1">
        <w:r w:rsidRPr="00F50717">
          <w:rPr>
            <w:rStyle w:val="Hyperlink"/>
            <w:rFonts w:asciiTheme="minorHAnsi" w:eastAsiaTheme="minorHAnsi" w:hAnsiTheme="minorHAnsi" w:cs="Arial"/>
            <w:szCs w:val="22"/>
          </w:rPr>
          <w:t>DfE Managing the risk of radicalisation in your education setting</w:t>
        </w:r>
      </w:hyperlink>
    </w:p>
    <w:p w14:paraId="789C98A1"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8" w:history="1">
        <w:r w:rsidRPr="00F50717">
          <w:rPr>
            <w:rStyle w:val="Hyperlink"/>
            <w:rFonts w:asciiTheme="minorHAnsi" w:eastAsiaTheme="minorHAnsi" w:hAnsiTheme="minorHAnsi" w:cs="Arial"/>
            <w:szCs w:val="22"/>
          </w:rPr>
          <w:t>DfE Mandatory reporting of female genital mutilation: procedural information</w:t>
        </w:r>
      </w:hyperlink>
    </w:p>
    <w:p w14:paraId="2A985B04"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9" w:history="1">
        <w:r w:rsidRPr="00F50717">
          <w:rPr>
            <w:rStyle w:val="Hyperlink"/>
            <w:rFonts w:asciiTheme="minorHAnsi" w:hAnsiTheme="minorHAnsi" w:cs="Arial"/>
            <w:szCs w:val="22"/>
          </w:rPr>
          <w:t>DfE Promoting fundamental British values as part of SMSC in schools – Advice for maintained schools</w:t>
        </w:r>
      </w:hyperlink>
    </w:p>
    <w:p w14:paraId="31E86C1D"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0" w:history="1">
        <w:r w:rsidRPr="00F50717">
          <w:rPr>
            <w:rStyle w:val="Hyperlink"/>
            <w:rFonts w:asciiTheme="minorHAnsi" w:hAnsiTheme="minorHAnsi" w:cs="Arial"/>
            <w:szCs w:val="22"/>
          </w:rPr>
          <w:t>DfE Counselling in schools: a blueprint for the future</w:t>
        </w:r>
      </w:hyperlink>
    </w:p>
    <w:p w14:paraId="3C886F33" w14:textId="77777777" w:rsidR="008433A7" w:rsidRPr="00160A25"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1" w:history="1">
        <w:r w:rsidRPr="00F50717">
          <w:rPr>
            <w:rStyle w:val="Hyperlink"/>
            <w:rFonts w:asciiTheme="minorHAnsi" w:hAnsiTheme="minorHAnsi" w:cs="Arial"/>
            <w:szCs w:val="22"/>
          </w:rPr>
          <w:t>DfE Relationships and sex education (RSE) and health education</w:t>
        </w:r>
      </w:hyperlink>
    </w:p>
    <w:p w14:paraId="591EC920" w14:textId="77777777" w:rsidR="008433A7" w:rsidRPr="008433A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highlight w:val="green"/>
        </w:rPr>
      </w:pPr>
      <w:hyperlink r:id="rId172" w:history="1">
        <w:r w:rsidRPr="008433A7">
          <w:rPr>
            <w:rStyle w:val="Hyperlink"/>
            <w:highlight w:val="green"/>
          </w:rPr>
          <w:t>DfE Teaching about relationships, sex and health</w:t>
        </w:r>
      </w:hyperlink>
    </w:p>
    <w:p w14:paraId="0D16A30D"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3" w:history="1">
        <w:r w:rsidRPr="00F50717">
          <w:rPr>
            <w:rStyle w:val="Hyperlink"/>
            <w:rFonts w:asciiTheme="minorHAnsi" w:hAnsiTheme="minorHAnsi" w:cstheme="minorHAnsi"/>
            <w:szCs w:val="22"/>
          </w:rPr>
          <w:t>DfE Teachers’ Standards 2011</w:t>
        </w:r>
      </w:hyperlink>
    </w:p>
    <w:p w14:paraId="3879D5B5"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4" w:history="1">
        <w:r w:rsidRPr="00F50717">
          <w:rPr>
            <w:rStyle w:val="Hyperlink"/>
            <w:rFonts w:asciiTheme="minorHAnsi" w:hAnsiTheme="minorHAnsi" w:cs="Arial"/>
            <w:szCs w:val="22"/>
          </w:rPr>
          <w:t>DfE Teaching online safety in schools</w:t>
        </w:r>
      </w:hyperlink>
    </w:p>
    <w:p w14:paraId="35084C22"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5" w:history="1">
        <w:r w:rsidRPr="00F50717">
          <w:rPr>
            <w:rStyle w:val="Hyperlink"/>
            <w:rFonts w:asciiTheme="minorHAnsi" w:hAnsiTheme="minorHAnsi" w:cs="Arial"/>
            <w:szCs w:val="22"/>
          </w:rPr>
          <w:t xml:space="preserve">DfE Safeguarding and remote education </w:t>
        </w:r>
      </w:hyperlink>
    </w:p>
    <w:p w14:paraId="1A5D83DA" w14:textId="77777777" w:rsidR="008433A7" w:rsidRPr="00376B66"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6" w:history="1">
        <w:r w:rsidRPr="00F50717">
          <w:rPr>
            <w:rStyle w:val="Hyperlink"/>
            <w:rFonts w:asciiTheme="minorHAnsi" w:hAnsiTheme="minorHAnsi" w:cstheme="minorHAnsi"/>
            <w:szCs w:val="22"/>
          </w:rPr>
          <w:t>DfE Safeguarding children who may have been trafficked: practice guidance</w:t>
        </w:r>
      </w:hyperlink>
    </w:p>
    <w:bookmarkStart w:id="862" w:name="_Hlk203036187"/>
    <w:p w14:paraId="10981153" w14:textId="77777777" w:rsidR="008433A7" w:rsidRPr="008433A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highlight w:val="green"/>
        </w:rPr>
      </w:pPr>
      <w:r w:rsidRPr="008433A7">
        <w:rPr>
          <w:highlight w:val="green"/>
        </w:rPr>
        <w:fldChar w:fldCharType="begin"/>
      </w:r>
      <w:r w:rsidRPr="008433A7">
        <w:rPr>
          <w:highlight w:val="green"/>
        </w:rPr>
        <w:instrText>HYPERLINK "https://www.gov.uk/government/publications/care-of-unaccompanied-and-trafficked-children"</w:instrText>
      </w:r>
      <w:r w:rsidRPr="008433A7">
        <w:rPr>
          <w:highlight w:val="green"/>
        </w:rPr>
        <w:fldChar w:fldCharType="separate"/>
      </w:r>
      <w:r w:rsidRPr="008433A7">
        <w:rPr>
          <w:rStyle w:val="Hyperlink"/>
          <w:highlight w:val="green"/>
        </w:rPr>
        <w:t>DfE Care of unaccompanied migrant children and child victims of modern slavery</w:t>
      </w:r>
      <w:r w:rsidRPr="008433A7">
        <w:rPr>
          <w:highlight w:val="green"/>
        </w:rPr>
        <w:fldChar w:fldCharType="end"/>
      </w:r>
      <w:bookmarkEnd w:id="862"/>
    </w:p>
    <w:p w14:paraId="34DD4970"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7" w:history="1">
        <w:r w:rsidRPr="00F50717">
          <w:rPr>
            <w:rStyle w:val="Hyperlink"/>
            <w:rFonts w:asciiTheme="minorHAnsi" w:hAnsiTheme="minorHAnsi" w:cs="Arial"/>
            <w:szCs w:val="22"/>
          </w:rPr>
          <w:t>DfE Mental health and behaviour in schools</w:t>
        </w:r>
      </w:hyperlink>
    </w:p>
    <w:p w14:paraId="28570E94" w14:textId="77777777" w:rsidR="008433A7" w:rsidRPr="00F41A9E"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78" w:history="1">
        <w:r w:rsidRPr="00F41A9E">
          <w:rPr>
            <w:rStyle w:val="Hyperlink"/>
            <w:rFonts w:asciiTheme="minorHAnsi" w:hAnsiTheme="minorHAnsi" w:cs="Arial"/>
            <w:szCs w:val="22"/>
          </w:rPr>
          <w:t xml:space="preserve">DfE </w:t>
        </w:r>
        <w:proofErr w:type="gramStart"/>
        <w:r w:rsidRPr="00F41A9E">
          <w:rPr>
            <w:rStyle w:val="Hyperlink"/>
            <w:rFonts w:asciiTheme="minorHAnsi" w:hAnsiTheme="minorHAnsi" w:cs="Arial"/>
            <w:szCs w:val="22"/>
          </w:rPr>
          <w:t>The</w:t>
        </w:r>
        <w:proofErr w:type="gramEnd"/>
        <w:r w:rsidRPr="00F41A9E">
          <w:rPr>
            <w:rStyle w:val="Hyperlink"/>
            <w:rFonts w:asciiTheme="minorHAnsi" w:hAnsiTheme="minorHAnsi" w:cs="Arial"/>
            <w:szCs w:val="22"/>
          </w:rPr>
          <w:t xml:space="preserve"> designated teacher for looked-after and previously looked-after children</w:t>
        </w:r>
      </w:hyperlink>
    </w:p>
    <w:p w14:paraId="2ED702C8" w14:textId="77777777" w:rsidR="008433A7" w:rsidRPr="00C6153F"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9" w:history="1">
        <w:r w:rsidRPr="00C6153F">
          <w:rPr>
            <w:rStyle w:val="Hyperlink"/>
            <w:rFonts w:asciiTheme="minorHAnsi" w:hAnsiTheme="minorHAnsi" w:cs="Arial"/>
            <w:szCs w:val="22"/>
          </w:rPr>
          <w:t>DfE Statutory guidance on children who run away or go missing from home or care</w:t>
        </w:r>
      </w:hyperlink>
    </w:p>
    <w:p w14:paraId="09928348" w14:textId="77777777" w:rsidR="008433A7" w:rsidRPr="00AC39B0"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0" w:history="1">
        <w:r>
          <w:rPr>
            <w:rStyle w:val="Hyperlink"/>
            <w:rFonts w:asciiTheme="minorHAnsi" w:hAnsiTheme="minorHAnsi" w:cs="Arial"/>
            <w:szCs w:val="22"/>
          </w:rPr>
          <w:t>DfE Supporting pupils with medical conditions at school</w:t>
        </w:r>
      </w:hyperlink>
    </w:p>
    <w:p w14:paraId="54C325B7" w14:textId="77777777" w:rsidR="008433A7" w:rsidRPr="00AC39B0"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1" w:history="1">
        <w:r>
          <w:rPr>
            <w:rStyle w:val="Hyperlink"/>
            <w:rFonts w:asciiTheme="minorHAnsi" w:hAnsiTheme="minorHAnsi" w:cs="Arial"/>
            <w:szCs w:val="22"/>
          </w:rPr>
          <w:t>DfE Controlling access to school premises</w:t>
        </w:r>
      </w:hyperlink>
    </w:p>
    <w:bookmarkStart w:id="863" w:name="_Hlk500248494"/>
    <w:p w14:paraId="5D8ABF09" w14:textId="77777777" w:rsidR="008433A7" w:rsidRPr="008904DD" w:rsidRDefault="008433A7" w:rsidP="008433A7">
      <w:pPr>
        <w:pStyle w:val="Default"/>
        <w:numPr>
          <w:ilvl w:val="0"/>
          <w:numId w:val="6"/>
        </w:numPr>
        <w:ind w:left="227" w:hanging="227"/>
        <w:rPr>
          <w:rFonts w:asciiTheme="minorHAnsi" w:hAnsiTheme="minorHAnsi" w:cstheme="minorHAnsi"/>
          <w:sz w:val="22"/>
          <w:szCs w:val="22"/>
        </w:rPr>
      </w:pPr>
      <w:r w:rsidRPr="00AC39B0">
        <w:rPr>
          <w:rFonts w:asciiTheme="minorHAnsi" w:hAnsiTheme="minorHAnsi"/>
          <w:sz w:val="22"/>
          <w:szCs w:val="22"/>
        </w:rPr>
        <w:fldChar w:fldCharType="begin"/>
      </w:r>
      <w:r>
        <w:rPr>
          <w:rFonts w:asciiTheme="minorHAnsi" w:hAnsiTheme="minorHAnsi"/>
          <w:sz w:val="22"/>
          <w:szCs w:val="22"/>
        </w:rPr>
        <w:instrText>HYPERLINK "https://www.gov.uk/government/publications/disqualification-under-the-childcare-act-2006"</w:instrText>
      </w:r>
      <w:r w:rsidRPr="00AC39B0">
        <w:rPr>
          <w:rFonts w:asciiTheme="minorHAnsi" w:hAnsiTheme="minorHAnsi"/>
          <w:sz w:val="22"/>
          <w:szCs w:val="22"/>
        </w:rPr>
        <w:fldChar w:fldCharType="separate"/>
      </w:r>
      <w:r>
        <w:rPr>
          <w:rStyle w:val="Hyperlink"/>
          <w:rFonts w:asciiTheme="minorHAnsi" w:eastAsiaTheme="minorHAnsi" w:hAnsiTheme="minorHAnsi"/>
          <w:bCs/>
          <w:sz w:val="22"/>
          <w:szCs w:val="22"/>
        </w:rPr>
        <w:t>DfE Disqualification under the Childcare Act 2006 - Statutory guidance for schools</w:t>
      </w:r>
      <w:r w:rsidRPr="00AC39B0">
        <w:rPr>
          <w:rFonts w:asciiTheme="minorHAnsi" w:hAnsiTheme="minorHAnsi"/>
          <w:sz w:val="22"/>
          <w:szCs w:val="22"/>
        </w:rPr>
        <w:fldChar w:fldCharType="end"/>
      </w:r>
      <w:bookmarkEnd w:id="863"/>
    </w:p>
    <w:p w14:paraId="2ECFA924" w14:textId="77777777" w:rsidR="008433A7" w:rsidRPr="00655690"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u w:val="none"/>
        </w:rPr>
      </w:pPr>
      <w:hyperlink r:id="rId182" w:history="1">
        <w:r w:rsidRPr="008904DD">
          <w:rPr>
            <w:rStyle w:val="Hyperlink"/>
            <w:rFonts w:asciiTheme="minorHAnsi" w:hAnsiTheme="minorHAnsi" w:cs="Arial"/>
            <w:szCs w:val="22"/>
          </w:rPr>
          <w:t>DfE Information sharing: Advice for practitioners providing safeguarding services for children, young people, parents and carers</w:t>
        </w:r>
      </w:hyperlink>
    </w:p>
    <w:p w14:paraId="6F98A0FE" w14:textId="77777777" w:rsidR="008433A7" w:rsidRPr="00F50717" w:rsidRDefault="008433A7" w:rsidP="008433A7">
      <w:pPr>
        <w:pStyle w:val="ListParagraph"/>
        <w:numPr>
          <w:ilvl w:val="0"/>
          <w:numId w:val="6"/>
        </w:numPr>
        <w:autoSpaceDE w:val="0"/>
        <w:autoSpaceDN w:val="0"/>
        <w:adjustRightInd w:val="0"/>
        <w:ind w:left="227" w:hanging="227"/>
        <w:rPr>
          <w:rFonts w:asciiTheme="minorHAnsi" w:hAnsiTheme="minorHAnsi" w:cstheme="minorHAnsi"/>
          <w:szCs w:val="22"/>
        </w:rPr>
      </w:pPr>
      <w:hyperlink r:id="rId183" w:history="1">
        <w:r w:rsidRPr="00F50717">
          <w:rPr>
            <w:rStyle w:val="Hyperlink"/>
            <w:rFonts w:asciiTheme="minorHAnsi" w:hAnsiTheme="minorHAnsi" w:cs="Arial"/>
            <w:szCs w:val="22"/>
          </w:rPr>
          <w:t>DfE Promoting the education of children with a social worker and children in kinship care arrangements</w:t>
        </w:r>
      </w:hyperlink>
    </w:p>
    <w:p w14:paraId="4D652516" w14:textId="77777777" w:rsidR="008433A7" w:rsidRPr="005B05B1" w:rsidRDefault="008433A7" w:rsidP="008433A7">
      <w:pPr>
        <w:pStyle w:val="ListParagraph"/>
        <w:numPr>
          <w:ilvl w:val="0"/>
          <w:numId w:val="6"/>
        </w:numPr>
        <w:autoSpaceDE w:val="0"/>
        <w:autoSpaceDN w:val="0"/>
        <w:adjustRightInd w:val="0"/>
        <w:ind w:left="227" w:hanging="227"/>
        <w:rPr>
          <w:rFonts w:asciiTheme="minorHAnsi" w:hAnsiTheme="minorHAnsi" w:cstheme="minorHAnsi"/>
          <w:szCs w:val="22"/>
        </w:rPr>
      </w:pPr>
      <w:hyperlink r:id="rId184" w:history="1">
        <w:r w:rsidRPr="00F50717">
          <w:rPr>
            <w:rStyle w:val="Hyperlink"/>
            <w:rFonts w:asciiTheme="minorHAnsi" w:hAnsiTheme="minorHAnsi"/>
            <w:szCs w:val="22"/>
          </w:rPr>
          <w:t>DfE/DHSC Promoting the health and wellbeing of looked-after children – Statutory guidance for LAs, clinical commissioning groups and NHS England</w:t>
        </w:r>
      </w:hyperlink>
    </w:p>
    <w:bookmarkStart w:id="864" w:name="_Hlk203036216"/>
    <w:p w14:paraId="3C4C9DBA" w14:textId="77777777" w:rsidR="008433A7" w:rsidRPr="008433A7"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highlight w:val="green"/>
          <w:u w:val="none"/>
        </w:rPr>
      </w:pPr>
      <w:r w:rsidRPr="008433A7">
        <w:rPr>
          <w:highlight w:val="green"/>
        </w:rPr>
        <w:lastRenderedPageBreak/>
        <w:fldChar w:fldCharType="begin"/>
      </w:r>
      <w:r w:rsidRPr="008433A7">
        <w:rPr>
          <w:highlight w:val="green"/>
        </w:rPr>
        <w:instrText>HYPERLINK "https://www.educateagainsthate.com/"</w:instrText>
      </w:r>
      <w:r w:rsidRPr="008433A7">
        <w:rPr>
          <w:highlight w:val="green"/>
        </w:rPr>
        <w:fldChar w:fldCharType="separate"/>
      </w:r>
      <w:r w:rsidRPr="008433A7">
        <w:rPr>
          <w:rStyle w:val="Hyperlink"/>
          <w:highlight w:val="green"/>
        </w:rPr>
        <w:t>Educate Against Hate</w:t>
      </w:r>
      <w:r w:rsidRPr="008433A7">
        <w:rPr>
          <w:highlight w:val="green"/>
        </w:rPr>
        <w:fldChar w:fldCharType="end"/>
      </w:r>
      <w:bookmarkEnd w:id="864"/>
    </w:p>
    <w:p w14:paraId="624BAF27" w14:textId="77777777" w:rsidR="008433A7" w:rsidRPr="00FD4459" w:rsidRDefault="008433A7" w:rsidP="008433A7">
      <w:pPr>
        <w:pStyle w:val="ListParagraph"/>
        <w:numPr>
          <w:ilvl w:val="0"/>
          <w:numId w:val="6"/>
        </w:numPr>
        <w:autoSpaceDE w:val="0"/>
        <w:autoSpaceDN w:val="0"/>
        <w:adjustRightInd w:val="0"/>
        <w:ind w:left="227" w:hanging="227"/>
        <w:rPr>
          <w:rFonts w:asciiTheme="minorHAnsi" w:hAnsiTheme="minorHAnsi" w:cstheme="minorHAnsi"/>
          <w:szCs w:val="22"/>
        </w:rPr>
      </w:pPr>
      <w:hyperlink r:id="rId185" w:history="1">
        <w:r w:rsidRPr="00F50717">
          <w:rPr>
            <w:rStyle w:val="Hyperlink"/>
          </w:rPr>
          <w:t>Farrer and Co.: Addressing child-on-child abuse: a resource for schools and colleges</w:t>
        </w:r>
      </w:hyperlink>
    </w:p>
    <w:p w14:paraId="0C8B490E" w14:textId="77777777" w:rsidR="008433A7" w:rsidRPr="00483240" w:rsidRDefault="008433A7" w:rsidP="008433A7">
      <w:pPr>
        <w:numPr>
          <w:ilvl w:val="0"/>
          <w:numId w:val="6"/>
        </w:numPr>
        <w:ind w:left="227" w:hanging="227"/>
        <w:rPr>
          <w:rFonts w:asciiTheme="minorHAnsi" w:hAnsiTheme="minorHAnsi"/>
          <w:szCs w:val="22"/>
        </w:rPr>
      </w:pPr>
      <w:hyperlink r:id="rId186" w:history="1">
        <w:r w:rsidRPr="00C6153F">
          <w:rPr>
            <w:rStyle w:val="Hyperlink"/>
            <w:rFonts w:asciiTheme="minorHAnsi" w:hAnsiTheme="minorHAnsi"/>
            <w:szCs w:val="22"/>
          </w:rPr>
          <w:t>Home Office Advice to schools and colleges on gangs and youth violence</w:t>
        </w:r>
      </w:hyperlink>
    </w:p>
    <w:p w14:paraId="567E686A" w14:textId="77777777" w:rsidR="008433A7" w:rsidRPr="00C6153F" w:rsidRDefault="008433A7" w:rsidP="008433A7">
      <w:pPr>
        <w:numPr>
          <w:ilvl w:val="0"/>
          <w:numId w:val="6"/>
        </w:numPr>
        <w:ind w:left="227" w:hanging="227"/>
        <w:rPr>
          <w:rFonts w:asciiTheme="minorHAnsi" w:hAnsiTheme="minorHAnsi"/>
          <w:szCs w:val="22"/>
        </w:rPr>
      </w:pPr>
      <w:hyperlink r:id="rId187" w:history="1">
        <w:r w:rsidRPr="00C6153F">
          <w:rPr>
            <w:rStyle w:val="Hyperlink"/>
            <w:rFonts w:asciiTheme="minorHAnsi" w:hAnsiTheme="minorHAnsi"/>
            <w:szCs w:val="22"/>
          </w:rPr>
          <w:t>Home Office Controlling or coercive behaviour: statutory guidance framework</w:t>
        </w:r>
      </w:hyperlink>
    </w:p>
    <w:p w14:paraId="4A788B8A" w14:textId="77777777" w:rsidR="008433A7" w:rsidRPr="00A85832" w:rsidRDefault="008433A7" w:rsidP="008433A7">
      <w:pPr>
        <w:numPr>
          <w:ilvl w:val="0"/>
          <w:numId w:val="6"/>
        </w:numPr>
        <w:ind w:left="227" w:hanging="227"/>
        <w:rPr>
          <w:rFonts w:asciiTheme="minorHAnsi" w:hAnsiTheme="minorHAnsi"/>
          <w:szCs w:val="22"/>
        </w:rPr>
      </w:pPr>
      <w:hyperlink r:id="rId188" w:history="1">
        <w:r w:rsidRPr="00AC39B0">
          <w:rPr>
            <w:rStyle w:val="Hyperlink"/>
            <w:rFonts w:asciiTheme="minorHAnsi" w:eastAsiaTheme="minorHAnsi" w:hAnsiTheme="minorHAnsi"/>
            <w:szCs w:val="22"/>
          </w:rPr>
          <w:t>Home Office Criminal exploitation of children and vulnerable adults: county lines</w:t>
        </w:r>
      </w:hyperlink>
    </w:p>
    <w:bookmarkStart w:id="865" w:name="_Hlk203036277"/>
    <w:p w14:paraId="0D8E0F98" w14:textId="77777777" w:rsidR="008433A7" w:rsidRPr="008433A7" w:rsidRDefault="008433A7" w:rsidP="008433A7">
      <w:pPr>
        <w:numPr>
          <w:ilvl w:val="0"/>
          <w:numId w:val="6"/>
        </w:numPr>
        <w:ind w:left="227" w:hanging="227"/>
        <w:rPr>
          <w:rFonts w:asciiTheme="minorHAnsi" w:hAnsiTheme="minorHAnsi"/>
          <w:szCs w:val="22"/>
          <w:highlight w:val="green"/>
        </w:rPr>
      </w:pPr>
      <w:r w:rsidRPr="008433A7">
        <w:rPr>
          <w:highlight w:val="green"/>
        </w:rPr>
        <w:fldChar w:fldCharType="begin"/>
      </w:r>
      <w:r w:rsidRPr="008433A7">
        <w:rPr>
          <w:highlight w:val="green"/>
        </w:rPr>
        <w:instrText>HYPERLINK "https://www.gov.uk/government/publications/child-exploitation-disruption-toolkit"</w:instrText>
      </w:r>
      <w:r w:rsidRPr="008433A7">
        <w:rPr>
          <w:highlight w:val="green"/>
        </w:rPr>
        <w:fldChar w:fldCharType="separate"/>
      </w:r>
      <w:r w:rsidRPr="008433A7">
        <w:rPr>
          <w:rStyle w:val="Hyperlink"/>
          <w:highlight w:val="green"/>
        </w:rPr>
        <w:t>Home Office Child exploitation disruption toolkit</w:t>
      </w:r>
      <w:r w:rsidRPr="008433A7">
        <w:rPr>
          <w:highlight w:val="green"/>
        </w:rPr>
        <w:fldChar w:fldCharType="end"/>
      </w:r>
      <w:bookmarkEnd w:id="865"/>
    </w:p>
    <w:p w14:paraId="1DF8E142" w14:textId="77777777" w:rsidR="008433A7" w:rsidRPr="00376B66" w:rsidRDefault="008433A7" w:rsidP="008433A7">
      <w:pPr>
        <w:numPr>
          <w:ilvl w:val="0"/>
          <w:numId w:val="6"/>
        </w:numPr>
        <w:ind w:left="227" w:hanging="227"/>
        <w:rPr>
          <w:rFonts w:asciiTheme="minorHAnsi" w:hAnsiTheme="minorHAnsi"/>
          <w:szCs w:val="22"/>
        </w:rPr>
      </w:pPr>
      <w:hyperlink r:id="rId189" w:history="1">
        <w:r w:rsidRPr="00C6153F">
          <w:rPr>
            <w:rStyle w:val="Hyperlink"/>
            <w:rFonts w:asciiTheme="minorHAnsi" w:hAnsiTheme="minorHAnsi"/>
            <w:szCs w:val="22"/>
          </w:rPr>
          <w:t>Home Office Domestic Abuse Act: statutory guidance</w:t>
        </w:r>
      </w:hyperlink>
    </w:p>
    <w:p w14:paraId="6FE66CCD" w14:textId="77777777" w:rsidR="008433A7" w:rsidRPr="00C6153F" w:rsidRDefault="008433A7" w:rsidP="008433A7">
      <w:pPr>
        <w:numPr>
          <w:ilvl w:val="0"/>
          <w:numId w:val="6"/>
        </w:numPr>
        <w:ind w:left="227" w:hanging="227"/>
        <w:rPr>
          <w:rFonts w:asciiTheme="minorHAnsi" w:hAnsiTheme="minorHAnsi"/>
          <w:szCs w:val="22"/>
        </w:rPr>
      </w:pPr>
      <w:hyperlink r:id="rId190" w:history="1">
        <w:r w:rsidRPr="00483240">
          <w:rPr>
            <w:rStyle w:val="Hyperlink"/>
            <w:rFonts w:asciiTheme="minorHAnsi" w:hAnsiTheme="minorHAnsi"/>
            <w:szCs w:val="22"/>
            <w:highlight w:val="green"/>
          </w:rPr>
          <w:t>Home Office Domestic abuse: how to get help</w:t>
        </w:r>
      </w:hyperlink>
    </w:p>
    <w:p w14:paraId="75E8EDC7" w14:textId="77777777" w:rsidR="008433A7" w:rsidRPr="00C10AA1"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91" w:history="1">
        <w:r>
          <w:rPr>
            <w:rStyle w:val="Hyperlink"/>
            <w:rFonts w:asciiTheme="minorHAnsi" w:hAnsiTheme="minorHAnsi" w:cs="Arial"/>
            <w:szCs w:val="22"/>
          </w:rPr>
          <w:t>Home Office Prevent duty guidance: for England and Wales</w:t>
        </w:r>
      </w:hyperlink>
    </w:p>
    <w:p w14:paraId="03F6EE7F" w14:textId="77777777" w:rsidR="008433A7" w:rsidRPr="00760261"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2" w:history="1">
        <w:r>
          <w:rPr>
            <w:rStyle w:val="Hyperlink"/>
            <w:rFonts w:asciiTheme="minorHAnsi" w:hAnsiTheme="minorHAnsi" w:cs="Arial"/>
            <w:szCs w:val="22"/>
          </w:rPr>
          <w:t>HM Government Multi-agency statutory guidance on female genital mutilation</w:t>
        </w:r>
      </w:hyperlink>
    </w:p>
    <w:p w14:paraId="332833B6" w14:textId="77777777" w:rsidR="008433A7" w:rsidRPr="005B05B1"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3" w:history="1">
        <w:r w:rsidRPr="00F50717">
          <w:rPr>
            <w:rStyle w:val="Hyperlink"/>
            <w:rFonts w:asciiTheme="minorHAnsi" w:hAnsiTheme="minorHAnsi" w:cs="Arial"/>
            <w:szCs w:val="22"/>
          </w:rPr>
          <w:t>Lucy Faithfull Foundation HSB Toolkit</w:t>
        </w:r>
      </w:hyperlink>
    </w:p>
    <w:bookmarkStart w:id="866" w:name="_Hlk500248544"/>
    <w:bookmarkStart w:id="867" w:name="_Hlk511386538"/>
    <w:p w14:paraId="2854A216" w14:textId="77777777" w:rsidR="008433A7" w:rsidRPr="00F50717" w:rsidRDefault="008433A7" w:rsidP="008433A7">
      <w:pPr>
        <w:pStyle w:val="Default"/>
        <w:numPr>
          <w:ilvl w:val="0"/>
          <w:numId w:val="6"/>
        </w:numPr>
        <w:ind w:left="227" w:hanging="227"/>
        <w:rPr>
          <w:rFonts w:asciiTheme="minorHAnsi" w:hAnsiTheme="minorHAnsi"/>
          <w:sz w:val="22"/>
          <w:szCs w:val="22"/>
        </w:rPr>
      </w:pPr>
      <w:r w:rsidRPr="00F50717">
        <w:rPr>
          <w:rFonts w:asciiTheme="minorHAnsi" w:hAnsiTheme="minorHAnsi" w:cstheme="minorHAnsi"/>
          <w:sz w:val="22"/>
          <w:szCs w:val="22"/>
        </w:rPr>
        <w:fldChar w:fldCharType="begin"/>
      </w:r>
      <w:r w:rsidRPr="00F50717">
        <w:rPr>
          <w:rFonts w:asciiTheme="minorHAnsi" w:hAnsiTheme="minorHAnsi" w:cstheme="minorHAnsi"/>
          <w:sz w:val="22"/>
          <w:szCs w:val="22"/>
        </w:rPr>
        <w:instrText>HYPERLINK "https://www.nice.org.uk/guidance/ng76"</w:instrText>
      </w:r>
      <w:r w:rsidRPr="00F50717">
        <w:rPr>
          <w:rFonts w:asciiTheme="minorHAnsi" w:hAnsiTheme="minorHAnsi" w:cstheme="minorHAnsi"/>
          <w:sz w:val="22"/>
          <w:szCs w:val="22"/>
        </w:rPr>
        <w:fldChar w:fldCharType="separate"/>
      </w:r>
      <w:r w:rsidRPr="00F50717">
        <w:rPr>
          <w:rStyle w:val="Hyperlink"/>
          <w:rFonts w:asciiTheme="minorHAnsi" w:hAnsiTheme="minorHAnsi" w:cstheme="minorHAnsi"/>
          <w:sz w:val="22"/>
          <w:szCs w:val="22"/>
        </w:rPr>
        <w:t>National Institute for Health and Care Excellence (NICE) guidelines (NG76) – Child abuse and neglect</w:t>
      </w:r>
      <w:r w:rsidRPr="00F50717">
        <w:rPr>
          <w:rFonts w:asciiTheme="minorHAnsi" w:hAnsiTheme="minorHAnsi" w:cstheme="minorHAnsi"/>
          <w:sz w:val="22"/>
          <w:szCs w:val="22"/>
        </w:rPr>
        <w:fldChar w:fldCharType="end"/>
      </w:r>
      <w:r w:rsidRPr="00F50717">
        <w:rPr>
          <w:rFonts w:asciiTheme="minorHAnsi" w:hAnsiTheme="minorHAnsi" w:cstheme="minorHAnsi"/>
          <w:sz w:val="22"/>
          <w:szCs w:val="22"/>
        </w:rPr>
        <w:t xml:space="preserve"> </w:t>
      </w:r>
      <w:bookmarkEnd w:id="866"/>
      <w:bookmarkEnd w:id="867"/>
    </w:p>
    <w:p w14:paraId="51DAFF15" w14:textId="77777777" w:rsidR="008433A7" w:rsidRPr="00F50717" w:rsidRDefault="008433A7" w:rsidP="008433A7">
      <w:pPr>
        <w:pStyle w:val="ListParagraph"/>
        <w:numPr>
          <w:ilvl w:val="0"/>
          <w:numId w:val="6"/>
        </w:numPr>
        <w:ind w:left="227" w:hanging="227"/>
        <w:rPr>
          <w:rStyle w:val="Hyperlink"/>
          <w:rFonts w:asciiTheme="minorHAnsi" w:hAnsiTheme="minorHAnsi"/>
          <w:color w:val="000000" w:themeColor="text1"/>
          <w:szCs w:val="22"/>
          <w:u w:val="none"/>
        </w:rPr>
      </w:pPr>
      <w:hyperlink r:id="rId194" w:history="1">
        <w:r w:rsidRPr="00F50717">
          <w:rPr>
            <w:rStyle w:val="Hyperlink"/>
            <w:rFonts w:asciiTheme="minorHAnsi" w:hAnsiTheme="minorHAnsi"/>
            <w:szCs w:val="22"/>
          </w:rPr>
          <w:t>National Institute for Health and Care Excellence (NICE) guidelines (NG205) – Looked-after children and young people</w:t>
        </w:r>
      </w:hyperlink>
    </w:p>
    <w:p w14:paraId="5978A158" w14:textId="77777777" w:rsidR="008433A7" w:rsidRPr="00F50717" w:rsidRDefault="008433A7" w:rsidP="008433A7">
      <w:pPr>
        <w:pStyle w:val="ListParagraph"/>
        <w:numPr>
          <w:ilvl w:val="0"/>
          <w:numId w:val="6"/>
        </w:numPr>
        <w:ind w:left="227" w:hanging="227"/>
        <w:rPr>
          <w:rStyle w:val="Hyperlink"/>
          <w:rFonts w:asciiTheme="minorHAnsi" w:hAnsiTheme="minorHAnsi"/>
          <w:color w:val="000000" w:themeColor="text1"/>
          <w:szCs w:val="22"/>
          <w:u w:val="none"/>
        </w:rPr>
      </w:pPr>
      <w:hyperlink r:id="rId195" w:history="1">
        <w:r w:rsidRPr="00F50717">
          <w:rPr>
            <w:rStyle w:val="Hyperlink"/>
            <w:rFonts w:asciiTheme="minorHAnsi" w:hAnsiTheme="minorHAnsi"/>
            <w:szCs w:val="22"/>
          </w:rPr>
          <w:t>National Police Chiefs Council (NPCC) When to call the police – Guidance for schools and colleges</w:t>
        </w:r>
      </w:hyperlink>
    </w:p>
    <w:p w14:paraId="03D28936" w14:textId="77777777" w:rsidR="008433A7" w:rsidRPr="00F50717" w:rsidRDefault="008433A7" w:rsidP="008433A7">
      <w:pPr>
        <w:pStyle w:val="ListParagraph"/>
        <w:numPr>
          <w:ilvl w:val="0"/>
          <w:numId w:val="6"/>
        </w:numPr>
        <w:ind w:left="227" w:hanging="227"/>
        <w:rPr>
          <w:rStyle w:val="Hyperlink"/>
          <w:rFonts w:asciiTheme="minorHAnsi" w:hAnsiTheme="minorHAnsi" w:cs="Arial"/>
          <w:color w:val="auto"/>
          <w:szCs w:val="22"/>
          <w:u w:val="none"/>
        </w:rPr>
      </w:pPr>
      <w:hyperlink r:id="rId196" w:history="1">
        <w:r w:rsidRPr="00F50717">
          <w:rPr>
            <w:rStyle w:val="Hyperlink"/>
            <w:szCs w:val="22"/>
            <w:lang w:eastAsia="en-GB"/>
          </w:rPr>
          <w:t>National Institute for Health and Care Excellence (NICE) guidelines (NG225) - Self-harm: assessment, management and preventing recurrence</w:t>
        </w:r>
      </w:hyperlink>
    </w:p>
    <w:bookmarkStart w:id="868" w:name="_Hlk203036306"/>
    <w:p w14:paraId="3EE680BC" w14:textId="77777777" w:rsidR="008433A7" w:rsidRPr="008433A7" w:rsidRDefault="008433A7" w:rsidP="008433A7">
      <w:pPr>
        <w:pStyle w:val="ListParagraph"/>
        <w:numPr>
          <w:ilvl w:val="0"/>
          <w:numId w:val="6"/>
        </w:numPr>
        <w:ind w:left="227" w:hanging="227"/>
        <w:rPr>
          <w:rFonts w:asciiTheme="minorHAnsi" w:hAnsiTheme="minorHAnsi" w:cs="Arial"/>
          <w:szCs w:val="22"/>
          <w:highlight w:val="green"/>
        </w:rPr>
      </w:pPr>
      <w:r w:rsidRPr="008433A7">
        <w:rPr>
          <w:highlight w:val="green"/>
        </w:rPr>
        <w:fldChar w:fldCharType="begin"/>
      </w:r>
      <w:r w:rsidRPr="008433A7">
        <w:rPr>
          <w:highlight w:val="green"/>
        </w:rPr>
        <w:instrText>HYPERLINK "https://learning.nspcc.org.uk/child-protection-system/gillick-competence-fraser-guidelines"</w:instrText>
      </w:r>
      <w:r w:rsidRPr="008433A7">
        <w:rPr>
          <w:highlight w:val="green"/>
        </w:rPr>
        <w:fldChar w:fldCharType="separate"/>
      </w:r>
      <w:r w:rsidRPr="008433A7">
        <w:rPr>
          <w:rStyle w:val="Hyperlink"/>
          <w:rFonts w:asciiTheme="minorHAnsi" w:hAnsiTheme="minorHAnsi" w:cs="Arial"/>
          <w:szCs w:val="22"/>
          <w:highlight w:val="green"/>
        </w:rPr>
        <w:t>NSPCC Gillick competency and Fraser guidelines</w:t>
      </w:r>
      <w:r w:rsidRPr="008433A7">
        <w:rPr>
          <w:highlight w:val="green"/>
        </w:rPr>
        <w:fldChar w:fldCharType="end"/>
      </w:r>
      <w:bookmarkEnd w:id="868"/>
    </w:p>
    <w:p w14:paraId="2BE574E7" w14:textId="77777777" w:rsidR="008433A7" w:rsidRPr="00F50717" w:rsidRDefault="008433A7" w:rsidP="008433A7">
      <w:pPr>
        <w:pStyle w:val="ListParagraph"/>
        <w:numPr>
          <w:ilvl w:val="0"/>
          <w:numId w:val="6"/>
        </w:numPr>
        <w:ind w:left="227" w:hanging="227"/>
        <w:rPr>
          <w:rStyle w:val="Hyperlink"/>
          <w:rFonts w:asciiTheme="minorHAnsi" w:hAnsiTheme="minorHAnsi" w:cs="Arial"/>
          <w:color w:val="auto"/>
          <w:szCs w:val="22"/>
          <w:u w:val="none"/>
        </w:rPr>
      </w:pPr>
      <w:hyperlink r:id="rId197" w:history="1">
        <w:r w:rsidRPr="00F50717">
          <w:rPr>
            <w:rStyle w:val="Hyperlink"/>
            <w:szCs w:val="22"/>
            <w:lang w:eastAsia="en-GB"/>
          </w:rPr>
          <w:t>NSPCC Safeguarding children with SEND</w:t>
        </w:r>
      </w:hyperlink>
    </w:p>
    <w:p w14:paraId="1CC29C22" w14:textId="77777777" w:rsidR="008433A7" w:rsidRPr="005B05B1" w:rsidRDefault="008433A7" w:rsidP="008433A7">
      <w:pPr>
        <w:pStyle w:val="ListParagraph"/>
        <w:numPr>
          <w:ilvl w:val="0"/>
          <w:numId w:val="6"/>
        </w:numPr>
        <w:ind w:left="227" w:hanging="227"/>
        <w:rPr>
          <w:rFonts w:asciiTheme="minorHAnsi" w:hAnsiTheme="minorHAnsi" w:cs="Arial"/>
          <w:szCs w:val="22"/>
        </w:rPr>
      </w:pPr>
      <w:hyperlink r:id="rId198" w:anchor="risk-and-vulnerability-factors" w:history="1">
        <w:r w:rsidRPr="00F50717">
          <w:rPr>
            <w:rStyle w:val="Hyperlink"/>
            <w:szCs w:val="22"/>
            <w:lang w:eastAsia="en-GB"/>
          </w:rPr>
          <w:t>NSPCC Safeguarding d/deaf and disabled children and young people</w:t>
        </w:r>
      </w:hyperlink>
    </w:p>
    <w:bookmarkStart w:id="869" w:name="_Hlk203036327"/>
    <w:p w14:paraId="70EC9280" w14:textId="77777777" w:rsidR="008433A7" w:rsidRPr="008433A7" w:rsidRDefault="008433A7" w:rsidP="008433A7">
      <w:pPr>
        <w:pStyle w:val="ListParagraph"/>
        <w:numPr>
          <w:ilvl w:val="0"/>
          <w:numId w:val="6"/>
        </w:numPr>
        <w:ind w:left="227" w:hanging="227"/>
        <w:rPr>
          <w:rFonts w:asciiTheme="minorHAnsi" w:hAnsiTheme="minorHAnsi" w:cs="Arial"/>
          <w:szCs w:val="22"/>
          <w:highlight w:val="green"/>
        </w:rPr>
      </w:pPr>
      <w:r w:rsidRPr="008433A7">
        <w:rPr>
          <w:highlight w:val="green"/>
        </w:rPr>
        <w:fldChar w:fldCharType="begin"/>
      </w:r>
      <w:r w:rsidRPr="008433A7">
        <w:rPr>
          <w:highlight w:val="green"/>
        </w:rPr>
        <w:instrText>HYPERLINK "https://learning.nspcc.org.uk/research-resources/harmful-sexual-behaviour-hsb-framework-audit"</w:instrText>
      </w:r>
      <w:r w:rsidRPr="008433A7">
        <w:rPr>
          <w:highlight w:val="green"/>
        </w:rPr>
        <w:fldChar w:fldCharType="separate"/>
      </w:r>
      <w:r w:rsidRPr="008433A7">
        <w:rPr>
          <w:rStyle w:val="Hyperlink"/>
          <w:highlight w:val="green"/>
        </w:rPr>
        <w:t>NSPCC – Harmful sexual behaviour framework and audit</w:t>
      </w:r>
      <w:r w:rsidRPr="008433A7">
        <w:rPr>
          <w:highlight w:val="green"/>
        </w:rPr>
        <w:fldChar w:fldCharType="end"/>
      </w:r>
      <w:bookmarkEnd w:id="869"/>
    </w:p>
    <w:p w14:paraId="3EBD23A6" w14:textId="77777777" w:rsidR="008433A7" w:rsidRPr="00483240"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9" w:anchor="safeguarding" w:history="1">
        <w:r>
          <w:rPr>
            <w:rStyle w:val="Hyperlink"/>
            <w:rFonts w:asciiTheme="minorHAnsi" w:hAnsiTheme="minorHAnsi" w:cs="Arial"/>
            <w:szCs w:val="22"/>
          </w:rPr>
          <w:t>Ofsted’s Inspecting safeguarding in schools</w:t>
        </w:r>
      </w:hyperlink>
    </w:p>
    <w:p w14:paraId="790D678D" w14:textId="77777777" w:rsidR="008433A7" w:rsidRPr="00376B66"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0" w:history="1">
        <w:r w:rsidRPr="00483240">
          <w:rPr>
            <w:rStyle w:val="Hyperlink"/>
            <w:highlight w:val="green"/>
          </w:rPr>
          <w:t>Papyrus Building Suicide-safer schools and colleges: A guide for teachers and staff</w:t>
        </w:r>
      </w:hyperlink>
    </w:p>
    <w:p w14:paraId="124A7AAC" w14:textId="77777777" w:rsidR="008433A7" w:rsidRPr="00AC39B0" w:rsidRDefault="008433A7" w:rsidP="008433A7">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1" w:history="1">
        <w:r w:rsidRPr="00307C96">
          <w:rPr>
            <w:rStyle w:val="Hyperlink"/>
            <w:rFonts w:asciiTheme="minorHAnsi" w:hAnsiTheme="minorHAnsi"/>
            <w:szCs w:val="22"/>
            <w:highlight w:val="green"/>
          </w:rPr>
          <w:t>Safer Recruitment Consortium</w:t>
        </w:r>
        <w:r>
          <w:rPr>
            <w:rStyle w:val="Hyperlink"/>
            <w:rFonts w:asciiTheme="minorHAnsi" w:hAnsiTheme="minorHAnsi"/>
            <w:szCs w:val="22"/>
          </w:rPr>
          <w:t xml:space="preserve"> Guidance for Safer Working Practice for those working with Children and Young People in Education Settings / Code of Conduct for Staff</w:t>
        </w:r>
      </w:hyperlink>
    </w:p>
    <w:p w14:paraId="4E50C212" w14:textId="77777777" w:rsidR="008433A7" w:rsidRPr="003C5FDC" w:rsidRDefault="008433A7" w:rsidP="008433A7">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hyperlink r:id="rId202" w:history="1">
        <w:r>
          <w:rPr>
            <w:rStyle w:val="Hyperlink"/>
            <w:szCs w:val="22"/>
          </w:rPr>
          <w:t>UKHSA/DfE Promoting children and young people’s emotional health and wellbeing: A whole school and college approach</w:t>
        </w:r>
      </w:hyperlink>
    </w:p>
    <w:p w14:paraId="0B31FF1D" w14:textId="77777777" w:rsidR="008433A7" w:rsidRPr="00AC39B0" w:rsidRDefault="008433A7" w:rsidP="008433A7">
      <w:pPr>
        <w:pStyle w:val="Default"/>
        <w:numPr>
          <w:ilvl w:val="0"/>
          <w:numId w:val="6"/>
        </w:numPr>
        <w:ind w:left="227" w:hanging="227"/>
        <w:rPr>
          <w:rFonts w:asciiTheme="minorHAnsi" w:hAnsiTheme="minorHAnsi" w:cstheme="minorHAnsi"/>
          <w:sz w:val="22"/>
          <w:szCs w:val="22"/>
        </w:rPr>
      </w:pPr>
      <w:hyperlink r:id="rId203" w:history="1">
        <w:r>
          <w:rPr>
            <w:rStyle w:val="Hyperlink"/>
            <w:rFonts w:asciiTheme="minorHAnsi" w:hAnsiTheme="minorHAnsi"/>
            <w:sz w:val="22"/>
            <w:szCs w:val="22"/>
          </w:rPr>
          <w:t>UK Council for Internet Safety (UKCIS) Online safety in schools and colleges: Questions from the governing board</w:t>
        </w:r>
      </w:hyperlink>
    </w:p>
    <w:p w14:paraId="1814B575" w14:textId="77777777" w:rsidR="008433A7" w:rsidRPr="00AC39B0" w:rsidRDefault="008433A7" w:rsidP="008433A7">
      <w:pPr>
        <w:pStyle w:val="Default"/>
        <w:numPr>
          <w:ilvl w:val="0"/>
          <w:numId w:val="6"/>
        </w:numPr>
        <w:ind w:left="227" w:hanging="227"/>
        <w:rPr>
          <w:rFonts w:asciiTheme="minorHAnsi" w:hAnsiTheme="minorHAnsi" w:cstheme="minorHAnsi"/>
          <w:sz w:val="22"/>
          <w:szCs w:val="22"/>
        </w:rPr>
      </w:pPr>
      <w:hyperlink r:id="rId204" w:history="1">
        <w:r w:rsidRPr="00AC39B0">
          <w:rPr>
            <w:rStyle w:val="Hyperlink"/>
            <w:rFonts w:asciiTheme="minorHAnsi" w:hAnsiTheme="minorHAnsi" w:cstheme="minorHAnsi"/>
            <w:sz w:val="22"/>
            <w:szCs w:val="22"/>
          </w:rPr>
          <w:t>UK Council for Internet Safety (UKCIS) - Sharing nudes and semi-nudes - Advice for education settings working with children and young people (including responding to an incident)</w:t>
        </w:r>
      </w:hyperlink>
    </w:p>
    <w:p w14:paraId="49B12841" w14:textId="3E997C00" w:rsidR="008660D2" w:rsidRPr="00BB4792" w:rsidRDefault="008660D2" w:rsidP="00BB4792">
      <w:pPr>
        <w:pStyle w:val="ListParagraph"/>
        <w:numPr>
          <w:ilvl w:val="0"/>
          <w:numId w:val="6"/>
        </w:numPr>
        <w:autoSpaceDE w:val="0"/>
        <w:autoSpaceDN w:val="0"/>
        <w:adjustRightInd w:val="0"/>
        <w:ind w:left="227" w:hanging="227"/>
        <w:rPr>
          <w:rFonts w:asciiTheme="minorHAnsi" w:hAnsiTheme="minorHAnsi" w:cs="Arial"/>
          <w:sz w:val="19"/>
          <w:szCs w:val="19"/>
        </w:rPr>
      </w:pPr>
    </w:p>
    <w:sectPr w:rsidR="008660D2" w:rsidRPr="00BB4792" w:rsidSect="008660D2">
      <w:headerReference w:type="default" r:id="rId205"/>
      <w:footerReference w:type="default" r:id="rId206"/>
      <w:pgSz w:w="11907" w:h="16840"/>
      <w:pgMar w:top="567" w:right="851" w:bottom="567" w:left="851" w:header="624" w:footer="283"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EA557" w14:textId="77777777" w:rsidR="0055238F" w:rsidRDefault="0055238F" w:rsidP="00996DF0">
      <w:r>
        <w:separator/>
      </w:r>
    </w:p>
    <w:p w14:paraId="2869B979" w14:textId="77777777" w:rsidR="0055238F" w:rsidRDefault="0055238F"/>
    <w:p w14:paraId="7AFD19A4" w14:textId="77777777" w:rsidR="0055238F" w:rsidRDefault="0055238F"/>
  </w:endnote>
  <w:endnote w:type="continuationSeparator" w:id="0">
    <w:p w14:paraId="1CDCA8E8" w14:textId="77777777" w:rsidR="0055238F" w:rsidRDefault="0055238F" w:rsidP="00996DF0">
      <w:r>
        <w:continuationSeparator/>
      </w:r>
    </w:p>
    <w:p w14:paraId="5848A0CD" w14:textId="77777777" w:rsidR="0055238F" w:rsidRDefault="0055238F"/>
    <w:p w14:paraId="754DAE1D" w14:textId="77777777" w:rsidR="0055238F" w:rsidRDefault="005523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NeueLT-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8B726" w14:textId="77777777" w:rsidR="0055238F" w:rsidRPr="00D06D13" w:rsidRDefault="0055238F" w:rsidP="00D06D13">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7305699"/>
      <w:docPartObj>
        <w:docPartGallery w:val="Page Numbers (Bottom of Page)"/>
        <w:docPartUnique/>
      </w:docPartObj>
    </w:sdtPr>
    <w:sdtEndPr>
      <w:rPr>
        <w:noProof/>
        <w:sz w:val="20"/>
      </w:rPr>
    </w:sdtEndPr>
    <w:sdtContent>
      <w:p w14:paraId="30D66CFF" w14:textId="77777777" w:rsidR="0055238F" w:rsidRPr="00D73F0E" w:rsidRDefault="0055238F" w:rsidP="00D73F0E">
        <w:pPr>
          <w:pStyle w:val="Footer"/>
          <w:jc w:val="center"/>
          <w:rPr>
            <w:sz w:val="20"/>
          </w:rPr>
        </w:pPr>
        <w:r w:rsidRPr="00D73F0E">
          <w:rPr>
            <w:sz w:val="20"/>
          </w:rPr>
          <w:fldChar w:fldCharType="begin"/>
        </w:r>
        <w:r w:rsidRPr="00D73F0E">
          <w:rPr>
            <w:sz w:val="20"/>
          </w:rPr>
          <w:instrText xml:space="preserve"> PAGE   \* MERGEFORMAT </w:instrText>
        </w:r>
        <w:r w:rsidRPr="00D73F0E">
          <w:rPr>
            <w:sz w:val="20"/>
          </w:rPr>
          <w:fldChar w:fldCharType="separate"/>
        </w:r>
        <w:r>
          <w:rPr>
            <w:noProof/>
            <w:sz w:val="20"/>
          </w:rPr>
          <w:t>9</w:t>
        </w:r>
        <w:r w:rsidRPr="00D73F0E">
          <w:rPr>
            <w:noProof/>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84AEC" w14:textId="2CEE54EF" w:rsidR="0055238F" w:rsidRPr="00057E79" w:rsidRDefault="0055238F" w:rsidP="00057E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20A0A" w14:textId="77777777" w:rsidR="0055238F" w:rsidRDefault="0055238F" w:rsidP="00996DF0">
      <w:r>
        <w:separator/>
      </w:r>
    </w:p>
    <w:p w14:paraId="15A80B0F" w14:textId="77777777" w:rsidR="0055238F" w:rsidRDefault="0055238F"/>
    <w:p w14:paraId="6ABD07BA" w14:textId="77777777" w:rsidR="0055238F" w:rsidRDefault="0055238F"/>
  </w:footnote>
  <w:footnote w:type="continuationSeparator" w:id="0">
    <w:p w14:paraId="1DA7D724" w14:textId="77777777" w:rsidR="0055238F" w:rsidRDefault="0055238F" w:rsidP="00996DF0">
      <w:r>
        <w:continuationSeparator/>
      </w:r>
    </w:p>
    <w:p w14:paraId="4AF5483C" w14:textId="77777777" w:rsidR="0055238F" w:rsidRDefault="0055238F"/>
    <w:p w14:paraId="3EE0FC90" w14:textId="77777777" w:rsidR="0055238F" w:rsidRDefault="0055238F"/>
  </w:footnote>
  <w:footnote w:id="1">
    <w:p w14:paraId="272DA90D" w14:textId="77777777" w:rsidR="0055238F" w:rsidRDefault="0055238F">
      <w:pPr>
        <w:pStyle w:val="FootnoteText"/>
      </w:pPr>
      <w:r>
        <w:rPr>
          <w:rStyle w:val="FootnoteReference"/>
        </w:rPr>
        <w:footnoteRef/>
      </w:r>
      <w:r>
        <w:t xml:space="preserve"> </w:t>
      </w:r>
      <w:r w:rsidRPr="00D4310F">
        <w:rPr>
          <w:rFonts w:asciiTheme="minorHAnsi" w:hAnsiTheme="minorHAnsi"/>
          <w:sz w:val="16"/>
          <w:szCs w:val="16"/>
        </w:rPr>
        <w:t>The harm test is explained on the Disclosure and Barring service website on GOV.UK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5E86C" w14:textId="17B82089" w:rsidR="0055238F" w:rsidRDefault="0055238F">
    <w:pPr>
      <w:pStyle w:val="Header"/>
    </w:pPr>
    <w:r>
      <w:rPr>
        <w:caps/>
        <w:noProof/>
        <w:color w:val="808080" w:themeColor="background1" w:themeShade="80"/>
        <w:sz w:val="20"/>
        <w:lang w:eastAsia="en-GB"/>
      </w:rPr>
      <mc:AlternateContent>
        <mc:Choice Requires="wpg">
          <w:drawing>
            <wp:anchor distT="0" distB="0" distL="114300" distR="114300" simplePos="0" relativeHeight="251663360" behindDoc="0" locked="0" layoutInCell="1" allowOverlap="1" wp14:anchorId="0DC4DA0D" wp14:editId="53EDD3A0">
              <wp:simplePos x="0" y="0"/>
              <wp:positionH relativeFrom="page">
                <wp:posOffset>-366395</wp:posOffset>
              </wp:positionH>
              <wp:positionV relativeFrom="page">
                <wp:align>top</wp:align>
              </wp:positionV>
              <wp:extent cx="9229090" cy="1330503"/>
              <wp:effectExtent l="0" t="0" r="0" b="22225"/>
              <wp:wrapNone/>
              <wp:docPr id="167" name="Group 167"/>
              <wp:cNvGraphicFramePr/>
              <a:graphic xmlns:a="http://schemas.openxmlformats.org/drawingml/2006/main">
                <a:graphicData uri="http://schemas.microsoft.com/office/word/2010/wordprocessingGroup">
                  <wpg:wgp>
                    <wpg:cNvGrpSpPr/>
                    <wpg:grpSpPr>
                      <a:xfrm>
                        <a:off x="0" y="0"/>
                        <a:ext cx="9229090" cy="1330503"/>
                        <a:chOff x="0" y="0"/>
                        <a:chExt cx="1700784" cy="1033639"/>
                      </a:xfrm>
                    </wpg:grpSpPr>
                    <wpg:grpSp>
                      <wpg:cNvPr id="168" name="Group 168"/>
                      <wpg:cNvGrpSpPr/>
                      <wpg:grpSpPr>
                        <a:xfrm>
                          <a:off x="0" y="0"/>
                          <a:ext cx="1700784" cy="1033639"/>
                          <a:chOff x="0" y="0"/>
                          <a:chExt cx="1700784" cy="1033639"/>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9362" y="9511"/>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EFB35" w14:textId="77777777" w:rsidR="0055238F" w:rsidRDefault="0055238F" w:rsidP="0055238F">
                            <w:pPr>
                              <w:pStyle w:val="Header"/>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C4DA0D" id="Group 167" o:spid="_x0000_s1027" style="position:absolute;margin-left:-28.85pt;margin-top:0;width:726.7pt;height:104.75pt;z-index:251663360;mso-position-horizontal-relative:page;mso-position-vertical:top;mso-position-vertical-relative:page;mso-width-relative:margin;mso-height-relative:margin" coordsize="17007,10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">
              <v:group id="Group 168" o:spid="_x0000_s1028" style="position:absolute;width:17007;height:10336" coordsize="17007,10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" fillcolor="white [3212]" stroked="f" strokeweight="1.52778mm">
                  <v:fill opacity="0"/>
                  <v:stroke linestyle="thickThin"/>
                </v:rect>
                <v:shape id="Rectangle 12" o:spid="_x0000_s1030"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" path="m,l1462822,r,1014481l638269,407899,,xe" fillcolor="#4f81bd [3204]" stroked="f" strokeweight="1.52778mm">
                  <v:stroke linestyle="thickThin"/>
                  <v:path arrowok="t" o:connecttype="custom" o:connectlocs="0,0;1463040,0;1463040,1014984;638364,408101;0,0" o:connectangles="0,0,0,0,0"/>
                </v:shape>
                <v:rect id="Rectangle 171" o:spid="_x0000_s1031" style="position:absolute;left:93;top:95;width:14722;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" strokecolor="white [3212]"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72" o:spid="_x0000_s1032"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76BEFB35" w14:textId="77777777" w:rsidR="0055238F" w:rsidRDefault="0055238F" w:rsidP="0055238F">
                      <w:pPr>
                        <w:pStyle w:val="Header"/>
                        <w:rPr>
                          <w:color w:val="FFFFFF" w:themeColor="background1"/>
                          <w:sz w:val="24"/>
                          <w:szCs w:val="24"/>
                        </w:rPr>
                      </w:pP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CCE04" w14:textId="066C06AA" w:rsidR="0055238F" w:rsidRPr="00621FDA" w:rsidRDefault="0055238F" w:rsidP="00CA69A0">
    <w:pPr>
      <w:pStyle w:val="Header"/>
      <w:jc w:val="right"/>
      <w:rPr>
        <w:rFonts w:asciiTheme="minorHAnsi" w:hAnsiTheme="minorHAnsi"/>
        <w:sz w:val="18"/>
        <w:szCs w:val="18"/>
      </w:rPr>
    </w:pPr>
    <w:r w:rsidRPr="00876A39">
      <w:rPr>
        <w:rFonts w:asciiTheme="minorHAnsi" w:hAnsiTheme="minorHAnsi"/>
        <w:caps/>
        <w:noProof/>
        <w:color w:val="808080" w:themeColor="background1" w:themeShade="80"/>
        <w:sz w:val="20"/>
        <w:lang w:eastAsia="en-GB"/>
      </w:rPr>
      <mc:AlternateContent>
        <mc:Choice Requires="wpg">
          <w:drawing>
            <wp:anchor distT="0" distB="0" distL="114300" distR="114300" simplePos="0" relativeHeight="251661312" behindDoc="0" locked="0" layoutInCell="1" allowOverlap="1" wp14:anchorId="79486D10" wp14:editId="3D3C720E">
              <wp:simplePos x="0" y="0"/>
              <wp:positionH relativeFrom="page">
                <wp:posOffset>-266700</wp:posOffset>
              </wp:positionH>
              <wp:positionV relativeFrom="page">
                <wp:posOffset>-7620</wp:posOffset>
              </wp:positionV>
              <wp:extent cx="9091930" cy="1211580"/>
              <wp:effectExtent l="19050" t="19050" r="0" b="45720"/>
              <wp:wrapNone/>
              <wp:docPr id="3" name="Group 3"/>
              <wp:cNvGraphicFramePr/>
              <a:graphic xmlns:a="http://schemas.openxmlformats.org/drawingml/2006/main">
                <a:graphicData uri="http://schemas.microsoft.com/office/word/2010/wordprocessingGroup">
                  <wpg:wgp>
                    <wpg:cNvGrpSpPr/>
                    <wpg:grpSpPr>
                      <a:xfrm>
                        <a:off x="0" y="0"/>
                        <a:ext cx="9091930" cy="1211580"/>
                        <a:chOff x="0" y="0"/>
                        <a:chExt cx="1700784" cy="1024128"/>
                      </a:xfrm>
                    </wpg:grpSpPr>
                    <wpg:grpSp>
                      <wpg:cNvPr id="4" name="Group 4"/>
                      <wpg:cNvGrpSpPr/>
                      <wpg:grpSpPr>
                        <a:xfrm>
                          <a:off x="0" y="0"/>
                          <a:ext cx="1700784" cy="1024128"/>
                          <a:chOff x="0" y="0"/>
                          <a:chExt cx="1700784" cy="1024128"/>
                        </a:xfrm>
                      </wpg:grpSpPr>
                      <wps:wsp>
                        <wps:cNvPr id="5" name="Rectangle 5"/>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Text Box 8"/>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C0684" w14:textId="3E39ECF6" w:rsidR="0055238F" w:rsidRDefault="0055238F">
                            <w:pPr>
                              <w:pStyle w:val="Header"/>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486D10" id="Group 3" o:spid="_x0000_s1033" style="position:absolute;left:0;text-align:left;margin-left:-21pt;margin-top:-.6pt;width:715.9pt;height:95.4pt;z-index:251661312;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">
              <v:group id="Group 4" o:spid="_x0000_s1034"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35"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" fillcolor="white [3212]" stroked="f" strokeweight="1.52778mm">
                  <v:fill opacity="0"/>
                  <v:stroke linestyle="thickThin"/>
                </v:rect>
                <v:shape id="Rectangle 12" o:spid="_x0000_s1036"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" path="m,l1462822,r,1014481l638269,407899,,xe" fillcolor="#4f81bd [3204]" stroked="f" strokeweight="1.52778mm">
                  <v:stroke linestyle="thickThin"/>
                  <v:path arrowok="t" o:connecttype="custom" o:connectlocs="0,0;1463040,0;1463040,1014984;638364,408101;0,0" o:connectangles="0,0,0,0,0"/>
                </v:shape>
                <v:rect id="Rectangle 7" o:spid="_x0000_s1037"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" strokecolor="white [3212]"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8" o:spid="_x0000_s1038"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" filled="f" stroked="f" strokeweight=".5pt">
                <v:textbox inset=",7.2pt,,7.2pt">
                  <w:txbxContent>
                    <w:p w14:paraId="2A1C0684" w14:textId="3E39ECF6" w:rsidR="0055238F" w:rsidRDefault="0055238F">
                      <w:pPr>
                        <w:pStyle w:val="Header"/>
                        <w:rPr>
                          <w:color w:val="FFFFFF" w:themeColor="background1"/>
                          <w:sz w:val="24"/>
                          <w:szCs w:val="24"/>
                        </w:rPr>
                      </w:pP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21DB9" w14:textId="6FAB9658" w:rsidR="0055238F" w:rsidRPr="00057E79" w:rsidRDefault="0055238F" w:rsidP="00057E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2E17"/>
    <w:multiLevelType w:val="hybridMultilevel"/>
    <w:tmpl w:val="1A64E654"/>
    <w:lvl w:ilvl="0" w:tplc="938CFDBC">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483286"/>
    <w:multiLevelType w:val="hybridMultilevel"/>
    <w:tmpl w:val="61A42D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D925DD"/>
    <w:multiLevelType w:val="hybridMultilevel"/>
    <w:tmpl w:val="CA36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9272FD"/>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C0954A2"/>
    <w:multiLevelType w:val="hybridMultilevel"/>
    <w:tmpl w:val="27F08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7050A"/>
    <w:multiLevelType w:val="hybridMultilevel"/>
    <w:tmpl w:val="BA6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37EAF"/>
    <w:multiLevelType w:val="hybridMultilevel"/>
    <w:tmpl w:val="6F02F9B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429B7"/>
    <w:multiLevelType w:val="multilevel"/>
    <w:tmpl w:val="0418777A"/>
    <w:lvl w:ilvl="0">
      <w:start w:val="1"/>
      <w:numFmt w:val="bullet"/>
      <w:lvlText w:val=""/>
      <w:lvlJc w:val="left"/>
      <w:pPr>
        <w:tabs>
          <w:tab w:val="num" w:pos="907"/>
        </w:tabs>
        <w:ind w:left="907" w:hanging="340"/>
      </w:pPr>
      <w:rPr>
        <w:rFonts w:ascii="Symbol" w:hAnsi="Symbol" w:hint="default"/>
        <w:b w:val="0"/>
        <w:i w:val="0"/>
        <w:sz w:val="22"/>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141C31D6"/>
    <w:multiLevelType w:val="hybridMultilevel"/>
    <w:tmpl w:val="558C3E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167F397B"/>
    <w:multiLevelType w:val="hybridMultilevel"/>
    <w:tmpl w:val="CC044BE8"/>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0" w15:restartNumberingAfterBreak="0">
    <w:nsid w:val="168B1780"/>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169B6E78"/>
    <w:multiLevelType w:val="hybridMultilevel"/>
    <w:tmpl w:val="A71419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187B60E7"/>
    <w:multiLevelType w:val="multilevel"/>
    <w:tmpl w:val="4614C6BE"/>
    <w:styleLink w:val="headings"/>
    <w:lvl w:ilvl="0">
      <w:start w:val="1"/>
      <w:numFmt w:val="none"/>
      <w:pStyle w:val="Heading1"/>
      <w:lvlText w:val="%1"/>
      <w:lvlJc w:val="left"/>
      <w:pPr>
        <w:ind w:left="0" w:firstLine="0"/>
      </w:pPr>
      <w:rPr>
        <w:rFonts w:ascii="Calibri" w:hAnsi="Calibri" w:hint="default"/>
        <w:b/>
        <w:i w:val="0"/>
        <w:color w:val="4F81BD" w:themeColor="accent1"/>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decimal"/>
      <w:pStyle w:val="Heading3"/>
      <w:lvlText w:val="%2.%3"/>
      <w:lvlJc w:val="left"/>
      <w:pPr>
        <w:ind w:left="567" w:hanging="567"/>
      </w:pPr>
      <w:rPr>
        <w:rFonts w:ascii="Calibri" w:hAnsi="Calibri" w:hint="default"/>
        <w:b/>
        <w:i w:val="0"/>
        <w:color w:val="1F497D" w:themeColor="text2"/>
        <w:sz w:val="22"/>
      </w:rPr>
    </w:lvl>
    <w:lvl w:ilvl="3">
      <w:start w:val="1"/>
      <w:numFmt w:val="none"/>
      <w:pStyle w:val="Heading4"/>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3" w15:restartNumberingAfterBreak="0">
    <w:nsid w:val="1970224E"/>
    <w:multiLevelType w:val="multilevel"/>
    <w:tmpl w:val="9D900A16"/>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1F5C33E4"/>
    <w:multiLevelType w:val="multilevel"/>
    <w:tmpl w:val="8B801B98"/>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20495A3F"/>
    <w:multiLevelType w:val="hybridMultilevel"/>
    <w:tmpl w:val="DCE83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B73A29"/>
    <w:multiLevelType w:val="hybridMultilevel"/>
    <w:tmpl w:val="DEB093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2930E22"/>
    <w:multiLevelType w:val="hybridMultilevel"/>
    <w:tmpl w:val="AFC00A2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87B3917"/>
    <w:multiLevelType w:val="hybridMultilevel"/>
    <w:tmpl w:val="DB222B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28CE2A9E"/>
    <w:multiLevelType w:val="hybridMultilevel"/>
    <w:tmpl w:val="F8B262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BA45E2F"/>
    <w:multiLevelType w:val="hybridMultilevel"/>
    <w:tmpl w:val="05422F8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2DD80120"/>
    <w:multiLevelType w:val="hybridMultilevel"/>
    <w:tmpl w:val="C3D2C1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2E012117"/>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3" w15:restartNumberingAfterBreak="0">
    <w:nsid w:val="2E3843D1"/>
    <w:multiLevelType w:val="hybridMultilevel"/>
    <w:tmpl w:val="F7283B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2F5227FC"/>
    <w:multiLevelType w:val="hybridMultilevel"/>
    <w:tmpl w:val="5D82B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2C6192A"/>
    <w:multiLevelType w:val="hybridMultilevel"/>
    <w:tmpl w:val="65328B16"/>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2EC6D4C6">
      <w:start w:val="480"/>
      <w:numFmt w:val="bullet"/>
      <w:lvlText w:val="-"/>
      <w:lvlJc w:val="left"/>
      <w:pPr>
        <w:ind w:left="2727" w:hanging="360"/>
      </w:pPr>
      <w:rPr>
        <w:rFonts w:ascii="Calibri" w:eastAsia="Times New Roman" w:hAnsi="Calibri" w:cs="Calibri"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330762D2"/>
    <w:multiLevelType w:val="hybridMultilevel"/>
    <w:tmpl w:val="5C2441D8"/>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3532C9F"/>
    <w:multiLevelType w:val="hybridMultilevel"/>
    <w:tmpl w:val="FE34C7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35C9245D"/>
    <w:multiLevelType w:val="hybridMultilevel"/>
    <w:tmpl w:val="6CBE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7575098"/>
    <w:multiLevelType w:val="hybridMultilevel"/>
    <w:tmpl w:val="2196C812"/>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398C5F5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15:restartNumberingAfterBreak="0">
    <w:nsid w:val="3A5A5086"/>
    <w:multiLevelType w:val="multilevel"/>
    <w:tmpl w:val="D82232D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2" w15:restartNumberingAfterBreak="0">
    <w:nsid w:val="3B486ADB"/>
    <w:multiLevelType w:val="hybridMultilevel"/>
    <w:tmpl w:val="3C7E32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414B0D42"/>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4" w15:restartNumberingAfterBreak="0">
    <w:nsid w:val="446F21A8"/>
    <w:multiLevelType w:val="hybridMultilevel"/>
    <w:tmpl w:val="DF3A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BD283B"/>
    <w:multiLevelType w:val="hybridMultilevel"/>
    <w:tmpl w:val="40D80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66E3F65"/>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7" w15:restartNumberingAfterBreak="0">
    <w:nsid w:val="487460D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48E11B09"/>
    <w:multiLevelType w:val="hybridMultilevel"/>
    <w:tmpl w:val="1FC652A2"/>
    <w:lvl w:ilvl="0" w:tplc="08090001">
      <w:start w:val="1"/>
      <w:numFmt w:val="bullet"/>
      <w:lvlText w:val=""/>
      <w:lvlJc w:val="left"/>
      <w:pPr>
        <w:ind w:left="1287" w:hanging="360"/>
      </w:pPr>
      <w:rPr>
        <w:rFonts w:ascii="Symbol" w:hAnsi="Symbol" w:hint="default"/>
      </w:rPr>
    </w:lvl>
    <w:lvl w:ilvl="1" w:tplc="659C8DDA">
      <w:numFmt w:val="bullet"/>
      <w:lvlText w:val="•"/>
      <w:lvlJc w:val="left"/>
      <w:pPr>
        <w:ind w:left="2007" w:hanging="360"/>
      </w:pPr>
      <w:rPr>
        <w:rFonts w:ascii="Calibri" w:eastAsia="Times New Roman" w:hAnsi="Calibri"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49D11125"/>
    <w:multiLevelType w:val="hybridMultilevel"/>
    <w:tmpl w:val="ECD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071C20"/>
    <w:multiLevelType w:val="hybridMultilevel"/>
    <w:tmpl w:val="7DF249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1" w15:restartNumberingAfterBreak="0">
    <w:nsid w:val="4B3E4E4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2" w15:restartNumberingAfterBreak="0">
    <w:nsid w:val="4EEE36D3"/>
    <w:multiLevelType w:val="hybridMultilevel"/>
    <w:tmpl w:val="07C0A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2779E3"/>
    <w:multiLevelType w:val="hybridMultilevel"/>
    <w:tmpl w:val="9F7A8F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15:restartNumberingAfterBreak="0">
    <w:nsid w:val="52F554B1"/>
    <w:multiLevelType w:val="hybridMultilevel"/>
    <w:tmpl w:val="B38CB85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5" w15:restartNumberingAfterBreak="0">
    <w:nsid w:val="54CB3DEF"/>
    <w:multiLevelType w:val="multilevel"/>
    <w:tmpl w:val="80C8D766"/>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6" w15:restartNumberingAfterBreak="0">
    <w:nsid w:val="57760E5C"/>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7" w15:restartNumberingAfterBreak="0">
    <w:nsid w:val="586D2642"/>
    <w:multiLevelType w:val="hybridMultilevel"/>
    <w:tmpl w:val="D4A8D2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8" w15:restartNumberingAfterBreak="0">
    <w:nsid w:val="58ED3F2E"/>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9" w15:restartNumberingAfterBreak="0">
    <w:nsid w:val="5B12079B"/>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0" w15:restartNumberingAfterBreak="0">
    <w:nsid w:val="5B730E2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1"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2" w15:restartNumberingAfterBreak="0">
    <w:nsid w:val="5E37353E"/>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3" w15:restartNumberingAfterBreak="0">
    <w:nsid w:val="5FFD3A58"/>
    <w:multiLevelType w:val="hybridMultilevel"/>
    <w:tmpl w:val="6408F1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4"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5" w15:restartNumberingAfterBreak="0">
    <w:nsid w:val="6211046A"/>
    <w:multiLevelType w:val="hybridMultilevel"/>
    <w:tmpl w:val="DBAE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4C06446"/>
    <w:multiLevelType w:val="hybridMultilevel"/>
    <w:tmpl w:val="5BD432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7" w15:restartNumberingAfterBreak="0">
    <w:nsid w:val="668E2AFC"/>
    <w:multiLevelType w:val="multilevel"/>
    <w:tmpl w:val="F1BEB00C"/>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8" w15:restartNumberingAfterBreak="0">
    <w:nsid w:val="670901B0"/>
    <w:multiLevelType w:val="hybridMultilevel"/>
    <w:tmpl w:val="C0BCA33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550AF5"/>
    <w:multiLevelType w:val="hybridMultilevel"/>
    <w:tmpl w:val="2FCE5B92"/>
    <w:lvl w:ilvl="0" w:tplc="85082D1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FF01F4"/>
    <w:multiLevelType w:val="hybridMultilevel"/>
    <w:tmpl w:val="1526C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C205F67"/>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2" w15:restartNumberingAfterBreak="0">
    <w:nsid w:val="6CF720C9"/>
    <w:multiLevelType w:val="hybridMultilevel"/>
    <w:tmpl w:val="9E7A18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3" w15:restartNumberingAfterBreak="0">
    <w:nsid w:val="6F92163B"/>
    <w:multiLevelType w:val="multilevel"/>
    <w:tmpl w:val="1BFCF568"/>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Gill Sans MT" w:hAnsi="Gill Sans MT" w:hint="default"/>
      </w:rPr>
    </w:lvl>
    <w:lvl w:ilvl="2">
      <w:start w:val="1"/>
      <w:numFmt w:val="bullet"/>
      <w:lvlText w:val="-"/>
      <w:lvlJc w:val="left"/>
      <w:pPr>
        <w:ind w:left="1800" w:hanging="360"/>
      </w:pPr>
      <w:rPr>
        <w:rFonts w:ascii="Gill Sans MT" w:hAnsi="Gill Sans MT"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4" w15:restartNumberingAfterBreak="0">
    <w:nsid w:val="6FFA25D9"/>
    <w:multiLevelType w:val="hybridMultilevel"/>
    <w:tmpl w:val="3B323C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66" w15:restartNumberingAfterBreak="0">
    <w:nsid w:val="7709657F"/>
    <w:multiLevelType w:val="hybridMultilevel"/>
    <w:tmpl w:val="F31071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7A3B06AF"/>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8" w15:restartNumberingAfterBreak="0">
    <w:nsid w:val="7B356E62"/>
    <w:multiLevelType w:val="hybridMultilevel"/>
    <w:tmpl w:val="F43E7DD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9" w15:restartNumberingAfterBreak="0">
    <w:nsid w:val="7B554AC1"/>
    <w:multiLevelType w:val="hybridMultilevel"/>
    <w:tmpl w:val="BA10A4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0" w15:restartNumberingAfterBreak="0">
    <w:nsid w:val="7DFC0A13"/>
    <w:multiLevelType w:val="hybridMultilevel"/>
    <w:tmpl w:val="4502BEC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65"/>
  </w:num>
  <w:num w:numId="2">
    <w:abstractNumId w:val="54"/>
  </w:num>
  <w:num w:numId="3">
    <w:abstractNumId w:val="50"/>
  </w:num>
  <w:num w:numId="4">
    <w:abstractNumId w:val="41"/>
  </w:num>
  <w:num w:numId="5">
    <w:abstractNumId w:val="22"/>
  </w:num>
  <w:num w:numId="6">
    <w:abstractNumId w:val="13"/>
  </w:num>
  <w:num w:numId="7">
    <w:abstractNumId w:val="37"/>
  </w:num>
  <w:num w:numId="8">
    <w:abstractNumId w:val="30"/>
  </w:num>
  <w:num w:numId="9">
    <w:abstractNumId w:val="49"/>
  </w:num>
  <w:num w:numId="10">
    <w:abstractNumId w:val="14"/>
  </w:num>
  <w:num w:numId="11">
    <w:abstractNumId w:val="67"/>
  </w:num>
  <w:num w:numId="12">
    <w:abstractNumId w:val="48"/>
  </w:num>
  <w:num w:numId="13">
    <w:abstractNumId w:val="33"/>
  </w:num>
  <w:num w:numId="14">
    <w:abstractNumId w:val="46"/>
  </w:num>
  <w:num w:numId="15">
    <w:abstractNumId w:val="3"/>
  </w:num>
  <w:num w:numId="16">
    <w:abstractNumId w:val="61"/>
  </w:num>
  <w:num w:numId="17">
    <w:abstractNumId w:val="52"/>
  </w:num>
  <w:num w:numId="18">
    <w:abstractNumId w:val="36"/>
  </w:num>
  <w:num w:numId="19">
    <w:abstractNumId w:val="57"/>
  </w:num>
  <w:num w:numId="20">
    <w:abstractNumId w:val="7"/>
  </w:num>
  <w:num w:numId="21">
    <w:abstractNumId w:val="45"/>
  </w:num>
  <w:num w:numId="22">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23">
    <w:abstractNumId w:val="31"/>
  </w:num>
  <w:num w:numId="24">
    <w:abstractNumId w:val="0"/>
  </w:num>
  <w:num w:numId="25">
    <w:abstractNumId w:val="63"/>
  </w:num>
  <w:num w:numId="26">
    <w:abstractNumId w:val="17"/>
  </w:num>
  <w:num w:numId="27">
    <w:abstractNumId w:val="68"/>
  </w:num>
  <w:num w:numId="28">
    <w:abstractNumId w:val="55"/>
  </w:num>
  <w:num w:numId="29">
    <w:abstractNumId w:val="20"/>
  </w:num>
  <w:num w:numId="30">
    <w:abstractNumId w:val="44"/>
  </w:num>
  <w:num w:numId="31">
    <w:abstractNumId w:val="51"/>
  </w:num>
  <w:num w:numId="32">
    <w:abstractNumId w:val="10"/>
  </w:num>
  <w:num w:numId="33">
    <w:abstractNumId w:val="53"/>
  </w:num>
  <w:num w:numId="34">
    <w:abstractNumId w:val="32"/>
  </w:num>
  <w:num w:numId="35">
    <w:abstractNumId w:val="23"/>
  </w:num>
  <w:num w:numId="36">
    <w:abstractNumId w:val="18"/>
  </w:num>
  <w:num w:numId="37">
    <w:abstractNumId w:val="43"/>
  </w:num>
  <w:num w:numId="38">
    <w:abstractNumId w:val="1"/>
  </w:num>
  <w:num w:numId="39">
    <w:abstractNumId w:val="16"/>
  </w:num>
  <w:num w:numId="40">
    <w:abstractNumId w:val="35"/>
  </w:num>
  <w:num w:numId="41">
    <w:abstractNumId w:val="70"/>
  </w:num>
  <w:num w:numId="42">
    <w:abstractNumId w:val="40"/>
  </w:num>
  <w:num w:numId="43">
    <w:abstractNumId w:val="60"/>
  </w:num>
  <w:num w:numId="44">
    <w:abstractNumId w:val="38"/>
  </w:num>
  <w:num w:numId="45">
    <w:abstractNumId w:val="26"/>
  </w:num>
  <w:num w:numId="46">
    <w:abstractNumId w:val="62"/>
  </w:num>
  <w:num w:numId="47">
    <w:abstractNumId w:val="19"/>
  </w:num>
  <w:num w:numId="48">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4"/>
        </w:rPr>
      </w:lvl>
    </w:lvlOverride>
    <w:lvlOverride w:ilvl="2">
      <w:lvl w:ilvl="2">
        <w:start w:val="1"/>
        <w:numFmt w:val="decimal"/>
        <w:pStyle w:val="Heading3"/>
        <w:lvlText w:val="%2.%3"/>
        <w:lvlJc w:val="left"/>
        <w:pPr>
          <w:ind w:left="567" w:hanging="567"/>
        </w:pPr>
        <w:rPr>
          <w:rFonts w:ascii="Calibri" w:hAnsi="Calibri" w:hint="default"/>
          <w:b/>
          <w:i w:val="0"/>
          <w:color w:val="1F497D" w:themeColor="text2"/>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49">
    <w:abstractNumId w:val="12"/>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567" w:hanging="567"/>
        </w:pPr>
        <w:rPr>
          <w:rFonts w:ascii="Calibri" w:hAnsi="Calibri" w:hint="default"/>
          <w:b/>
          <w:i w:val="0"/>
          <w:color w:val="1F497D" w:themeColor="text2"/>
          <w:sz w:val="28"/>
        </w:rPr>
      </w:lvl>
    </w:lvlOverride>
    <w:lvlOverride w:ilvl="2">
      <w:startOverride w:val="1"/>
      <w:lvl w:ilvl="2">
        <w:start w:val="1"/>
        <w:numFmt w:val="decimal"/>
        <w:pStyle w:val="Heading3"/>
        <w:lvlText w:val="%2.%3"/>
        <w:lvlJc w:val="left"/>
        <w:pPr>
          <w:ind w:left="567" w:hanging="567"/>
        </w:pPr>
        <w:rPr>
          <w:rFonts w:ascii="Calibri" w:hAnsi="Calibri" w:hint="default"/>
          <w:b/>
          <w:i w:val="0"/>
          <w:color w:val="1F497D" w:themeColor="text2"/>
          <w:sz w:val="22"/>
        </w:rPr>
      </w:lvl>
    </w:lvlOverride>
    <w:lvlOverride w:ilvl="3">
      <w:startOverride w:val="1"/>
      <w:lvl w:ilvl="3">
        <w:start w:val="1"/>
        <w:numFmt w:val="none"/>
        <w:pStyle w:val="Heading4"/>
        <w:lvlText w:val=""/>
        <w:lvlJc w:val="left"/>
        <w:pPr>
          <w:ind w:left="567" w:hanging="567"/>
        </w:pPr>
        <w:rPr>
          <w:rFonts w:ascii="Calibri" w:hAnsi="Calibri" w:hint="default"/>
          <w:b/>
          <w:i/>
          <w:sz w:val="22"/>
        </w:rPr>
      </w:lvl>
    </w:lvlOverride>
    <w:lvlOverride w:ilvl="4">
      <w:startOverride w:val="1"/>
      <w:lvl w:ilvl="4">
        <w:start w:val="1"/>
        <w:numFmt w:val="lowerLetter"/>
        <w:lvlText w:val="(%5)"/>
        <w:lvlJc w:val="left"/>
        <w:pPr>
          <w:ind w:left="567" w:hanging="567"/>
        </w:pPr>
        <w:rPr>
          <w:rFonts w:hint="default"/>
        </w:rPr>
      </w:lvl>
    </w:lvlOverride>
    <w:lvlOverride w:ilvl="5">
      <w:startOverride w:val="1"/>
      <w:lvl w:ilvl="5">
        <w:start w:val="1"/>
        <w:numFmt w:val="lowerRoman"/>
        <w:lvlText w:val="(%6)"/>
        <w:lvlJc w:val="left"/>
        <w:pPr>
          <w:ind w:left="567" w:hanging="567"/>
        </w:pPr>
        <w:rPr>
          <w:rFonts w:hint="default"/>
        </w:rPr>
      </w:lvl>
    </w:lvlOverride>
    <w:lvlOverride w:ilvl="6">
      <w:startOverride w:val="1"/>
      <w:lvl w:ilvl="6">
        <w:start w:val="1"/>
        <w:numFmt w:val="decimal"/>
        <w:lvlText w:val="%7."/>
        <w:lvlJc w:val="left"/>
        <w:pPr>
          <w:ind w:left="567" w:hanging="567"/>
        </w:pPr>
        <w:rPr>
          <w:rFonts w:hint="default"/>
        </w:rPr>
      </w:lvl>
    </w:lvlOverride>
    <w:lvlOverride w:ilvl="7">
      <w:startOverride w:val="1"/>
      <w:lvl w:ilvl="7">
        <w:start w:val="1"/>
        <w:numFmt w:val="lowerLetter"/>
        <w:lvlText w:val="%8."/>
        <w:lvlJc w:val="left"/>
        <w:pPr>
          <w:ind w:left="567" w:hanging="567"/>
        </w:pPr>
        <w:rPr>
          <w:rFonts w:hint="default"/>
        </w:rPr>
      </w:lvl>
    </w:lvlOverride>
    <w:lvlOverride w:ilvl="8">
      <w:startOverride w:val="1"/>
      <w:lvl w:ilvl="8">
        <w:start w:val="1"/>
        <w:numFmt w:val="lowerRoman"/>
        <w:lvlText w:val="%9."/>
        <w:lvlJc w:val="left"/>
        <w:pPr>
          <w:ind w:left="567" w:hanging="567"/>
        </w:pPr>
        <w:rPr>
          <w:rFonts w:hint="default"/>
        </w:rPr>
      </w:lvl>
    </w:lvlOverride>
  </w:num>
  <w:num w:numId="50">
    <w:abstractNumId w:val="12"/>
  </w:num>
  <w:num w:numId="51">
    <w:abstractNumId w:val="8"/>
  </w:num>
  <w:num w:numId="52">
    <w:abstractNumId w:val="27"/>
  </w:num>
  <w:num w:numId="53">
    <w:abstractNumId w:val="64"/>
  </w:num>
  <w:num w:numId="54">
    <w:abstractNumId w:val="66"/>
  </w:num>
  <w:num w:numId="55">
    <w:abstractNumId w:val="69"/>
  </w:num>
  <w:num w:numId="56">
    <w:abstractNumId w:val="5"/>
  </w:num>
  <w:num w:numId="57">
    <w:abstractNumId w:val="25"/>
  </w:num>
  <w:num w:numId="58">
    <w:abstractNumId w:val="29"/>
  </w:num>
  <w:num w:numId="59">
    <w:abstractNumId w:val="47"/>
  </w:num>
  <w:num w:numId="60">
    <w:abstractNumId w:val="56"/>
  </w:num>
  <w:num w:numId="61">
    <w:abstractNumId w:val="6"/>
  </w:num>
  <w:num w:numId="62">
    <w:abstractNumId w:val="58"/>
  </w:num>
  <w:num w:numId="63">
    <w:abstractNumId w:val="9"/>
  </w:num>
  <w:num w:numId="64">
    <w:abstractNumId w:val="39"/>
  </w:num>
  <w:num w:numId="65">
    <w:abstractNumId w:val="15"/>
  </w:num>
  <w:num w:numId="66">
    <w:abstractNumId w:val="42"/>
  </w:num>
  <w:num w:numId="67">
    <w:abstractNumId w:val="24"/>
  </w:num>
  <w:num w:numId="68">
    <w:abstractNumId w:val="4"/>
  </w:num>
  <w:num w:numId="69">
    <w:abstractNumId w:val="28"/>
  </w:num>
  <w:num w:numId="70">
    <w:abstractNumId w:val="59"/>
  </w:num>
  <w:num w:numId="71">
    <w:abstractNumId w:val="11"/>
  </w:num>
  <w:num w:numId="72">
    <w:abstractNumId w:val="21"/>
  </w:num>
  <w:num w:numId="73">
    <w:abstractNumId w:val="34"/>
  </w:num>
  <w:num w:numId="74">
    <w:abstractNumId w:val="2"/>
  </w:num>
  <w:num w:numId="75">
    <w:abstractNumId w:val="12"/>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7C2529"/>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7C2529"/>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122881">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BED"/>
    <w:rsid w:val="000028E7"/>
    <w:rsid w:val="00002A2B"/>
    <w:rsid w:val="00003604"/>
    <w:rsid w:val="00004050"/>
    <w:rsid w:val="000045E3"/>
    <w:rsid w:val="00006705"/>
    <w:rsid w:val="00007E1F"/>
    <w:rsid w:val="000103B0"/>
    <w:rsid w:val="000103BF"/>
    <w:rsid w:val="00011DAD"/>
    <w:rsid w:val="00012411"/>
    <w:rsid w:val="00013EB2"/>
    <w:rsid w:val="00013EE5"/>
    <w:rsid w:val="00014498"/>
    <w:rsid w:val="0001452C"/>
    <w:rsid w:val="000150C9"/>
    <w:rsid w:val="0001796F"/>
    <w:rsid w:val="00017E96"/>
    <w:rsid w:val="00020503"/>
    <w:rsid w:val="00020838"/>
    <w:rsid w:val="00021800"/>
    <w:rsid w:val="00023725"/>
    <w:rsid w:val="00024D5E"/>
    <w:rsid w:val="00024F7D"/>
    <w:rsid w:val="00025084"/>
    <w:rsid w:val="000257BA"/>
    <w:rsid w:val="00025E7E"/>
    <w:rsid w:val="00025F4A"/>
    <w:rsid w:val="000313A6"/>
    <w:rsid w:val="00032AC2"/>
    <w:rsid w:val="00034BC2"/>
    <w:rsid w:val="00036632"/>
    <w:rsid w:val="00036693"/>
    <w:rsid w:val="000373FF"/>
    <w:rsid w:val="00040373"/>
    <w:rsid w:val="00040693"/>
    <w:rsid w:val="00040FFA"/>
    <w:rsid w:val="0004169F"/>
    <w:rsid w:val="00041D3E"/>
    <w:rsid w:val="00041E29"/>
    <w:rsid w:val="00042A63"/>
    <w:rsid w:val="00042B25"/>
    <w:rsid w:val="000442CF"/>
    <w:rsid w:val="00045383"/>
    <w:rsid w:val="00045F9B"/>
    <w:rsid w:val="0004608A"/>
    <w:rsid w:val="000469C4"/>
    <w:rsid w:val="00046F4B"/>
    <w:rsid w:val="000474F7"/>
    <w:rsid w:val="00050665"/>
    <w:rsid w:val="00052C8D"/>
    <w:rsid w:val="00054836"/>
    <w:rsid w:val="00056ED3"/>
    <w:rsid w:val="00057E0D"/>
    <w:rsid w:val="00057E79"/>
    <w:rsid w:val="00061CCD"/>
    <w:rsid w:val="00062C87"/>
    <w:rsid w:val="000633C7"/>
    <w:rsid w:val="0006355A"/>
    <w:rsid w:val="00063745"/>
    <w:rsid w:val="00063835"/>
    <w:rsid w:val="0006619E"/>
    <w:rsid w:val="0006633B"/>
    <w:rsid w:val="0006677F"/>
    <w:rsid w:val="000667D2"/>
    <w:rsid w:val="00066D43"/>
    <w:rsid w:val="000671F1"/>
    <w:rsid w:val="00070CD1"/>
    <w:rsid w:val="00071A51"/>
    <w:rsid w:val="00071E2B"/>
    <w:rsid w:val="000730D5"/>
    <w:rsid w:val="00074725"/>
    <w:rsid w:val="00075C83"/>
    <w:rsid w:val="00075E10"/>
    <w:rsid w:val="00076AA4"/>
    <w:rsid w:val="000771FC"/>
    <w:rsid w:val="00077883"/>
    <w:rsid w:val="00077B2C"/>
    <w:rsid w:val="00080278"/>
    <w:rsid w:val="0008143F"/>
    <w:rsid w:val="00081A25"/>
    <w:rsid w:val="00081B7B"/>
    <w:rsid w:val="00081CA1"/>
    <w:rsid w:val="000836AA"/>
    <w:rsid w:val="000838A7"/>
    <w:rsid w:val="00084006"/>
    <w:rsid w:val="0008427B"/>
    <w:rsid w:val="000850E8"/>
    <w:rsid w:val="00085E8F"/>
    <w:rsid w:val="000905A8"/>
    <w:rsid w:val="00090EAD"/>
    <w:rsid w:val="0009183A"/>
    <w:rsid w:val="00091917"/>
    <w:rsid w:val="00093AFF"/>
    <w:rsid w:val="000955A1"/>
    <w:rsid w:val="0009621E"/>
    <w:rsid w:val="0009767F"/>
    <w:rsid w:val="000979D3"/>
    <w:rsid w:val="00097A79"/>
    <w:rsid w:val="00097F1E"/>
    <w:rsid w:val="000A09E0"/>
    <w:rsid w:val="000A0E65"/>
    <w:rsid w:val="000A11AE"/>
    <w:rsid w:val="000A17A0"/>
    <w:rsid w:val="000A197D"/>
    <w:rsid w:val="000A1B86"/>
    <w:rsid w:val="000A275A"/>
    <w:rsid w:val="000A2D50"/>
    <w:rsid w:val="000A3BC0"/>
    <w:rsid w:val="000A3CF9"/>
    <w:rsid w:val="000A435C"/>
    <w:rsid w:val="000A5E90"/>
    <w:rsid w:val="000A696C"/>
    <w:rsid w:val="000A6B54"/>
    <w:rsid w:val="000A6C26"/>
    <w:rsid w:val="000A729D"/>
    <w:rsid w:val="000A72F9"/>
    <w:rsid w:val="000B01B8"/>
    <w:rsid w:val="000B0524"/>
    <w:rsid w:val="000B0527"/>
    <w:rsid w:val="000B0665"/>
    <w:rsid w:val="000B0F81"/>
    <w:rsid w:val="000B139C"/>
    <w:rsid w:val="000B189F"/>
    <w:rsid w:val="000B2EEC"/>
    <w:rsid w:val="000B2FF6"/>
    <w:rsid w:val="000B3103"/>
    <w:rsid w:val="000B3859"/>
    <w:rsid w:val="000B3D38"/>
    <w:rsid w:val="000B4254"/>
    <w:rsid w:val="000B4A0B"/>
    <w:rsid w:val="000B4B85"/>
    <w:rsid w:val="000B4D73"/>
    <w:rsid w:val="000B52FA"/>
    <w:rsid w:val="000B632C"/>
    <w:rsid w:val="000B70E7"/>
    <w:rsid w:val="000C03B7"/>
    <w:rsid w:val="000C279E"/>
    <w:rsid w:val="000C3051"/>
    <w:rsid w:val="000C3331"/>
    <w:rsid w:val="000C3657"/>
    <w:rsid w:val="000C6B44"/>
    <w:rsid w:val="000C7094"/>
    <w:rsid w:val="000C740D"/>
    <w:rsid w:val="000C7BE0"/>
    <w:rsid w:val="000D2113"/>
    <w:rsid w:val="000D230B"/>
    <w:rsid w:val="000D397D"/>
    <w:rsid w:val="000D5E49"/>
    <w:rsid w:val="000D5F77"/>
    <w:rsid w:val="000D6A9C"/>
    <w:rsid w:val="000D72F4"/>
    <w:rsid w:val="000E02E7"/>
    <w:rsid w:val="000E167C"/>
    <w:rsid w:val="000E374A"/>
    <w:rsid w:val="000E5531"/>
    <w:rsid w:val="000E56C6"/>
    <w:rsid w:val="000E634F"/>
    <w:rsid w:val="000E681E"/>
    <w:rsid w:val="000E756D"/>
    <w:rsid w:val="000E7620"/>
    <w:rsid w:val="000F085B"/>
    <w:rsid w:val="000F1125"/>
    <w:rsid w:val="000F20D8"/>
    <w:rsid w:val="000F3609"/>
    <w:rsid w:val="000F4AC2"/>
    <w:rsid w:val="000F4ACB"/>
    <w:rsid w:val="000F5010"/>
    <w:rsid w:val="000F50B8"/>
    <w:rsid w:val="00100395"/>
    <w:rsid w:val="00100A9D"/>
    <w:rsid w:val="00101033"/>
    <w:rsid w:val="0010128B"/>
    <w:rsid w:val="00102A19"/>
    <w:rsid w:val="00103212"/>
    <w:rsid w:val="0010353E"/>
    <w:rsid w:val="00104F6D"/>
    <w:rsid w:val="00105323"/>
    <w:rsid w:val="0010570F"/>
    <w:rsid w:val="0010776A"/>
    <w:rsid w:val="00107E18"/>
    <w:rsid w:val="00110573"/>
    <w:rsid w:val="001125E2"/>
    <w:rsid w:val="00112943"/>
    <w:rsid w:val="00120082"/>
    <w:rsid w:val="00121653"/>
    <w:rsid w:val="00122481"/>
    <w:rsid w:val="001237DD"/>
    <w:rsid w:val="001244E2"/>
    <w:rsid w:val="00126496"/>
    <w:rsid w:val="00127842"/>
    <w:rsid w:val="00132952"/>
    <w:rsid w:val="00133AFE"/>
    <w:rsid w:val="00136B6A"/>
    <w:rsid w:val="00136FE9"/>
    <w:rsid w:val="00137383"/>
    <w:rsid w:val="00140A18"/>
    <w:rsid w:val="001427F4"/>
    <w:rsid w:val="00142C0B"/>
    <w:rsid w:val="001434BA"/>
    <w:rsid w:val="00144CFE"/>
    <w:rsid w:val="00144D2B"/>
    <w:rsid w:val="00145D9D"/>
    <w:rsid w:val="00146260"/>
    <w:rsid w:val="0014705F"/>
    <w:rsid w:val="00147674"/>
    <w:rsid w:val="001528A8"/>
    <w:rsid w:val="00152BF7"/>
    <w:rsid w:val="001538B9"/>
    <w:rsid w:val="001546F7"/>
    <w:rsid w:val="00156105"/>
    <w:rsid w:val="00157A3D"/>
    <w:rsid w:val="00160850"/>
    <w:rsid w:val="0016087E"/>
    <w:rsid w:val="00160BEA"/>
    <w:rsid w:val="001617D1"/>
    <w:rsid w:val="00161F2D"/>
    <w:rsid w:val="00162571"/>
    <w:rsid w:val="00163953"/>
    <w:rsid w:val="00165FEC"/>
    <w:rsid w:val="0016637F"/>
    <w:rsid w:val="001667C2"/>
    <w:rsid w:val="00167555"/>
    <w:rsid w:val="00167B52"/>
    <w:rsid w:val="00171160"/>
    <w:rsid w:val="0017157A"/>
    <w:rsid w:val="00171669"/>
    <w:rsid w:val="001723CA"/>
    <w:rsid w:val="001741AF"/>
    <w:rsid w:val="00174853"/>
    <w:rsid w:val="0017514A"/>
    <w:rsid w:val="001766A9"/>
    <w:rsid w:val="00176917"/>
    <w:rsid w:val="00176B15"/>
    <w:rsid w:val="00176B59"/>
    <w:rsid w:val="001774BC"/>
    <w:rsid w:val="0018027F"/>
    <w:rsid w:val="00180F70"/>
    <w:rsid w:val="00182B40"/>
    <w:rsid w:val="001831B1"/>
    <w:rsid w:val="001853D8"/>
    <w:rsid w:val="001900B7"/>
    <w:rsid w:val="001901A4"/>
    <w:rsid w:val="0019105E"/>
    <w:rsid w:val="001920C7"/>
    <w:rsid w:val="00193512"/>
    <w:rsid w:val="00193EAF"/>
    <w:rsid w:val="00194E80"/>
    <w:rsid w:val="001950C8"/>
    <w:rsid w:val="0019553E"/>
    <w:rsid w:val="00195D36"/>
    <w:rsid w:val="00195E86"/>
    <w:rsid w:val="00196488"/>
    <w:rsid w:val="00197BC9"/>
    <w:rsid w:val="001A230F"/>
    <w:rsid w:val="001A2926"/>
    <w:rsid w:val="001A4239"/>
    <w:rsid w:val="001A5330"/>
    <w:rsid w:val="001A5E28"/>
    <w:rsid w:val="001A6023"/>
    <w:rsid w:val="001A65F3"/>
    <w:rsid w:val="001A7243"/>
    <w:rsid w:val="001B1743"/>
    <w:rsid w:val="001B1915"/>
    <w:rsid w:val="001B3C82"/>
    <w:rsid w:val="001B535A"/>
    <w:rsid w:val="001B5371"/>
    <w:rsid w:val="001B63AF"/>
    <w:rsid w:val="001B7012"/>
    <w:rsid w:val="001B78F5"/>
    <w:rsid w:val="001C034D"/>
    <w:rsid w:val="001C07DD"/>
    <w:rsid w:val="001C0888"/>
    <w:rsid w:val="001C111A"/>
    <w:rsid w:val="001C1274"/>
    <w:rsid w:val="001C1E11"/>
    <w:rsid w:val="001C28E0"/>
    <w:rsid w:val="001C34F8"/>
    <w:rsid w:val="001C38C5"/>
    <w:rsid w:val="001C3CA7"/>
    <w:rsid w:val="001C46AD"/>
    <w:rsid w:val="001C54A4"/>
    <w:rsid w:val="001C586C"/>
    <w:rsid w:val="001C5AEF"/>
    <w:rsid w:val="001C7494"/>
    <w:rsid w:val="001D32F6"/>
    <w:rsid w:val="001D45C1"/>
    <w:rsid w:val="001D4B1E"/>
    <w:rsid w:val="001D6459"/>
    <w:rsid w:val="001D64FA"/>
    <w:rsid w:val="001D6671"/>
    <w:rsid w:val="001D7315"/>
    <w:rsid w:val="001E007A"/>
    <w:rsid w:val="001E1B2C"/>
    <w:rsid w:val="001E2A7F"/>
    <w:rsid w:val="001E2AD3"/>
    <w:rsid w:val="001E34B4"/>
    <w:rsid w:val="001E4823"/>
    <w:rsid w:val="001E4AAC"/>
    <w:rsid w:val="001E4E5C"/>
    <w:rsid w:val="001E4F20"/>
    <w:rsid w:val="001E4FDE"/>
    <w:rsid w:val="001E5298"/>
    <w:rsid w:val="001E571A"/>
    <w:rsid w:val="001E68E3"/>
    <w:rsid w:val="001E75B7"/>
    <w:rsid w:val="001E7EFA"/>
    <w:rsid w:val="001F0F95"/>
    <w:rsid w:val="001F10BF"/>
    <w:rsid w:val="001F1571"/>
    <w:rsid w:val="001F2485"/>
    <w:rsid w:val="001F2901"/>
    <w:rsid w:val="001F2AB9"/>
    <w:rsid w:val="001F2C3E"/>
    <w:rsid w:val="001F32DC"/>
    <w:rsid w:val="001F398A"/>
    <w:rsid w:val="001F4800"/>
    <w:rsid w:val="001F5D52"/>
    <w:rsid w:val="001F5F3E"/>
    <w:rsid w:val="001F5FA5"/>
    <w:rsid w:val="001F5FA6"/>
    <w:rsid w:val="001F61CA"/>
    <w:rsid w:val="001F7494"/>
    <w:rsid w:val="001F7881"/>
    <w:rsid w:val="0020055E"/>
    <w:rsid w:val="002014BA"/>
    <w:rsid w:val="002015B6"/>
    <w:rsid w:val="00201C64"/>
    <w:rsid w:val="002022B3"/>
    <w:rsid w:val="00202E1D"/>
    <w:rsid w:val="00203243"/>
    <w:rsid w:val="00204C63"/>
    <w:rsid w:val="002051BF"/>
    <w:rsid w:val="00206343"/>
    <w:rsid w:val="002076F3"/>
    <w:rsid w:val="002079FD"/>
    <w:rsid w:val="00207C47"/>
    <w:rsid w:val="00211341"/>
    <w:rsid w:val="00211947"/>
    <w:rsid w:val="00211D20"/>
    <w:rsid w:val="002125B6"/>
    <w:rsid w:val="00213645"/>
    <w:rsid w:val="002138D4"/>
    <w:rsid w:val="00213A8C"/>
    <w:rsid w:val="00214A22"/>
    <w:rsid w:val="00214CFE"/>
    <w:rsid w:val="002155AD"/>
    <w:rsid w:val="002156A4"/>
    <w:rsid w:val="00215DFB"/>
    <w:rsid w:val="00220E12"/>
    <w:rsid w:val="00223DDD"/>
    <w:rsid w:val="002244FC"/>
    <w:rsid w:val="0022681A"/>
    <w:rsid w:val="00226B56"/>
    <w:rsid w:val="0022700C"/>
    <w:rsid w:val="00227A01"/>
    <w:rsid w:val="00230B73"/>
    <w:rsid w:val="00231025"/>
    <w:rsid w:val="00232570"/>
    <w:rsid w:val="002327A7"/>
    <w:rsid w:val="00234197"/>
    <w:rsid w:val="002357B1"/>
    <w:rsid w:val="0023671D"/>
    <w:rsid w:val="00236F59"/>
    <w:rsid w:val="00237CA2"/>
    <w:rsid w:val="00240C2D"/>
    <w:rsid w:val="00241015"/>
    <w:rsid w:val="00241255"/>
    <w:rsid w:val="002418F2"/>
    <w:rsid w:val="00242186"/>
    <w:rsid w:val="002424BA"/>
    <w:rsid w:val="002424FF"/>
    <w:rsid w:val="002428E4"/>
    <w:rsid w:val="00243AD9"/>
    <w:rsid w:val="00244C81"/>
    <w:rsid w:val="00244E4B"/>
    <w:rsid w:val="00244F23"/>
    <w:rsid w:val="002451B7"/>
    <w:rsid w:val="002452AF"/>
    <w:rsid w:val="00246200"/>
    <w:rsid w:val="00251A66"/>
    <w:rsid w:val="00251CC8"/>
    <w:rsid w:val="00252045"/>
    <w:rsid w:val="0025236A"/>
    <w:rsid w:val="00252A05"/>
    <w:rsid w:val="0025419C"/>
    <w:rsid w:val="00254983"/>
    <w:rsid w:val="00254B44"/>
    <w:rsid w:val="00254E7C"/>
    <w:rsid w:val="00255192"/>
    <w:rsid w:val="00257C10"/>
    <w:rsid w:val="00257DD7"/>
    <w:rsid w:val="00257F4F"/>
    <w:rsid w:val="0026173A"/>
    <w:rsid w:val="00261884"/>
    <w:rsid w:val="00261C03"/>
    <w:rsid w:val="00263731"/>
    <w:rsid w:val="0026396D"/>
    <w:rsid w:val="00263B51"/>
    <w:rsid w:val="00264F13"/>
    <w:rsid w:val="0026606B"/>
    <w:rsid w:val="00267087"/>
    <w:rsid w:val="00267485"/>
    <w:rsid w:val="002674F8"/>
    <w:rsid w:val="0026770F"/>
    <w:rsid w:val="002706D7"/>
    <w:rsid w:val="00271932"/>
    <w:rsid w:val="002723BB"/>
    <w:rsid w:val="00272DBF"/>
    <w:rsid w:val="00273774"/>
    <w:rsid w:val="00275081"/>
    <w:rsid w:val="0027550E"/>
    <w:rsid w:val="00276EC5"/>
    <w:rsid w:val="002807B8"/>
    <w:rsid w:val="00281364"/>
    <w:rsid w:val="00283423"/>
    <w:rsid w:val="00284D97"/>
    <w:rsid w:val="00285DE3"/>
    <w:rsid w:val="002861E2"/>
    <w:rsid w:val="002864BD"/>
    <w:rsid w:val="002876CA"/>
    <w:rsid w:val="00291D02"/>
    <w:rsid w:val="00292240"/>
    <w:rsid w:val="0029242A"/>
    <w:rsid w:val="002937E3"/>
    <w:rsid w:val="00294300"/>
    <w:rsid w:val="002947E5"/>
    <w:rsid w:val="0029579D"/>
    <w:rsid w:val="00295984"/>
    <w:rsid w:val="002959E2"/>
    <w:rsid w:val="002960C5"/>
    <w:rsid w:val="002963D2"/>
    <w:rsid w:val="00296F76"/>
    <w:rsid w:val="002A014D"/>
    <w:rsid w:val="002A0163"/>
    <w:rsid w:val="002A01FB"/>
    <w:rsid w:val="002A1619"/>
    <w:rsid w:val="002A1D9C"/>
    <w:rsid w:val="002A3039"/>
    <w:rsid w:val="002A31CC"/>
    <w:rsid w:val="002A752C"/>
    <w:rsid w:val="002A7BDF"/>
    <w:rsid w:val="002B2BAC"/>
    <w:rsid w:val="002B4945"/>
    <w:rsid w:val="002B4959"/>
    <w:rsid w:val="002B5EE2"/>
    <w:rsid w:val="002B679F"/>
    <w:rsid w:val="002B7286"/>
    <w:rsid w:val="002B76D8"/>
    <w:rsid w:val="002C0D12"/>
    <w:rsid w:val="002C2842"/>
    <w:rsid w:val="002C2AFB"/>
    <w:rsid w:val="002C3292"/>
    <w:rsid w:val="002C3631"/>
    <w:rsid w:val="002C4E8B"/>
    <w:rsid w:val="002C53AA"/>
    <w:rsid w:val="002C5787"/>
    <w:rsid w:val="002C5936"/>
    <w:rsid w:val="002C5ECC"/>
    <w:rsid w:val="002C6F03"/>
    <w:rsid w:val="002D0ECE"/>
    <w:rsid w:val="002D0F9A"/>
    <w:rsid w:val="002D36EE"/>
    <w:rsid w:val="002D4E01"/>
    <w:rsid w:val="002D50D7"/>
    <w:rsid w:val="002D50D8"/>
    <w:rsid w:val="002D55FF"/>
    <w:rsid w:val="002D5E93"/>
    <w:rsid w:val="002D60EB"/>
    <w:rsid w:val="002D61DE"/>
    <w:rsid w:val="002D76BA"/>
    <w:rsid w:val="002E04C3"/>
    <w:rsid w:val="002E1A2E"/>
    <w:rsid w:val="002E29D0"/>
    <w:rsid w:val="002E2F23"/>
    <w:rsid w:val="002E4D82"/>
    <w:rsid w:val="002E5628"/>
    <w:rsid w:val="002E5BAA"/>
    <w:rsid w:val="002E6933"/>
    <w:rsid w:val="002E74A3"/>
    <w:rsid w:val="002E7E3E"/>
    <w:rsid w:val="002F01EB"/>
    <w:rsid w:val="002F15B6"/>
    <w:rsid w:val="002F2AAC"/>
    <w:rsid w:val="002F317C"/>
    <w:rsid w:val="002F31CA"/>
    <w:rsid w:val="002F3365"/>
    <w:rsid w:val="002F471E"/>
    <w:rsid w:val="002F5A22"/>
    <w:rsid w:val="002F677E"/>
    <w:rsid w:val="002F75D0"/>
    <w:rsid w:val="002F7995"/>
    <w:rsid w:val="0030200E"/>
    <w:rsid w:val="00302792"/>
    <w:rsid w:val="0030280E"/>
    <w:rsid w:val="00304145"/>
    <w:rsid w:val="00304321"/>
    <w:rsid w:val="00305913"/>
    <w:rsid w:val="0030596E"/>
    <w:rsid w:val="00307107"/>
    <w:rsid w:val="00307549"/>
    <w:rsid w:val="0031052A"/>
    <w:rsid w:val="00310E0A"/>
    <w:rsid w:val="00310EA0"/>
    <w:rsid w:val="00310EC6"/>
    <w:rsid w:val="0031191F"/>
    <w:rsid w:val="003123B6"/>
    <w:rsid w:val="00312957"/>
    <w:rsid w:val="00313134"/>
    <w:rsid w:val="00313F66"/>
    <w:rsid w:val="00314FF7"/>
    <w:rsid w:val="00315A42"/>
    <w:rsid w:val="003161C0"/>
    <w:rsid w:val="00316ABE"/>
    <w:rsid w:val="003206C4"/>
    <w:rsid w:val="00320E89"/>
    <w:rsid w:val="003213CE"/>
    <w:rsid w:val="003215DA"/>
    <w:rsid w:val="003238E9"/>
    <w:rsid w:val="00324997"/>
    <w:rsid w:val="00326033"/>
    <w:rsid w:val="00326938"/>
    <w:rsid w:val="00331056"/>
    <w:rsid w:val="003317DB"/>
    <w:rsid w:val="003324B4"/>
    <w:rsid w:val="003332BB"/>
    <w:rsid w:val="00333F1F"/>
    <w:rsid w:val="00333F75"/>
    <w:rsid w:val="00334425"/>
    <w:rsid w:val="00335C74"/>
    <w:rsid w:val="003361A1"/>
    <w:rsid w:val="003361EA"/>
    <w:rsid w:val="00336ADA"/>
    <w:rsid w:val="00336D8D"/>
    <w:rsid w:val="0033722C"/>
    <w:rsid w:val="00337999"/>
    <w:rsid w:val="003423AA"/>
    <w:rsid w:val="00343064"/>
    <w:rsid w:val="00343545"/>
    <w:rsid w:val="003438FE"/>
    <w:rsid w:val="00343A7D"/>
    <w:rsid w:val="00343F39"/>
    <w:rsid w:val="00343F71"/>
    <w:rsid w:val="003445F9"/>
    <w:rsid w:val="00346AA0"/>
    <w:rsid w:val="0034767D"/>
    <w:rsid w:val="0034778E"/>
    <w:rsid w:val="003505C1"/>
    <w:rsid w:val="0035152A"/>
    <w:rsid w:val="00352383"/>
    <w:rsid w:val="00353293"/>
    <w:rsid w:val="00353C77"/>
    <w:rsid w:val="00353E19"/>
    <w:rsid w:val="0035535E"/>
    <w:rsid w:val="003579F1"/>
    <w:rsid w:val="00357D2D"/>
    <w:rsid w:val="00360098"/>
    <w:rsid w:val="0036078E"/>
    <w:rsid w:val="00362CC4"/>
    <w:rsid w:val="00363810"/>
    <w:rsid w:val="00364066"/>
    <w:rsid w:val="0036426F"/>
    <w:rsid w:val="00364B8E"/>
    <w:rsid w:val="00364D76"/>
    <w:rsid w:val="0036604B"/>
    <w:rsid w:val="00367163"/>
    <w:rsid w:val="00367AFD"/>
    <w:rsid w:val="00370C65"/>
    <w:rsid w:val="00370F0C"/>
    <w:rsid w:val="0037141C"/>
    <w:rsid w:val="0037292A"/>
    <w:rsid w:val="00373021"/>
    <w:rsid w:val="00373A0C"/>
    <w:rsid w:val="0037426F"/>
    <w:rsid w:val="00374C1A"/>
    <w:rsid w:val="00375066"/>
    <w:rsid w:val="00375443"/>
    <w:rsid w:val="00376B30"/>
    <w:rsid w:val="003775E4"/>
    <w:rsid w:val="00377F25"/>
    <w:rsid w:val="003807D8"/>
    <w:rsid w:val="003809C5"/>
    <w:rsid w:val="003823ED"/>
    <w:rsid w:val="00382BCC"/>
    <w:rsid w:val="00385411"/>
    <w:rsid w:val="00385A7B"/>
    <w:rsid w:val="00385D22"/>
    <w:rsid w:val="00386974"/>
    <w:rsid w:val="0038762F"/>
    <w:rsid w:val="00387C40"/>
    <w:rsid w:val="003903FD"/>
    <w:rsid w:val="00392582"/>
    <w:rsid w:val="00392908"/>
    <w:rsid w:val="00392EF8"/>
    <w:rsid w:val="00393ABB"/>
    <w:rsid w:val="00394081"/>
    <w:rsid w:val="003946C8"/>
    <w:rsid w:val="00394CEF"/>
    <w:rsid w:val="003960E1"/>
    <w:rsid w:val="00396303"/>
    <w:rsid w:val="003964E1"/>
    <w:rsid w:val="00396627"/>
    <w:rsid w:val="0039753A"/>
    <w:rsid w:val="0039759C"/>
    <w:rsid w:val="003A0EFF"/>
    <w:rsid w:val="003A1DBD"/>
    <w:rsid w:val="003A2EF7"/>
    <w:rsid w:val="003A3247"/>
    <w:rsid w:val="003A462E"/>
    <w:rsid w:val="003A4CBD"/>
    <w:rsid w:val="003A5985"/>
    <w:rsid w:val="003A5BB7"/>
    <w:rsid w:val="003A5C7B"/>
    <w:rsid w:val="003A7196"/>
    <w:rsid w:val="003A79BE"/>
    <w:rsid w:val="003B02FF"/>
    <w:rsid w:val="003B0E22"/>
    <w:rsid w:val="003B0F70"/>
    <w:rsid w:val="003B1167"/>
    <w:rsid w:val="003B1FA4"/>
    <w:rsid w:val="003B24C7"/>
    <w:rsid w:val="003B3A53"/>
    <w:rsid w:val="003B3CA9"/>
    <w:rsid w:val="003B405D"/>
    <w:rsid w:val="003B4142"/>
    <w:rsid w:val="003B5026"/>
    <w:rsid w:val="003B504F"/>
    <w:rsid w:val="003B5A3A"/>
    <w:rsid w:val="003B5C47"/>
    <w:rsid w:val="003B5CB7"/>
    <w:rsid w:val="003B6626"/>
    <w:rsid w:val="003B6ED0"/>
    <w:rsid w:val="003B7060"/>
    <w:rsid w:val="003B7489"/>
    <w:rsid w:val="003B7BFA"/>
    <w:rsid w:val="003C02BB"/>
    <w:rsid w:val="003C0B05"/>
    <w:rsid w:val="003C0F1C"/>
    <w:rsid w:val="003C15D2"/>
    <w:rsid w:val="003C1EBE"/>
    <w:rsid w:val="003C21F4"/>
    <w:rsid w:val="003C2920"/>
    <w:rsid w:val="003C2DAA"/>
    <w:rsid w:val="003C4009"/>
    <w:rsid w:val="003C5198"/>
    <w:rsid w:val="003C5F32"/>
    <w:rsid w:val="003D0047"/>
    <w:rsid w:val="003D06AA"/>
    <w:rsid w:val="003D17CB"/>
    <w:rsid w:val="003D2AC1"/>
    <w:rsid w:val="003D62EE"/>
    <w:rsid w:val="003D66D6"/>
    <w:rsid w:val="003D70E4"/>
    <w:rsid w:val="003D7798"/>
    <w:rsid w:val="003E017C"/>
    <w:rsid w:val="003E2333"/>
    <w:rsid w:val="003E3EA9"/>
    <w:rsid w:val="003E52C2"/>
    <w:rsid w:val="003E5404"/>
    <w:rsid w:val="003E58F0"/>
    <w:rsid w:val="003E6837"/>
    <w:rsid w:val="003E7BF5"/>
    <w:rsid w:val="003F0A3C"/>
    <w:rsid w:val="003F0AC0"/>
    <w:rsid w:val="003F1B3F"/>
    <w:rsid w:val="003F1F66"/>
    <w:rsid w:val="003F2A23"/>
    <w:rsid w:val="003F3727"/>
    <w:rsid w:val="003F3A1D"/>
    <w:rsid w:val="003F5F03"/>
    <w:rsid w:val="003F613C"/>
    <w:rsid w:val="003F7760"/>
    <w:rsid w:val="003F7E5C"/>
    <w:rsid w:val="00400F36"/>
    <w:rsid w:val="004012FC"/>
    <w:rsid w:val="00402982"/>
    <w:rsid w:val="00403559"/>
    <w:rsid w:val="00403D89"/>
    <w:rsid w:val="0040575C"/>
    <w:rsid w:val="004064D8"/>
    <w:rsid w:val="0040687E"/>
    <w:rsid w:val="00406ABD"/>
    <w:rsid w:val="00406CC2"/>
    <w:rsid w:val="00407F19"/>
    <w:rsid w:val="004115D5"/>
    <w:rsid w:val="00412C13"/>
    <w:rsid w:val="00412D16"/>
    <w:rsid w:val="00413A7F"/>
    <w:rsid w:val="00413E91"/>
    <w:rsid w:val="00414F06"/>
    <w:rsid w:val="00415711"/>
    <w:rsid w:val="0041578E"/>
    <w:rsid w:val="00417931"/>
    <w:rsid w:val="00417AE3"/>
    <w:rsid w:val="0042040A"/>
    <w:rsid w:val="00420A1C"/>
    <w:rsid w:val="004212DE"/>
    <w:rsid w:val="00421BCE"/>
    <w:rsid w:val="00421C23"/>
    <w:rsid w:val="00422979"/>
    <w:rsid w:val="004234FA"/>
    <w:rsid w:val="00425D57"/>
    <w:rsid w:val="00426647"/>
    <w:rsid w:val="00426724"/>
    <w:rsid w:val="004276F3"/>
    <w:rsid w:val="0042784A"/>
    <w:rsid w:val="00430440"/>
    <w:rsid w:val="00430797"/>
    <w:rsid w:val="004307B7"/>
    <w:rsid w:val="00430ACB"/>
    <w:rsid w:val="00432F0F"/>
    <w:rsid w:val="0043423E"/>
    <w:rsid w:val="004350E7"/>
    <w:rsid w:val="0043529E"/>
    <w:rsid w:val="00435552"/>
    <w:rsid w:val="00436B41"/>
    <w:rsid w:val="00436DCE"/>
    <w:rsid w:val="0044018A"/>
    <w:rsid w:val="00441EC8"/>
    <w:rsid w:val="00442519"/>
    <w:rsid w:val="00442640"/>
    <w:rsid w:val="00442B48"/>
    <w:rsid w:val="004435BC"/>
    <w:rsid w:val="00443E53"/>
    <w:rsid w:val="00444DD7"/>
    <w:rsid w:val="00446375"/>
    <w:rsid w:val="004478D0"/>
    <w:rsid w:val="00452493"/>
    <w:rsid w:val="004524B6"/>
    <w:rsid w:val="00452AA5"/>
    <w:rsid w:val="00453199"/>
    <w:rsid w:val="004541C8"/>
    <w:rsid w:val="0045594F"/>
    <w:rsid w:val="0045682A"/>
    <w:rsid w:val="00457154"/>
    <w:rsid w:val="00457543"/>
    <w:rsid w:val="004579FD"/>
    <w:rsid w:val="0046035A"/>
    <w:rsid w:val="004606EC"/>
    <w:rsid w:val="00460F90"/>
    <w:rsid w:val="00461388"/>
    <w:rsid w:val="00461FD4"/>
    <w:rsid w:val="00462B89"/>
    <w:rsid w:val="00462BE3"/>
    <w:rsid w:val="00462D0F"/>
    <w:rsid w:val="0046401E"/>
    <w:rsid w:val="0046425E"/>
    <w:rsid w:val="00464A3D"/>
    <w:rsid w:val="00465598"/>
    <w:rsid w:val="00465D34"/>
    <w:rsid w:val="0046621C"/>
    <w:rsid w:val="00466BD7"/>
    <w:rsid w:val="00466C37"/>
    <w:rsid w:val="0046769D"/>
    <w:rsid w:val="00470D9B"/>
    <w:rsid w:val="00472120"/>
    <w:rsid w:val="00472806"/>
    <w:rsid w:val="004728F4"/>
    <w:rsid w:val="00474F61"/>
    <w:rsid w:val="00475B0D"/>
    <w:rsid w:val="004764AA"/>
    <w:rsid w:val="00476FA9"/>
    <w:rsid w:val="00476FEC"/>
    <w:rsid w:val="0047701B"/>
    <w:rsid w:val="00477816"/>
    <w:rsid w:val="004807D6"/>
    <w:rsid w:val="00481068"/>
    <w:rsid w:val="00481906"/>
    <w:rsid w:val="00481A96"/>
    <w:rsid w:val="00481C6B"/>
    <w:rsid w:val="00483056"/>
    <w:rsid w:val="00483A24"/>
    <w:rsid w:val="00483DDD"/>
    <w:rsid w:val="004850E7"/>
    <w:rsid w:val="00486356"/>
    <w:rsid w:val="004867D0"/>
    <w:rsid w:val="0048709A"/>
    <w:rsid w:val="004873E4"/>
    <w:rsid w:val="0048759E"/>
    <w:rsid w:val="00487B4D"/>
    <w:rsid w:val="00487CC0"/>
    <w:rsid w:val="00490217"/>
    <w:rsid w:val="00490967"/>
    <w:rsid w:val="00490974"/>
    <w:rsid w:val="00491FAC"/>
    <w:rsid w:val="00492C19"/>
    <w:rsid w:val="00492C4C"/>
    <w:rsid w:val="004933EA"/>
    <w:rsid w:val="004949C2"/>
    <w:rsid w:val="004953D2"/>
    <w:rsid w:val="0049672D"/>
    <w:rsid w:val="00496AE6"/>
    <w:rsid w:val="00497D46"/>
    <w:rsid w:val="004A18CB"/>
    <w:rsid w:val="004A1D76"/>
    <w:rsid w:val="004A1F50"/>
    <w:rsid w:val="004A2177"/>
    <w:rsid w:val="004A338D"/>
    <w:rsid w:val="004A4CFC"/>
    <w:rsid w:val="004A5EAC"/>
    <w:rsid w:val="004A5F80"/>
    <w:rsid w:val="004A7E3E"/>
    <w:rsid w:val="004B04A8"/>
    <w:rsid w:val="004B0A50"/>
    <w:rsid w:val="004B0F3C"/>
    <w:rsid w:val="004B13BE"/>
    <w:rsid w:val="004B2084"/>
    <w:rsid w:val="004B271E"/>
    <w:rsid w:val="004B2D32"/>
    <w:rsid w:val="004B2EF7"/>
    <w:rsid w:val="004B577C"/>
    <w:rsid w:val="004B5A55"/>
    <w:rsid w:val="004B69E9"/>
    <w:rsid w:val="004B703A"/>
    <w:rsid w:val="004B7CD7"/>
    <w:rsid w:val="004C0638"/>
    <w:rsid w:val="004C0F14"/>
    <w:rsid w:val="004C198E"/>
    <w:rsid w:val="004C264E"/>
    <w:rsid w:val="004C2786"/>
    <w:rsid w:val="004C3120"/>
    <w:rsid w:val="004C3297"/>
    <w:rsid w:val="004C32FE"/>
    <w:rsid w:val="004C36D4"/>
    <w:rsid w:val="004C69BF"/>
    <w:rsid w:val="004C6C6B"/>
    <w:rsid w:val="004C6EC7"/>
    <w:rsid w:val="004C70F7"/>
    <w:rsid w:val="004C712F"/>
    <w:rsid w:val="004C7A23"/>
    <w:rsid w:val="004D054F"/>
    <w:rsid w:val="004D083F"/>
    <w:rsid w:val="004D08C2"/>
    <w:rsid w:val="004D1B2D"/>
    <w:rsid w:val="004D1BF8"/>
    <w:rsid w:val="004D250A"/>
    <w:rsid w:val="004D2639"/>
    <w:rsid w:val="004D2F76"/>
    <w:rsid w:val="004D3990"/>
    <w:rsid w:val="004D47FB"/>
    <w:rsid w:val="004D5477"/>
    <w:rsid w:val="004D6606"/>
    <w:rsid w:val="004D754D"/>
    <w:rsid w:val="004E00E6"/>
    <w:rsid w:val="004E01FA"/>
    <w:rsid w:val="004E0344"/>
    <w:rsid w:val="004E0628"/>
    <w:rsid w:val="004E08F2"/>
    <w:rsid w:val="004E0A0C"/>
    <w:rsid w:val="004E1122"/>
    <w:rsid w:val="004E1E87"/>
    <w:rsid w:val="004E28E7"/>
    <w:rsid w:val="004E373E"/>
    <w:rsid w:val="004E3C15"/>
    <w:rsid w:val="004E4096"/>
    <w:rsid w:val="004E41BE"/>
    <w:rsid w:val="004E4434"/>
    <w:rsid w:val="004E692B"/>
    <w:rsid w:val="004E7142"/>
    <w:rsid w:val="004E7D26"/>
    <w:rsid w:val="004F03EC"/>
    <w:rsid w:val="004F0858"/>
    <w:rsid w:val="004F1316"/>
    <w:rsid w:val="004F1C8E"/>
    <w:rsid w:val="004F25FA"/>
    <w:rsid w:val="004F4E92"/>
    <w:rsid w:val="004F4F1D"/>
    <w:rsid w:val="004F5593"/>
    <w:rsid w:val="004F7767"/>
    <w:rsid w:val="00501217"/>
    <w:rsid w:val="0050206B"/>
    <w:rsid w:val="00502A3A"/>
    <w:rsid w:val="0050620F"/>
    <w:rsid w:val="005069ED"/>
    <w:rsid w:val="00506A38"/>
    <w:rsid w:val="0051004F"/>
    <w:rsid w:val="00510770"/>
    <w:rsid w:val="005109C8"/>
    <w:rsid w:val="00510EC8"/>
    <w:rsid w:val="00511665"/>
    <w:rsid w:val="0051190A"/>
    <w:rsid w:val="00512276"/>
    <w:rsid w:val="00513BCB"/>
    <w:rsid w:val="00513FD6"/>
    <w:rsid w:val="0051459E"/>
    <w:rsid w:val="00514E4A"/>
    <w:rsid w:val="00515E99"/>
    <w:rsid w:val="00517349"/>
    <w:rsid w:val="00517624"/>
    <w:rsid w:val="00521008"/>
    <w:rsid w:val="00521773"/>
    <w:rsid w:val="00522573"/>
    <w:rsid w:val="005227F7"/>
    <w:rsid w:val="00522926"/>
    <w:rsid w:val="00525252"/>
    <w:rsid w:val="005258C3"/>
    <w:rsid w:val="00526135"/>
    <w:rsid w:val="00527B32"/>
    <w:rsid w:val="0053094A"/>
    <w:rsid w:val="005313B9"/>
    <w:rsid w:val="005329EA"/>
    <w:rsid w:val="00532A41"/>
    <w:rsid w:val="00532DB0"/>
    <w:rsid w:val="0053357F"/>
    <w:rsid w:val="0053567D"/>
    <w:rsid w:val="00535A4A"/>
    <w:rsid w:val="005363D5"/>
    <w:rsid w:val="00536D16"/>
    <w:rsid w:val="005376E4"/>
    <w:rsid w:val="00537C4F"/>
    <w:rsid w:val="00537E9E"/>
    <w:rsid w:val="00540189"/>
    <w:rsid w:val="00540356"/>
    <w:rsid w:val="0054051D"/>
    <w:rsid w:val="00540D4F"/>
    <w:rsid w:val="00541683"/>
    <w:rsid w:val="00542CB5"/>
    <w:rsid w:val="0054336A"/>
    <w:rsid w:val="0054346B"/>
    <w:rsid w:val="005442F1"/>
    <w:rsid w:val="00544FAF"/>
    <w:rsid w:val="005456AC"/>
    <w:rsid w:val="00546DAE"/>
    <w:rsid w:val="00546E0A"/>
    <w:rsid w:val="00547C12"/>
    <w:rsid w:val="00547DD1"/>
    <w:rsid w:val="0055028E"/>
    <w:rsid w:val="00551917"/>
    <w:rsid w:val="0055238F"/>
    <w:rsid w:val="0055269C"/>
    <w:rsid w:val="00552B48"/>
    <w:rsid w:val="005541DC"/>
    <w:rsid w:val="00554372"/>
    <w:rsid w:val="00554769"/>
    <w:rsid w:val="0055668C"/>
    <w:rsid w:val="00556C16"/>
    <w:rsid w:val="005575DA"/>
    <w:rsid w:val="00560602"/>
    <w:rsid w:val="00560DC2"/>
    <w:rsid w:val="0056236F"/>
    <w:rsid w:val="00562C2F"/>
    <w:rsid w:val="0056427E"/>
    <w:rsid w:val="005645E7"/>
    <w:rsid w:val="00565E46"/>
    <w:rsid w:val="00565E9D"/>
    <w:rsid w:val="0056676C"/>
    <w:rsid w:val="005702BE"/>
    <w:rsid w:val="00570FF0"/>
    <w:rsid w:val="00572B85"/>
    <w:rsid w:val="00572BF5"/>
    <w:rsid w:val="0057483A"/>
    <w:rsid w:val="00574985"/>
    <w:rsid w:val="00575BCF"/>
    <w:rsid w:val="00575CAF"/>
    <w:rsid w:val="0057685D"/>
    <w:rsid w:val="00576AFD"/>
    <w:rsid w:val="005800B1"/>
    <w:rsid w:val="00580BEA"/>
    <w:rsid w:val="00581494"/>
    <w:rsid w:val="0058209B"/>
    <w:rsid w:val="00582804"/>
    <w:rsid w:val="0058296A"/>
    <w:rsid w:val="00582B98"/>
    <w:rsid w:val="00582CFD"/>
    <w:rsid w:val="0058377D"/>
    <w:rsid w:val="00583A9C"/>
    <w:rsid w:val="005840D1"/>
    <w:rsid w:val="00584CC1"/>
    <w:rsid w:val="00586CFA"/>
    <w:rsid w:val="00587638"/>
    <w:rsid w:val="00587E4E"/>
    <w:rsid w:val="0059043A"/>
    <w:rsid w:val="0059078A"/>
    <w:rsid w:val="005924AE"/>
    <w:rsid w:val="00592FE7"/>
    <w:rsid w:val="00593589"/>
    <w:rsid w:val="005943CB"/>
    <w:rsid w:val="005943CC"/>
    <w:rsid w:val="005960C7"/>
    <w:rsid w:val="005966D3"/>
    <w:rsid w:val="00597589"/>
    <w:rsid w:val="005A1D07"/>
    <w:rsid w:val="005A1E3E"/>
    <w:rsid w:val="005A282E"/>
    <w:rsid w:val="005A28C0"/>
    <w:rsid w:val="005A28E7"/>
    <w:rsid w:val="005A29BB"/>
    <w:rsid w:val="005A3795"/>
    <w:rsid w:val="005A4655"/>
    <w:rsid w:val="005A524F"/>
    <w:rsid w:val="005A60D4"/>
    <w:rsid w:val="005A616C"/>
    <w:rsid w:val="005A6B83"/>
    <w:rsid w:val="005A77CD"/>
    <w:rsid w:val="005B09C5"/>
    <w:rsid w:val="005B0D0D"/>
    <w:rsid w:val="005B1481"/>
    <w:rsid w:val="005B1BB5"/>
    <w:rsid w:val="005B2353"/>
    <w:rsid w:val="005B2F7F"/>
    <w:rsid w:val="005B333D"/>
    <w:rsid w:val="005B3344"/>
    <w:rsid w:val="005B3609"/>
    <w:rsid w:val="005B3F4D"/>
    <w:rsid w:val="005B450C"/>
    <w:rsid w:val="005B479F"/>
    <w:rsid w:val="005B5080"/>
    <w:rsid w:val="005B53B1"/>
    <w:rsid w:val="005B788A"/>
    <w:rsid w:val="005C13F4"/>
    <w:rsid w:val="005C1C12"/>
    <w:rsid w:val="005C3A91"/>
    <w:rsid w:val="005C4546"/>
    <w:rsid w:val="005C4585"/>
    <w:rsid w:val="005C596F"/>
    <w:rsid w:val="005D0112"/>
    <w:rsid w:val="005D0573"/>
    <w:rsid w:val="005D14BA"/>
    <w:rsid w:val="005D1BB9"/>
    <w:rsid w:val="005D2600"/>
    <w:rsid w:val="005D33C2"/>
    <w:rsid w:val="005D39C7"/>
    <w:rsid w:val="005D3C9C"/>
    <w:rsid w:val="005D6831"/>
    <w:rsid w:val="005D692F"/>
    <w:rsid w:val="005D7900"/>
    <w:rsid w:val="005E08E7"/>
    <w:rsid w:val="005E124D"/>
    <w:rsid w:val="005E64F8"/>
    <w:rsid w:val="005E6A8C"/>
    <w:rsid w:val="005E6FF1"/>
    <w:rsid w:val="005E7191"/>
    <w:rsid w:val="005F092F"/>
    <w:rsid w:val="005F14FC"/>
    <w:rsid w:val="005F3E44"/>
    <w:rsid w:val="005F4471"/>
    <w:rsid w:val="005F5374"/>
    <w:rsid w:val="005F551C"/>
    <w:rsid w:val="005F5559"/>
    <w:rsid w:val="005F5662"/>
    <w:rsid w:val="005F6516"/>
    <w:rsid w:val="005F78E5"/>
    <w:rsid w:val="005F7AAE"/>
    <w:rsid w:val="00600F90"/>
    <w:rsid w:val="0060117E"/>
    <w:rsid w:val="00601DD2"/>
    <w:rsid w:val="00602E6E"/>
    <w:rsid w:val="0060364F"/>
    <w:rsid w:val="0060426A"/>
    <w:rsid w:val="0060489A"/>
    <w:rsid w:val="006049EF"/>
    <w:rsid w:val="00606339"/>
    <w:rsid w:val="0060646E"/>
    <w:rsid w:val="006068E9"/>
    <w:rsid w:val="006069B1"/>
    <w:rsid w:val="00606FF8"/>
    <w:rsid w:val="0060772D"/>
    <w:rsid w:val="00607D8E"/>
    <w:rsid w:val="00611449"/>
    <w:rsid w:val="00611BEB"/>
    <w:rsid w:val="00612864"/>
    <w:rsid w:val="0061293F"/>
    <w:rsid w:val="00613127"/>
    <w:rsid w:val="006141CF"/>
    <w:rsid w:val="00614200"/>
    <w:rsid w:val="00615B8C"/>
    <w:rsid w:val="00616AFB"/>
    <w:rsid w:val="00617061"/>
    <w:rsid w:val="00617241"/>
    <w:rsid w:val="006173D8"/>
    <w:rsid w:val="006175C8"/>
    <w:rsid w:val="00617D48"/>
    <w:rsid w:val="00617E0D"/>
    <w:rsid w:val="00620010"/>
    <w:rsid w:val="00620098"/>
    <w:rsid w:val="00620A29"/>
    <w:rsid w:val="00621FDA"/>
    <w:rsid w:val="006226DA"/>
    <w:rsid w:val="00622F19"/>
    <w:rsid w:val="00623266"/>
    <w:rsid w:val="0062389F"/>
    <w:rsid w:val="00625B78"/>
    <w:rsid w:val="00626F06"/>
    <w:rsid w:val="00626FED"/>
    <w:rsid w:val="006271B2"/>
    <w:rsid w:val="006279E7"/>
    <w:rsid w:val="006314C4"/>
    <w:rsid w:val="00631569"/>
    <w:rsid w:val="0063395F"/>
    <w:rsid w:val="006339B3"/>
    <w:rsid w:val="0063429B"/>
    <w:rsid w:val="00634376"/>
    <w:rsid w:val="00635180"/>
    <w:rsid w:val="00636174"/>
    <w:rsid w:val="00636523"/>
    <w:rsid w:val="006368BB"/>
    <w:rsid w:val="006376F1"/>
    <w:rsid w:val="00637C3A"/>
    <w:rsid w:val="00640464"/>
    <w:rsid w:val="00640997"/>
    <w:rsid w:val="00641500"/>
    <w:rsid w:val="006416BB"/>
    <w:rsid w:val="00641DDB"/>
    <w:rsid w:val="006434D1"/>
    <w:rsid w:val="00643934"/>
    <w:rsid w:val="00644815"/>
    <w:rsid w:val="00645F10"/>
    <w:rsid w:val="0064635E"/>
    <w:rsid w:val="0064744E"/>
    <w:rsid w:val="00647950"/>
    <w:rsid w:val="00650088"/>
    <w:rsid w:val="00650158"/>
    <w:rsid w:val="0065093A"/>
    <w:rsid w:val="00652671"/>
    <w:rsid w:val="0065348C"/>
    <w:rsid w:val="00653C75"/>
    <w:rsid w:val="00654599"/>
    <w:rsid w:val="006546E3"/>
    <w:rsid w:val="00654BF9"/>
    <w:rsid w:val="00655C31"/>
    <w:rsid w:val="006567D3"/>
    <w:rsid w:val="00656B5C"/>
    <w:rsid w:val="0065748F"/>
    <w:rsid w:val="0065757F"/>
    <w:rsid w:val="00660A15"/>
    <w:rsid w:val="00661459"/>
    <w:rsid w:val="00662254"/>
    <w:rsid w:val="00662BEF"/>
    <w:rsid w:val="00663918"/>
    <w:rsid w:val="00663A33"/>
    <w:rsid w:val="00663B09"/>
    <w:rsid w:val="00664105"/>
    <w:rsid w:val="00664A35"/>
    <w:rsid w:val="00666372"/>
    <w:rsid w:val="0066697E"/>
    <w:rsid w:val="0066792D"/>
    <w:rsid w:val="00667DA0"/>
    <w:rsid w:val="00670015"/>
    <w:rsid w:val="006702D6"/>
    <w:rsid w:val="00670467"/>
    <w:rsid w:val="006709FF"/>
    <w:rsid w:val="006718BC"/>
    <w:rsid w:val="00671AD9"/>
    <w:rsid w:val="006727A8"/>
    <w:rsid w:val="00673712"/>
    <w:rsid w:val="00673BD0"/>
    <w:rsid w:val="00673E17"/>
    <w:rsid w:val="0067433A"/>
    <w:rsid w:val="006747D3"/>
    <w:rsid w:val="00676BB9"/>
    <w:rsid w:val="00680444"/>
    <w:rsid w:val="006809FE"/>
    <w:rsid w:val="00682768"/>
    <w:rsid w:val="00682EBC"/>
    <w:rsid w:val="00683493"/>
    <w:rsid w:val="00683F37"/>
    <w:rsid w:val="006844FE"/>
    <w:rsid w:val="00684796"/>
    <w:rsid w:val="00684DD7"/>
    <w:rsid w:val="00686FC2"/>
    <w:rsid w:val="00687086"/>
    <w:rsid w:val="00687877"/>
    <w:rsid w:val="006878BC"/>
    <w:rsid w:val="00687CF1"/>
    <w:rsid w:val="006914A5"/>
    <w:rsid w:val="0069179B"/>
    <w:rsid w:val="0069290D"/>
    <w:rsid w:val="00692DE2"/>
    <w:rsid w:val="0069302E"/>
    <w:rsid w:val="006932E1"/>
    <w:rsid w:val="0069362D"/>
    <w:rsid w:val="006950D2"/>
    <w:rsid w:val="006954E4"/>
    <w:rsid w:val="00695C52"/>
    <w:rsid w:val="00696A45"/>
    <w:rsid w:val="006A00F8"/>
    <w:rsid w:val="006A1148"/>
    <w:rsid w:val="006A4EE0"/>
    <w:rsid w:val="006A5342"/>
    <w:rsid w:val="006A596A"/>
    <w:rsid w:val="006A5A17"/>
    <w:rsid w:val="006A5CE0"/>
    <w:rsid w:val="006A5D09"/>
    <w:rsid w:val="006A5EF9"/>
    <w:rsid w:val="006A6552"/>
    <w:rsid w:val="006A66C9"/>
    <w:rsid w:val="006B05A7"/>
    <w:rsid w:val="006B0778"/>
    <w:rsid w:val="006B1719"/>
    <w:rsid w:val="006B2EA8"/>
    <w:rsid w:val="006B3946"/>
    <w:rsid w:val="006B52E7"/>
    <w:rsid w:val="006B5504"/>
    <w:rsid w:val="006B5B3F"/>
    <w:rsid w:val="006B634A"/>
    <w:rsid w:val="006B6361"/>
    <w:rsid w:val="006B63D0"/>
    <w:rsid w:val="006B74DC"/>
    <w:rsid w:val="006B7A6A"/>
    <w:rsid w:val="006B7CB7"/>
    <w:rsid w:val="006B7DFD"/>
    <w:rsid w:val="006C0336"/>
    <w:rsid w:val="006C3884"/>
    <w:rsid w:val="006C41F6"/>
    <w:rsid w:val="006C452C"/>
    <w:rsid w:val="006C78CF"/>
    <w:rsid w:val="006D0744"/>
    <w:rsid w:val="006D091B"/>
    <w:rsid w:val="006D096D"/>
    <w:rsid w:val="006D15E4"/>
    <w:rsid w:val="006D1A61"/>
    <w:rsid w:val="006D2356"/>
    <w:rsid w:val="006D2A84"/>
    <w:rsid w:val="006D3546"/>
    <w:rsid w:val="006D3CED"/>
    <w:rsid w:val="006D42BA"/>
    <w:rsid w:val="006D49CF"/>
    <w:rsid w:val="006D4E0C"/>
    <w:rsid w:val="006D5612"/>
    <w:rsid w:val="006D5875"/>
    <w:rsid w:val="006D5D6A"/>
    <w:rsid w:val="006D6B4F"/>
    <w:rsid w:val="006D6BF6"/>
    <w:rsid w:val="006D6CF2"/>
    <w:rsid w:val="006E0302"/>
    <w:rsid w:val="006E0A2A"/>
    <w:rsid w:val="006E3AA0"/>
    <w:rsid w:val="006E6757"/>
    <w:rsid w:val="006F03EC"/>
    <w:rsid w:val="006F07F4"/>
    <w:rsid w:val="006F13E2"/>
    <w:rsid w:val="006F1A59"/>
    <w:rsid w:val="006F1D38"/>
    <w:rsid w:val="006F2E46"/>
    <w:rsid w:val="006F34E3"/>
    <w:rsid w:val="006F3EF0"/>
    <w:rsid w:val="006F4020"/>
    <w:rsid w:val="006F4D4D"/>
    <w:rsid w:val="006F5779"/>
    <w:rsid w:val="006F59C4"/>
    <w:rsid w:val="006F6776"/>
    <w:rsid w:val="006F6F57"/>
    <w:rsid w:val="006F73E4"/>
    <w:rsid w:val="006F781B"/>
    <w:rsid w:val="00701041"/>
    <w:rsid w:val="00701CE4"/>
    <w:rsid w:val="0070293A"/>
    <w:rsid w:val="00703715"/>
    <w:rsid w:val="00703FB6"/>
    <w:rsid w:val="00704098"/>
    <w:rsid w:val="0070455B"/>
    <w:rsid w:val="00704AA7"/>
    <w:rsid w:val="0070582A"/>
    <w:rsid w:val="007060F5"/>
    <w:rsid w:val="00706579"/>
    <w:rsid w:val="007067EF"/>
    <w:rsid w:val="00706D8B"/>
    <w:rsid w:val="007075C2"/>
    <w:rsid w:val="00710479"/>
    <w:rsid w:val="00710809"/>
    <w:rsid w:val="00710EE6"/>
    <w:rsid w:val="00714E1B"/>
    <w:rsid w:val="00715194"/>
    <w:rsid w:val="007156A6"/>
    <w:rsid w:val="00715810"/>
    <w:rsid w:val="00715825"/>
    <w:rsid w:val="00715D57"/>
    <w:rsid w:val="00715D98"/>
    <w:rsid w:val="00716B63"/>
    <w:rsid w:val="007171D5"/>
    <w:rsid w:val="00717CBF"/>
    <w:rsid w:val="007206E8"/>
    <w:rsid w:val="007235E2"/>
    <w:rsid w:val="00723B01"/>
    <w:rsid w:val="00724516"/>
    <w:rsid w:val="007255F8"/>
    <w:rsid w:val="007258FB"/>
    <w:rsid w:val="00725A3F"/>
    <w:rsid w:val="00725BD1"/>
    <w:rsid w:val="00725F2A"/>
    <w:rsid w:val="00730337"/>
    <w:rsid w:val="007328FC"/>
    <w:rsid w:val="00733667"/>
    <w:rsid w:val="00735D4F"/>
    <w:rsid w:val="00735F81"/>
    <w:rsid w:val="00740F89"/>
    <w:rsid w:val="007413D3"/>
    <w:rsid w:val="0074141A"/>
    <w:rsid w:val="007414E2"/>
    <w:rsid w:val="00741B8F"/>
    <w:rsid w:val="0074262F"/>
    <w:rsid w:val="00742E97"/>
    <w:rsid w:val="00743E58"/>
    <w:rsid w:val="00745096"/>
    <w:rsid w:val="00746405"/>
    <w:rsid w:val="00751797"/>
    <w:rsid w:val="00751E98"/>
    <w:rsid w:val="00752823"/>
    <w:rsid w:val="00753123"/>
    <w:rsid w:val="007540B5"/>
    <w:rsid w:val="00754949"/>
    <w:rsid w:val="00754D90"/>
    <w:rsid w:val="00755540"/>
    <w:rsid w:val="007556BF"/>
    <w:rsid w:val="00757986"/>
    <w:rsid w:val="007605C4"/>
    <w:rsid w:val="00761597"/>
    <w:rsid w:val="00761BF3"/>
    <w:rsid w:val="00762853"/>
    <w:rsid w:val="007636DF"/>
    <w:rsid w:val="007637D6"/>
    <w:rsid w:val="00763DCC"/>
    <w:rsid w:val="00765EC8"/>
    <w:rsid w:val="007661CC"/>
    <w:rsid w:val="0076677B"/>
    <w:rsid w:val="00766E86"/>
    <w:rsid w:val="007703DF"/>
    <w:rsid w:val="00770667"/>
    <w:rsid w:val="00770731"/>
    <w:rsid w:val="00771767"/>
    <w:rsid w:val="007719CD"/>
    <w:rsid w:val="00771ED5"/>
    <w:rsid w:val="007726C2"/>
    <w:rsid w:val="00772B75"/>
    <w:rsid w:val="00773317"/>
    <w:rsid w:val="00774745"/>
    <w:rsid w:val="00774E42"/>
    <w:rsid w:val="00776931"/>
    <w:rsid w:val="00777950"/>
    <w:rsid w:val="007826B7"/>
    <w:rsid w:val="007826EF"/>
    <w:rsid w:val="007827C1"/>
    <w:rsid w:val="00785012"/>
    <w:rsid w:val="00785C51"/>
    <w:rsid w:val="00786351"/>
    <w:rsid w:val="00786CA3"/>
    <w:rsid w:val="00787036"/>
    <w:rsid w:val="0078790E"/>
    <w:rsid w:val="0078799E"/>
    <w:rsid w:val="007879A9"/>
    <w:rsid w:val="007900F7"/>
    <w:rsid w:val="0079030E"/>
    <w:rsid w:val="00790677"/>
    <w:rsid w:val="007930E7"/>
    <w:rsid w:val="0079388F"/>
    <w:rsid w:val="00794366"/>
    <w:rsid w:val="00794A6A"/>
    <w:rsid w:val="00795877"/>
    <w:rsid w:val="007975A4"/>
    <w:rsid w:val="007978AB"/>
    <w:rsid w:val="00797A82"/>
    <w:rsid w:val="007A0066"/>
    <w:rsid w:val="007A2212"/>
    <w:rsid w:val="007A2A71"/>
    <w:rsid w:val="007A3366"/>
    <w:rsid w:val="007A4CBF"/>
    <w:rsid w:val="007A52F4"/>
    <w:rsid w:val="007B073B"/>
    <w:rsid w:val="007B38ED"/>
    <w:rsid w:val="007B3E78"/>
    <w:rsid w:val="007B3F2E"/>
    <w:rsid w:val="007B4316"/>
    <w:rsid w:val="007B4BE9"/>
    <w:rsid w:val="007B4F96"/>
    <w:rsid w:val="007B5759"/>
    <w:rsid w:val="007B676E"/>
    <w:rsid w:val="007B75DB"/>
    <w:rsid w:val="007B7649"/>
    <w:rsid w:val="007B7692"/>
    <w:rsid w:val="007C093D"/>
    <w:rsid w:val="007C152B"/>
    <w:rsid w:val="007C1CF9"/>
    <w:rsid w:val="007C2FAD"/>
    <w:rsid w:val="007C38CB"/>
    <w:rsid w:val="007C45B4"/>
    <w:rsid w:val="007C5078"/>
    <w:rsid w:val="007C5802"/>
    <w:rsid w:val="007C6C7A"/>
    <w:rsid w:val="007C7A2C"/>
    <w:rsid w:val="007D0292"/>
    <w:rsid w:val="007D0872"/>
    <w:rsid w:val="007D2901"/>
    <w:rsid w:val="007D30C1"/>
    <w:rsid w:val="007D3179"/>
    <w:rsid w:val="007D34C2"/>
    <w:rsid w:val="007D567A"/>
    <w:rsid w:val="007D5CBF"/>
    <w:rsid w:val="007D6661"/>
    <w:rsid w:val="007D6D16"/>
    <w:rsid w:val="007D7682"/>
    <w:rsid w:val="007E0FAA"/>
    <w:rsid w:val="007E15D4"/>
    <w:rsid w:val="007E27EE"/>
    <w:rsid w:val="007E29B2"/>
    <w:rsid w:val="007E3895"/>
    <w:rsid w:val="007E3D36"/>
    <w:rsid w:val="007E3EB1"/>
    <w:rsid w:val="007E4596"/>
    <w:rsid w:val="007E4A92"/>
    <w:rsid w:val="007E5651"/>
    <w:rsid w:val="007E5AFA"/>
    <w:rsid w:val="007E5D2C"/>
    <w:rsid w:val="007F0424"/>
    <w:rsid w:val="007F14D2"/>
    <w:rsid w:val="007F19CC"/>
    <w:rsid w:val="007F2BD3"/>
    <w:rsid w:val="007F3D4D"/>
    <w:rsid w:val="007F51AC"/>
    <w:rsid w:val="007F7934"/>
    <w:rsid w:val="00800179"/>
    <w:rsid w:val="008019C1"/>
    <w:rsid w:val="00801DF3"/>
    <w:rsid w:val="008020D1"/>
    <w:rsid w:val="008029BF"/>
    <w:rsid w:val="008030AB"/>
    <w:rsid w:val="0080372D"/>
    <w:rsid w:val="00803A43"/>
    <w:rsid w:val="00803D82"/>
    <w:rsid w:val="00803FCE"/>
    <w:rsid w:val="0080638F"/>
    <w:rsid w:val="008063C0"/>
    <w:rsid w:val="00806473"/>
    <w:rsid w:val="00806FD3"/>
    <w:rsid w:val="00807963"/>
    <w:rsid w:val="00807E58"/>
    <w:rsid w:val="00810443"/>
    <w:rsid w:val="00810E58"/>
    <w:rsid w:val="008110B6"/>
    <w:rsid w:val="00812D8A"/>
    <w:rsid w:val="00813028"/>
    <w:rsid w:val="008131D8"/>
    <w:rsid w:val="00814C7E"/>
    <w:rsid w:val="008175E7"/>
    <w:rsid w:val="008202AA"/>
    <w:rsid w:val="0082039E"/>
    <w:rsid w:val="00822ADB"/>
    <w:rsid w:val="008243B7"/>
    <w:rsid w:val="00824B7D"/>
    <w:rsid w:val="00825B0A"/>
    <w:rsid w:val="00825B68"/>
    <w:rsid w:val="008266F2"/>
    <w:rsid w:val="008270F6"/>
    <w:rsid w:val="00827546"/>
    <w:rsid w:val="008275E0"/>
    <w:rsid w:val="00830809"/>
    <w:rsid w:val="008309D3"/>
    <w:rsid w:val="00834EEE"/>
    <w:rsid w:val="008350F0"/>
    <w:rsid w:val="0083580B"/>
    <w:rsid w:val="008401D0"/>
    <w:rsid w:val="008405D8"/>
    <w:rsid w:val="00841AF5"/>
    <w:rsid w:val="008433A7"/>
    <w:rsid w:val="00844074"/>
    <w:rsid w:val="0084520A"/>
    <w:rsid w:val="0084623A"/>
    <w:rsid w:val="008474A8"/>
    <w:rsid w:val="00850360"/>
    <w:rsid w:val="00850527"/>
    <w:rsid w:val="008508F2"/>
    <w:rsid w:val="008519BF"/>
    <w:rsid w:val="00852945"/>
    <w:rsid w:val="00852F76"/>
    <w:rsid w:val="008534DB"/>
    <w:rsid w:val="00853766"/>
    <w:rsid w:val="00853A02"/>
    <w:rsid w:val="008540DB"/>
    <w:rsid w:val="008543A8"/>
    <w:rsid w:val="008547A3"/>
    <w:rsid w:val="00854821"/>
    <w:rsid w:val="008555F5"/>
    <w:rsid w:val="00855F39"/>
    <w:rsid w:val="0085698C"/>
    <w:rsid w:val="00856C9A"/>
    <w:rsid w:val="008573F2"/>
    <w:rsid w:val="00857C63"/>
    <w:rsid w:val="0086129F"/>
    <w:rsid w:val="00861C82"/>
    <w:rsid w:val="00862155"/>
    <w:rsid w:val="008644A1"/>
    <w:rsid w:val="008645D6"/>
    <w:rsid w:val="008660D2"/>
    <w:rsid w:val="008664B0"/>
    <w:rsid w:val="00866802"/>
    <w:rsid w:val="008668DE"/>
    <w:rsid w:val="00867AF2"/>
    <w:rsid w:val="0087148B"/>
    <w:rsid w:val="0087207A"/>
    <w:rsid w:val="008724C7"/>
    <w:rsid w:val="008727C5"/>
    <w:rsid w:val="00872DC6"/>
    <w:rsid w:val="008733DA"/>
    <w:rsid w:val="00873FA2"/>
    <w:rsid w:val="008741B8"/>
    <w:rsid w:val="00875A70"/>
    <w:rsid w:val="00875D48"/>
    <w:rsid w:val="0087616A"/>
    <w:rsid w:val="008767FD"/>
    <w:rsid w:val="00876A39"/>
    <w:rsid w:val="0087742A"/>
    <w:rsid w:val="00877F1B"/>
    <w:rsid w:val="00880F3B"/>
    <w:rsid w:val="008820A2"/>
    <w:rsid w:val="00882A55"/>
    <w:rsid w:val="00882AA5"/>
    <w:rsid w:val="0088335D"/>
    <w:rsid w:val="00884CC7"/>
    <w:rsid w:val="008850F6"/>
    <w:rsid w:val="00885C11"/>
    <w:rsid w:val="008911BF"/>
    <w:rsid w:val="008913BF"/>
    <w:rsid w:val="00892309"/>
    <w:rsid w:val="0089258D"/>
    <w:rsid w:val="0089442B"/>
    <w:rsid w:val="008944E7"/>
    <w:rsid w:val="00894BF9"/>
    <w:rsid w:val="00895161"/>
    <w:rsid w:val="0089552F"/>
    <w:rsid w:val="008971B0"/>
    <w:rsid w:val="00897463"/>
    <w:rsid w:val="008A29C1"/>
    <w:rsid w:val="008A2B3F"/>
    <w:rsid w:val="008A37B7"/>
    <w:rsid w:val="008A3A14"/>
    <w:rsid w:val="008A3A1A"/>
    <w:rsid w:val="008A3BCA"/>
    <w:rsid w:val="008A3C0F"/>
    <w:rsid w:val="008A6C31"/>
    <w:rsid w:val="008A7445"/>
    <w:rsid w:val="008A74FC"/>
    <w:rsid w:val="008B26A6"/>
    <w:rsid w:val="008B3012"/>
    <w:rsid w:val="008B50A3"/>
    <w:rsid w:val="008B5E4D"/>
    <w:rsid w:val="008B63AA"/>
    <w:rsid w:val="008B65D8"/>
    <w:rsid w:val="008B71A5"/>
    <w:rsid w:val="008B7274"/>
    <w:rsid w:val="008B7568"/>
    <w:rsid w:val="008B78FE"/>
    <w:rsid w:val="008B7CA3"/>
    <w:rsid w:val="008C14D6"/>
    <w:rsid w:val="008C1BA9"/>
    <w:rsid w:val="008C21E2"/>
    <w:rsid w:val="008C25B5"/>
    <w:rsid w:val="008C2A5C"/>
    <w:rsid w:val="008C4115"/>
    <w:rsid w:val="008C5C53"/>
    <w:rsid w:val="008C7E15"/>
    <w:rsid w:val="008C7FB4"/>
    <w:rsid w:val="008D2734"/>
    <w:rsid w:val="008D28CE"/>
    <w:rsid w:val="008D2F5C"/>
    <w:rsid w:val="008D32DE"/>
    <w:rsid w:val="008D3FDF"/>
    <w:rsid w:val="008D468B"/>
    <w:rsid w:val="008D48DB"/>
    <w:rsid w:val="008D5B36"/>
    <w:rsid w:val="008D6438"/>
    <w:rsid w:val="008D68CD"/>
    <w:rsid w:val="008E0823"/>
    <w:rsid w:val="008E151F"/>
    <w:rsid w:val="008E29FD"/>
    <w:rsid w:val="008E3467"/>
    <w:rsid w:val="008E383B"/>
    <w:rsid w:val="008E46DA"/>
    <w:rsid w:val="008E5D63"/>
    <w:rsid w:val="008E62E0"/>
    <w:rsid w:val="008E6B27"/>
    <w:rsid w:val="008E6C03"/>
    <w:rsid w:val="008F01ED"/>
    <w:rsid w:val="008F054C"/>
    <w:rsid w:val="008F057B"/>
    <w:rsid w:val="008F06E8"/>
    <w:rsid w:val="008F079D"/>
    <w:rsid w:val="008F149D"/>
    <w:rsid w:val="008F16F5"/>
    <w:rsid w:val="008F22E9"/>
    <w:rsid w:val="008F3150"/>
    <w:rsid w:val="008F6A6F"/>
    <w:rsid w:val="008F7085"/>
    <w:rsid w:val="00901DFD"/>
    <w:rsid w:val="00902C6E"/>
    <w:rsid w:val="009036A0"/>
    <w:rsid w:val="009053B5"/>
    <w:rsid w:val="009068E9"/>
    <w:rsid w:val="009069A1"/>
    <w:rsid w:val="00906AF3"/>
    <w:rsid w:val="00907FAA"/>
    <w:rsid w:val="00907FE0"/>
    <w:rsid w:val="00910F97"/>
    <w:rsid w:val="00911774"/>
    <w:rsid w:val="00912802"/>
    <w:rsid w:val="009135C3"/>
    <w:rsid w:val="00913E34"/>
    <w:rsid w:val="00914852"/>
    <w:rsid w:val="00915A98"/>
    <w:rsid w:val="00916023"/>
    <w:rsid w:val="009168AD"/>
    <w:rsid w:val="00916A92"/>
    <w:rsid w:val="0092017C"/>
    <w:rsid w:val="00921074"/>
    <w:rsid w:val="009219B7"/>
    <w:rsid w:val="00921FE4"/>
    <w:rsid w:val="009222FA"/>
    <w:rsid w:val="009226A6"/>
    <w:rsid w:val="00922CC4"/>
    <w:rsid w:val="00922D89"/>
    <w:rsid w:val="009248AF"/>
    <w:rsid w:val="0092591D"/>
    <w:rsid w:val="00926542"/>
    <w:rsid w:val="009271EF"/>
    <w:rsid w:val="009278B4"/>
    <w:rsid w:val="009278DB"/>
    <w:rsid w:val="00927C36"/>
    <w:rsid w:val="00927E06"/>
    <w:rsid w:val="0093065C"/>
    <w:rsid w:val="00930B74"/>
    <w:rsid w:val="00930BD5"/>
    <w:rsid w:val="0093262E"/>
    <w:rsid w:val="00932828"/>
    <w:rsid w:val="00932947"/>
    <w:rsid w:val="00932C79"/>
    <w:rsid w:val="00932DBC"/>
    <w:rsid w:val="0093315E"/>
    <w:rsid w:val="00933429"/>
    <w:rsid w:val="009334FE"/>
    <w:rsid w:val="009342D7"/>
    <w:rsid w:val="00935329"/>
    <w:rsid w:val="009355D2"/>
    <w:rsid w:val="0093587A"/>
    <w:rsid w:val="0093741E"/>
    <w:rsid w:val="00937539"/>
    <w:rsid w:val="0093778E"/>
    <w:rsid w:val="00940515"/>
    <w:rsid w:val="0094079F"/>
    <w:rsid w:val="00942EFC"/>
    <w:rsid w:val="00943E82"/>
    <w:rsid w:val="00945819"/>
    <w:rsid w:val="0094631D"/>
    <w:rsid w:val="0094642E"/>
    <w:rsid w:val="009469DC"/>
    <w:rsid w:val="00946FD2"/>
    <w:rsid w:val="00947E4F"/>
    <w:rsid w:val="0095061F"/>
    <w:rsid w:val="009514CE"/>
    <w:rsid w:val="00951EC4"/>
    <w:rsid w:val="0095267A"/>
    <w:rsid w:val="009533CC"/>
    <w:rsid w:val="009553BC"/>
    <w:rsid w:val="00957CCC"/>
    <w:rsid w:val="00960019"/>
    <w:rsid w:val="00960239"/>
    <w:rsid w:val="00960606"/>
    <w:rsid w:val="009608AC"/>
    <w:rsid w:val="00960E2A"/>
    <w:rsid w:val="009614CD"/>
    <w:rsid w:val="00962211"/>
    <w:rsid w:val="00962271"/>
    <w:rsid w:val="009627D3"/>
    <w:rsid w:val="0096392D"/>
    <w:rsid w:val="009639F2"/>
    <w:rsid w:val="00964C2A"/>
    <w:rsid w:val="00965E26"/>
    <w:rsid w:val="009675F6"/>
    <w:rsid w:val="00967712"/>
    <w:rsid w:val="00967E45"/>
    <w:rsid w:val="0097040E"/>
    <w:rsid w:val="00970892"/>
    <w:rsid w:val="0097484A"/>
    <w:rsid w:val="00977DC5"/>
    <w:rsid w:val="009821C2"/>
    <w:rsid w:val="009823A8"/>
    <w:rsid w:val="00983FFE"/>
    <w:rsid w:val="00985290"/>
    <w:rsid w:val="009856A0"/>
    <w:rsid w:val="009859CA"/>
    <w:rsid w:val="00986E58"/>
    <w:rsid w:val="00987532"/>
    <w:rsid w:val="00987A52"/>
    <w:rsid w:val="00987ABE"/>
    <w:rsid w:val="00987F65"/>
    <w:rsid w:val="009900E7"/>
    <w:rsid w:val="009905AF"/>
    <w:rsid w:val="00990E8A"/>
    <w:rsid w:val="00991D47"/>
    <w:rsid w:val="009932C1"/>
    <w:rsid w:val="00993CFC"/>
    <w:rsid w:val="009946C0"/>
    <w:rsid w:val="00994839"/>
    <w:rsid w:val="00994D1F"/>
    <w:rsid w:val="00994D3B"/>
    <w:rsid w:val="00996DF0"/>
    <w:rsid w:val="009973D2"/>
    <w:rsid w:val="0099786F"/>
    <w:rsid w:val="009A1126"/>
    <w:rsid w:val="009A1342"/>
    <w:rsid w:val="009A1544"/>
    <w:rsid w:val="009A1581"/>
    <w:rsid w:val="009A1C97"/>
    <w:rsid w:val="009A2448"/>
    <w:rsid w:val="009A269F"/>
    <w:rsid w:val="009A291D"/>
    <w:rsid w:val="009A3786"/>
    <w:rsid w:val="009A38F8"/>
    <w:rsid w:val="009A41C4"/>
    <w:rsid w:val="009B1381"/>
    <w:rsid w:val="009B177D"/>
    <w:rsid w:val="009B1BF8"/>
    <w:rsid w:val="009B2306"/>
    <w:rsid w:val="009B44B2"/>
    <w:rsid w:val="009B478A"/>
    <w:rsid w:val="009B5E47"/>
    <w:rsid w:val="009C17B0"/>
    <w:rsid w:val="009C1BCD"/>
    <w:rsid w:val="009C226E"/>
    <w:rsid w:val="009C3A9C"/>
    <w:rsid w:val="009C446F"/>
    <w:rsid w:val="009C4911"/>
    <w:rsid w:val="009C6254"/>
    <w:rsid w:val="009C6433"/>
    <w:rsid w:val="009C6453"/>
    <w:rsid w:val="009C6C77"/>
    <w:rsid w:val="009C7557"/>
    <w:rsid w:val="009D2346"/>
    <w:rsid w:val="009D2681"/>
    <w:rsid w:val="009D2A69"/>
    <w:rsid w:val="009D5894"/>
    <w:rsid w:val="009D62D5"/>
    <w:rsid w:val="009D698A"/>
    <w:rsid w:val="009E0FF0"/>
    <w:rsid w:val="009E154A"/>
    <w:rsid w:val="009E21D4"/>
    <w:rsid w:val="009E21F5"/>
    <w:rsid w:val="009E23AD"/>
    <w:rsid w:val="009E2627"/>
    <w:rsid w:val="009E3E95"/>
    <w:rsid w:val="009E3EFD"/>
    <w:rsid w:val="009E3F09"/>
    <w:rsid w:val="009E44E9"/>
    <w:rsid w:val="009E4859"/>
    <w:rsid w:val="009E4C44"/>
    <w:rsid w:val="009E57B0"/>
    <w:rsid w:val="009E6097"/>
    <w:rsid w:val="009E711C"/>
    <w:rsid w:val="009E7823"/>
    <w:rsid w:val="009E7FEF"/>
    <w:rsid w:val="009F04E2"/>
    <w:rsid w:val="009F1221"/>
    <w:rsid w:val="009F3A68"/>
    <w:rsid w:val="009F42E3"/>
    <w:rsid w:val="009F43A3"/>
    <w:rsid w:val="009F5E6B"/>
    <w:rsid w:val="009F5EF2"/>
    <w:rsid w:val="009F6167"/>
    <w:rsid w:val="009F670D"/>
    <w:rsid w:val="009F6934"/>
    <w:rsid w:val="009F7338"/>
    <w:rsid w:val="009F7F84"/>
    <w:rsid w:val="00A0025C"/>
    <w:rsid w:val="00A00D97"/>
    <w:rsid w:val="00A0171A"/>
    <w:rsid w:val="00A03CEC"/>
    <w:rsid w:val="00A04AEF"/>
    <w:rsid w:val="00A0641C"/>
    <w:rsid w:val="00A07F77"/>
    <w:rsid w:val="00A10131"/>
    <w:rsid w:val="00A1101B"/>
    <w:rsid w:val="00A11DE2"/>
    <w:rsid w:val="00A13160"/>
    <w:rsid w:val="00A13608"/>
    <w:rsid w:val="00A13DFD"/>
    <w:rsid w:val="00A148BE"/>
    <w:rsid w:val="00A14B99"/>
    <w:rsid w:val="00A1524D"/>
    <w:rsid w:val="00A1550C"/>
    <w:rsid w:val="00A164B1"/>
    <w:rsid w:val="00A16AAA"/>
    <w:rsid w:val="00A17657"/>
    <w:rsid w:val="00A17D28"/>
    <w:rsid w:val="00A17E15"/>
    <w:rsid w:val="00A2035C"/>
    <w:rsid w:val="00A204B8"/>
    <w:rsid w:val="00A21ED2"/>
    <w:rsid w:val="00A21ED9"/>
    <w:rsid w:val="00A22059"/>
    <w:rsid w:val="00A22540"/>
    <w:rsid w:val="00A22628"/>
    <w:rsid w:val="00A22BDE"/>
    <w:rsid w:val="00A236DB"/>
    <w:rsid w:val="00A24E72"/>
    <w:rsid w:val="00A26943"/>
    <w:rsid w:val="00A27780"/>
    <w:rsid w:val="00A30B23"/>
    <w:rsid w:val="00A3126E"/>
    <w:rsid w:val="00A3190F"/>
    <w:rsid w:val="00A32619"/>
    <w:rsid w:val="00A337B4"/>
    <w:rsid w:val="00A33E11"/>
    <w:rsid w:val="00A349DB"/>
    <w:rsid w:val="00A35590"/>
    <w:rsid w:val="00A357A9"/>
    <w:rsid w:val="00A361A2"/>
    <w:rsid w:val="00A362AB"/>
    <w:rsid w:val="00A37D7B"/>
    <w:rsid w:val="00A408C7"/>
    <w:rsid w:val="00A41565"/>
    <w:rsid w:val="00A426C2"/>
    <w:rsid w:val="00A42F14"/>
    <w:rsid w:val="00A4329E"/>
    <w:rsid w:val="00A43F29"/>
    <w:rsid w:val="00A44CAA"/>
    <w:rsid w:val="00A45F8C"/>
    <w:rsid w:val="00A46BEE"/>
    <w:rsid w:val="00A46E91"/>
    <w:rsid w:val="00A46FD5"/>
    <w:rsid w:val="00A5032B"/>
    <w:rsid w:val="00A50724"/>
    <w:rsid w:val="00A507D4"/>
    <w:rsid w:val="00A50BDF"/>
    <w:rsid w:val="00A51C7B"/>
    <w:rsid w:val="00A5202D"/>
    <w:rsid w:val="00A53741"/>
    <w:rsid w:val="00A5380C"/>
    <w:rsid w:val="00A544C7"/>
    <w:rsid w:val="00A549D8"/>
    <w:rsid w:val="00A55A08"/>
    <w:rsid w:val="00A5636B"/>
    <w:rsid w:val="00A57779"/>
    <w:rsid w:val="00A600C2"/>
    <w:rsid w:val="00A6046A"/>
    <w:rsid w:val="00A60B86"/>
    <w:rsid w:val="00A61E67"/>
    <w:rsid w:val="00A62186"/>
    <w:rsid w:val="00A62C8D"/>
    <w:rsid w:val="00A63342"/>
    <w:rsid w:val="00A633EC"/>
    <w:rsid w:val="00A63BF2"/>
    <w:rsid w:val="00A63BFD"/>
    <w:rsid w:val="00A64270"/>
    <w:rsid w:val="00A64A29"/>
    <w:rsid w:val="00A64DEC"/>
    <w:rsid w:val="00A64F00"/>
    <w:rsid w:val="00A650FF"/>
    <w:rsid w:val="00A66035"/>
    <w:rsid w:val="00A66CB9"/>
    <w:rsid w:val="00A670A0"/>
    <w:rsid w:val="00A675E6"/>
    <w:rsid w:val="00A712A4"/>
    <w:rsid w:val="00A71714"/>
    <w:rsid w:val="00A725E2"/>
    <w:rsid w:val="00A735E0"/>
    <w:rsid w:val="00A73ED5"/>
    <w:rsid w:val="00A74559"/>
    <w:rsid w:val="00A7478C"/>
    <w:rsid w:val="00A76534"/>
    <w:rsid w:val="00A77A89"/>
    <w:rsid w:val="00A828DD"/>
    <w:rsid w:val="00A83489"/>
    <w:rsid w:val="00A83861"/>
    <w:rsid w:val="00A83F24"/>
    <w:rsid w:val="00A846D3"/>
    <w:rsid w:val="00A84F49"/>
    <w:rsid w:val="00A85DBF"/>
    <w:rsid w:val="00A86FD3"/>
    <w:rsid w:val="00A875B7"/>
    <w:rsid w:val="00A8785C"/>
    <w:rsid w:val="00A87E9D"/>
    <w:rsid w:val="00A91080"/>
    <w:rsid w:val="00A91304"/>
    <w:rsid w:val="00A94BD5"/>
    <w:rsid w:val="00A950B0"/>
    <w:rsid w:val="00A96567"/>
    <w:rsid w:val="00A96880"/>
    <w:rsid w:val="00A973EF"/>
    <w:rsid w:val="00AA0455"/>
    <w:rsid w:val="00AA0481"/>
    <w:rsid w:val="00AA079B"/>
    <w:rsid w:val="00AA10DC"/>
    <w:rsid w:val="00AA12F2"/>
    <w:rsid w:val="00AA169C"/>
    <w:rsid w:val="00AA3C91"/>
    <w:rsid w:val="00AA4058"/>
    <w:rsid w:val="00AA4EE5"/>
    <w:rsid w:val="00AA6049"/>
    <w:rsid w:val="00AA6DEE"/>
    <w:rsid w:val="00AA77B4"/>
    <w:rsid w:val="00AA7D6C"/>
    <w:rsid w:val="00AB0151"/>
    <w:rsid w:val="00AB0C66"/>
    <w:rsid w:val="00AB3996"/>
    <w:rsid w:val="00AB4DD1"/>
    <w:rsid w:val="00AB5305"/>
    <w:rsid w:val="00AB557E"/>
    <w:rsid w:val="00AB562F"/>
    <w:rsid w:val="00AB5E8E"/>
    <w:rsid w:val="00AB6282"/>
    <w:rsid w:val="00AB7DA5"/>
    <w:rsid w:val="00AC01F2"/>
    <w:rsid w:val="00AC244B"/>
    <w:rsid w:val="00AC461C"/>
    <w:rsid w:val="00AC6279"/>
    <w:rsid w:val="00AC6BA2"/>
    <w:rsid w:val="00AC7847"/>
    <w:rsid w:val="00AD120F"/>
    <w:rsid w:val="00AD29EB"/>
    <w:rsid w:val="00AD2B13"/>
    <w:rsid w:val="00AD2BCB"/>
    <w:rsid w:val="00AD2E71"/>
    <w:rsid w:val="00AD327F"/>
    <w:rsid w:val="00AD3ECD"/>
    <w:rsid w:val="00AD41DE"/>
    <w:rsid w:val="00AD4932"/>
    <w:rsid w:val="00AD68AE"/>
    <w:rsid w:val="00AE1C7D"/>
    <w:rsid w:val="00AE2370"/>
    <w:rsid w:val="00AE2414"/>
    <w:rsid w:val="00AE3E5B"/>
    <w:rsid w:val="00AE49EE"/>
    <w:rsid w:val="00AE5415"/>
    <w:rsid w:val="00AE730A"/>
    <w:rsid w:val="00AE7495"/>
    <w:rsid w:val="00AE75EC"/>
    <w:rsid w:val="00AE7EEB"/>
    <w:rsid w:val="00AF0DB9"/>
    <w:rsid w:val="00AF1FB1"/>
    <w:rsid w:val="00AF220D"/>
    <w:rsid w:val="00AF2438"/>
    <w:rsid w:val="00AF2DE1"/>
    <w:rsid w:val="00AF3837"/>
    <w:rsid w:val="00AF392A"/>
    <w:rsid w:val="00AF39CD"/>
    <w:rsid w:val="00AF49AD"/>
    <w:rsid w:val="00AF4C20"/>
    <w:rsid w:val="00AF676B"/>
    <w:rsid w:val="00B0023F"/>
    <w:rsid w:val="00B018D1"/>
    <w:rsid w:val="00B01BBB"/>
    <w:rsid w:val="00B01E7B"/>
    <w:rsid w:val="00B02818"/>
    <w:rsid w:val="00B043EB"/>
    <w:rsid w:val="00B05281"/>
    <w:rsid w:val="00B05BD5"/>
    <w:rsid w:val="00B06BB6"/>
    <w:rsid w:val="00B06D28"/>
    <w:rsid w:val="00B07726"/>
    <w:rsid w:val="00B103FC"/>
    <w:rsid w:val="00B113E7"/>
    <w:rsid w:val="00B130D5"/>
    <w:rsid w:val="00B13750"/>
    <w:rsid w:val="00B1529A"/>
    <w:rsid w:val="00B2011F"/>
    <w:rsid w:val="00B20674"/>
    <w:rsid w:val="00B20FEE"/>
    <w:rsid w:val="00B21240"/>
    <w:rsid w:val="00B2182C"/>
    <w:rsid w:val="00B22185"/>
    <w:rsid w:val="00B22CC0"/>
    <w:rsid w:val="00B236AD"/>
    <w:rsid w:val="00B24439"/>
    <w:rsid w:val="00B24E54"/>
    <w:rsid w:val="00B25688"/>
    <w:rsid w:val="00B25790"/>
    <w:rsid w:val="00B25FEE"/>
    <w:rsid w:val="00B26B45"/>
    <w:rsid w:val="00B309B6"/>
    <w:rsid w:val="00B32EA9"/>
    <w:rsid w:val="00B358BB"/>
    <w:rsid w:val="00B37DE9"/>
    <w:rsid w:val="00B416AC"/>
    <w:rsid w:val="00B41A26"/>
    <w:rsid w:val="00B41EFE"/>
    <w:rsid w:val="00B4211A"/>
    <w:rsid w:val="00B42CAB"/>
    <w:rsid w:val="00B432B7"/>
    <w:rsid w:val="00B43603"/>
    <w:rsid w:val="00B4486A"/>
    <w:rsid w:val="00B46AA6"/>
    <w:rsid w:val="00B472CC"/>
    <w:rsid w:val="00B50ADD"/>
    <w:rsid w:val="00B52347"/>
    <w:rsid w:val="00B523EB"/>
    <w:rsid w:val="00B525DC"/>
    <w:rsid w:val="00B525ED"/>
    <w:rsid w:val="00B53B33"/>
    <w:rsid w:val="00B53BCB"/>
    <w:rsid w:val="00B54D05"/>
    <w:rsid w:val="00B56029"/>
    <w:rsid w:val="00B5652B"/>
    <w:rsid w:val="00B5696E"/>
    <w:rsid w:val="00B56ECE"/>
    <w:rsid w:val="00B61401"/>
    <w:rsid w:val="00B62976"/>
    <w:rsid w:val="00B6338A"/>
    <w:rsid w:val="00B6398E"/>
    <w:rsid w:val="00B63DC0"/>
    <w:rsid w:val="00B650C6"/>
    <w:rsid w:val="00B650F8"/>
    <w:rsid w:val="00B65336"/>
    <w:rsid w:val="00B65947"/>
    <w:rsid w:val="00B666E7"/>
    <w:rsid w:val="00B7030A"/>
    <w:rsid w:val="00B70E59"/>
    <w:rsid w:val="00B7166F"/>
    <w:rsid w:val="00B71996"/>
    <w:rsid w:val="00B71C4D"/>
    <w:rsid w:val="00B72694"/>
    <w:rsid w:val="00B72887"/>
    <w:rsid w:val="00B7329F"/>
    <w:rsid w:val="00B73768"/>
    <w:rsid w:val="00B73BBD"/>
    <w:rsid w:val="00B744BA"/>
    <w:rsid w:val="00B74771"/>
    <w:rsid w:val="00B74D46"/>
    <w:rsid w:val="00B7554A"/>
    <w:rsid w:val="00B75B63"/>
    <w:rsid w:val="00B75FA0"/>
    <w:rsid w:val="00B76BE8"/>
    <w:rsid w:val="00B7777B"/>
    <w:rsid w:val="00B80108"/>
    <w:rsid w:val="00B804E4"/>
    <w:rsid w:val="00B8062C"/>
    <w:rsid w:val="00B8117A"/>
    <w:rsid w:val="00B813B8"/>
    <w:rsid w:val="00B8335C"/>
    <w:rsid w:val="00B83EFF"/>
    <w:rsid w:val="00B84059"/>
    <w:rsid w:val="00B844A4"/>
    <w:rsid w:val="00B857C3"/>
    <w:rsid w:val="00B85818"/>
    <w:rsid w:val="00B867E9"/>
    <w:rsid w:val="00B87572"/>
    <w:rsid w:val="00B87EAB"/>
    <w:rsid w:val="00B906C2"/>
    <w:rsid w:val="00B9073D"/>
    <w:rsid w:val="00B90E0C"/>
    <w:rsid w:val="00B9215C"/>
    <w:rsid w:val="00B924CE"/>
    <w:rsid w:val="00B928D5"/>
    <w:rsid w:val="00B9302A"/>
    <w:rsid w:val="00B936ED"/>
    <w:rsid w:val="00B94087"/>
    <w:rsid w:val="00B95873"/>
    <w:rsid w:val="00B9621B"/>
    <w:rsid w:val="00B96D05"/>
    <w:rsid w:val="00B96D91"/>
    <w:rsid w:val="00B96E9D"/>
    <w:rsid w:val="00BA0192"/>
    <w:rsid w:val="00BA2119"/>
    <w:rsid w:val="00BA28F2"/>
    <w:rsid w:val="00BA48CE"/>
    <w:rsid w:val="00BA4CF5"/>
    <w:rsid w:val="00BA4FE6"/>
    <w:rsid w:val="00BA5B88"/>
    <w:rsid w:val="00BA7F61"/>
    <w:rsid w:val="00BB1856"/>
    <w:rsid w:val="00BB20EB"/>
    <w:rsid w:val="00BB3030"/>
    <w:rsid w:val="00BB3362"/>
    <w:rsid w:val="00BB376F"/>
    <w:rsid w:val="00BB37CF"/>
    <w:rsid w:val="00BB3AE2"/>
    <w:rsid w:val="00BB4792"/>
    <w:rsid w:val="00BB491F"/>
    <w:rsid w:val="00BB5888"/>
    <w:rsid w:val="00BB6FDF"/>
    <w:rsid w:val="00BB72FD"/>
    <w:rsid w:val="00BB7A5B"/>
    <w:rsid w:val="00BB7D49"/>
    <w:rsid w:val="00BC006A"/>
    <w:rsid w:val="00BC067D"/>
    <w:rsid w:val="00BC1B80"/>
    <w:rsid w:val="00BC2F3B"/>
    <w:rsid w:val="00BC30CA"/>
    <w:rsid w:val="00BC334A"/>
    <w:rsid w:val="00BC35F0"/>
    <w:rsid w:val="00BC3BCF"/>
    <w:rsid w:val="00BC59CA"/>
    <w:rsid w:val="00BC614D"/>
    <w:rsid w:val="00BC63DE"/>
    <w:rsid w:val="00BC6A50"/>
    <w:rsid w:val="00BC7344"/>
    <w:rsid w:val="00BC788D"/>
    <w:rsid w:val="00BD1B97"/>
    <w:rsid w:val="00BD1C69"/>
    <w:rsid w:val="00BD1FCD"/>
    <w:rsid w:val="00BD2BD1"/>
    <w:rsid w:val="00BD4D5D"/>
    <w:rsid w:val="00BD5A35"/>
    <w:rsid w:val="00BD6033"/>
    <w:rsid w:val="00BD77DD"/>
    <w:rsid w:val="00BD7885"/>
    <w:rsid w:val="00BD78C2"/>
    <w:rsid w:val="00BD7E9F"/>
    <w:rsid w:val="00BE0687"/>
    <w:rsid w:val="00BE09D1"/>
    <w:rsid w:val="00BE1067"/>
    <w:rsid w:val="00BE1F0D"/>
    <w:rsid w:val="00BE322F"/>
    <w:rsid w:val="00BE3473"/>
    <w:rsid w:val="00BE3B09"/>
    <w:rsid w:val="00BE3E8F"/>
    <w:rsid w:val="00BE4E16"/>
    <w:rsid w:val="00BE5370"/>
    <w:rsid w:val="00BE6093"/>
    <w:rsid w:val="00BE619F"/>
    <w:rsid w:val="00BE61F7"/>
    <w:rsid w:val="00BE67C1"/>
    <w:rsid w:val="00BE6E83"/>
    <w:rsid w:val="00BE7602"/>
    <w:rsid w:val="00BE77EC"/>
    <w:rsid w:val="00BE791E"/>
    <w:rsid w:val="00BF033A"/>
    <w:rsid w:val="00BF09CA"/>
    <w:rsid w:val="00BF146C"/>
    <w:rsid w:val="00BF3BE9"/>
    <w:rsid w:val="00BF3DF9"/>
    <w:rsid w:val="00BF3FE2"/>
    <w:rsid w:val="00BF54FE"/>
    <w:rsid w:val="00BF5A95"/>
    <w:rsid w:val="00BF6208"/>
    <w:rsid w:val="00BF69D4"/>
    <w:rsid w:val="00BF6E3A"/>
    <w:rsid w:val="00BF7394"/>
    <w:rsid w:val="00BF7584"/>
    <w:rsid w:val="00C020B5"/>
    <w:rsid w:val="00C0298A"/>
    <w:rsid w:val="00C02E8A"/>
    <w:rsid w:val="00C03173"/>
    <w:rsid w:val="00C03A0F"/>
    <w:rsid w:val="00C041AA"/>
    <w:rsid w:val="00C0543B"/>
    <w:rsid w:val="00C0552D"/>
    <w:rsid w:val="00C07154"/>
    <w:rsid w:val="00C07A47"/>
    <w:rsid w:val="00C102E3"/>
    <w:rsid w:val="00C10962"/>
    <w:rsid w:val="00C10ADA"/>
    <w:rsid w:val="00C11999"/>
    <w:rsid w:val="00C12533"/>
    <w:rsid w:val="00C12F26"/>
    <w:rsid w:val="00C13961"/>
    <w:rsid w:val="00C13EE1"/>
    <w:rsid w:val="00C14C56"/>
    <w:rsid w:val="00C16CF4"/>
    <w:rsid w:val="00C17203"/>
    <w:rsid w:val="00C17940"/>
    <w:rsid w:val="00C17A41"/>
    <w:rsid w:val="00C17B9A"/>
    <w:rsid w:val="00C202B0"/>
    <w:rsid w:val="00C2042B"/>
    <w:rsid w:val="00C2050E"/>
    <w:rsid w:val="00C20EA7"/>
    <w:rsid w:val="00C22BE0"/>
    <w:rsid w:val="00C23DBC"/>
    <w:rsid w:val="00C23F02"/>
    <w:rsid w:val="00C241FD"/>
    <w:rsid w:val="00C24C5C"/>
    <w:rsid w:val="00C25730"/>
    <w:rsid w:val="00C25E6E"/>
    <w:rsid w:val="00C25E7A"/>
    <w:rsid w:val="00C27CF2"/>
    <w:rsid w:val="00C308AF"/>
    <w:rsid w:val="00C3167E"/>
    <w:rsid w:val="00C329CB"/>
    <w:rsid w:val="00C32D45"/>
    <w:rsid w:val="00C3314B"/>
    <w:rsid w:val="00C35409"/>
    <w:rsid w:val="00C355DD"/>
    <w:rsid w:val="00C35818"/>
    <w:rsid w:val="00C358CF"/>
    <w:rsid w:val="00C35ED6"/>
    <w:rsid w:val="00C374BC"/>
    <w:rsid w:val="00C3782E"/>
    <w:rsid w:val="00C37906"/>
    <w:rsid w:val="00C41452"/>
    <w:rsid w:val="00C414FC"/>
    <w:rsid w:val="00C41AF8"/>
    <w:rsid w:val="00C41F48"/>
    <w:rsid w:val="00C4252E"/>
    <w:rsid w:val="00C42DA5"/>
    <w:rsid w:val="00C4354F"/>
    <w:rsid w:val="00C44238"/>
    <w:rsid w:val="00C44407"/>
    <w:rsid w:val="00C456F9"/>
    <w:rsid w:val="00C458D7"/>
    <w:rsid w:val="00C46A4F"/>
    <w:rsid w:val="00C46DD7"/>
    <w:rsid w:val="00C47D97"/>
    <w:rsid w:val="00C51938"/>
    <w:rsid w:val="00C52B04"/>
    <w:rsid w:val="00C53CAF"/>
    <w:rsid w:val="00C540C1"/>
    <w:rsid w:val="00C54EDE"/>
    <w:rsid w:val="00C55111"/>
    <w:rsid w:val="00C55365"/>
    <w:rsid w:val="00C563D3"/>
    <w:rsid w:val="00C563EA"/>
    <w:rsid w:val="00C567D3"/>
    <w:rsid w:val="00C56AA3"/>
    <w:rsid w:val="00C6105D"/>
    <w:rsid w:val="00C6135A"/>
    <w:rsid w:val="00C615A4"/>
    <w:rsid w:val="00C61C54"/>
    <w:rsid w:val="00C61EAF"/>
    <w:rsid w:val="00C63208"/>
    <w:rsid w:val="00C63543"/>
    <w:rsid w:val="00C63E0F"/>
    <w:rsid w:val="00C64D84"/>
    <w:rsid w:val="00C655A8"/>
    <w:rsid w:val="00C66595"/>
    <w:rsid w:val="00C67460"/>
    <w:rsid w:val="00C67A5C"/>
    <w:rsid w:val="00C70151"/>
    <w:rsid w:val="00C7026B"/>
    <w:rsid w:val="00C70B97"/>
    <w:rsid w:val="00C7110B"/>
    <w:rsid w:val="00C7380B"/>
    <w:rsid w:val="00C74805"/>
    <w:rsid w:val="00C74E5C"/>
    <w:rsid w:val="00C81BF8"/>
    <w:rsid w:val="00C8360E"/>
    <w:rsid w:val="00C84346"/>
    <w:rsid w:val="00C85B27"/>
    <w:rsid w:val="00C86451"/>
    <w:rsid w:val="00C8742F"/>
    <w:rsid w:val="00C876D3"/>
    <w:rsid w:val="00C878EB"/>
    <w:rsid w:val="00C87BE5"/>
    <w:rsid w:val="00C903D4"/>
    <w:rsid w:val="00C90A03"/>
    <w:rsid w:val="00C91F38"/>
    <w:rsid w:val="00C91F42"/>
    <w:rsid w:val="00C91F96"/>
    <w:rsid w:val="00C943A4"/>
    <w:rsid w:val="00C95A67"/>
    <w:rsid w:val="00C96006"/>
    <w:rsid w:val="00C9664A"/>
    <w:rsid w:val="00C97500"/>
    <w:rsid w:val="00CA07DC"/>
    <w:rsid w:val="00CA08A2"/>
    <w:rsid w:val="00CA140D"/>
    <w:rsid w:val="00CA2C90"/>
    <w:rsid w:val="00CA32C5"/>
    <w:rsid w:val="00CA3C8C"/>
    <w:rsid w:val="00CA5788"/>
    <w:rsid w:val="00CA5930"/>
    <w:rsid w:val="00CA6383"/>
    <w:rsid w:val="00CA69A0"/>
    <w:rsid w:val="00CA72C3"/>
    <w:rsid w:val="00CA7D66"/>
    <w:rsid w:val="00CB0F50"/>
    <w:rsid w:val="00CB1568"/>
    <w:rsid w:val="00CB1903"/>
    <w:rsid w:val="00CB2622"/>
    <w:rsid w:val="00CB3CA2"/>
    <w:rsid w:val="00CB4332"/>
    <w:rsid w:val="00CB4804"/>
    <w:rsid w:val="00CB4890"/>
    <w:rsid w:val="00CB5650"/>
    <w:rsid w:val="00CB6B20"/>
    <w:rsid w:val="00CB7128"/>
    <w:rsid w:val="00CB750B"/>
    <w:rsid w:val="00CB7772"/>
    <w:rsid w:val="00CC01E8"/>
    <w:rsid w:val="00CC189F"/>
    <w:rsid w:val="00CC3C67"/>
    <w:rsid w:val="00CC41DF"/>
    <w:rsid w:val="00CC43EC"/>
    <w:rsid w:val="00CC4BF4"/>
    <w:rsid w:val="00CC6D4A"/>
    <w:rsid w:val="00CC7F72"/>
    <w:rsid w:val="00CD0015"/>
    <w:rsid w:val="00CD10A8"/>
    <w:rsid w:val="00CD1BA5"/>
    <w:rsid w:val="00CD3521"/>
    <w:rsid w:val="00CD35E1"/>
    <w:rsid w:val="00CD5A97"/>
    <w:rsid w:val="00CD5DA4"/>
    <w:rsid w:val="00CD611A"/>
    <w:rsid w:val="00CD6A65"/>
    <w:rsid w:val="00CE03FF"/>
    <w:rsid w:val="00CE0639"/>
    <w:rsid w:val="00CE2473"/>
    <w:rsid w:val="00CE2A9B"/>
    <w:rsid w:val="00CE344F"/>
    <w:rsid w:val="00CE408C"/>
    <w:rsid w:val="00CE4619"/>
    <w:rsid w:val="00CE4C3F"/>
    <w:rsid w:val="00CE6A70"/>
    <w:rsid w:val="00CE7E42"/>
    <w:rsid w:val="00CF04D9"/>
    <w:rsid w:val="00CF066D"/>
    <w:rsid w:val="00CF0C96"/>
    <w:rsid w:val="00CF0E4A"/>
    <w:rsid w:val="00CF1673"/>
    <w:rsid w:val="00CF303A"/>
    <w:rsid w:val="00CF3D6C"/>
    <w:rsid w:val="00CF3F30"/>
    <w:rsid w:val="00CF4D87"/>
    <w:rsid w:val="00CF51AA"/>
    <w:rsid w:val="00CF5A1C"/>
    <w:rsid w:val="00CF60EC"/>
    <w:rsid w:val="00CF744A"/>
    <w:rsid w:val="00D00AC5"/>
    <w:rsid w:val="00D00ADC"/>
    <w:rsid w:val="00D013F0"/>
    <w:rsid w:val="00D016AC"/>
    <w:rsid w:val="00D0225E"/>
    <w:rsid w:val="00D03DD6"/>
    <w:rsid w:val="00D04062"/>
    <w:rsid w:val="00D0432A"/>
    <w:rsid w:val="00D04E45"/>
    <w:rsid w:val="00D0504B"/>
    <w:rsid w:val="00D052EC"/>
    <w:rsid w:val="00D06D13"/>
    <w:rsid w:val="00D10147"/>
    <w:rsid w:val="00D10F3E"/>
    <w:rsid w:val="00D14A93"/>
    <w:rsid w:val="00D16397"/>
    <w:rsid w:val="00D169E9"/>
    <w:rsid w:val="00D16ABC"/>
    <w:rsid w:val="00D16CB4"/>
    <w:rsid w:val="00D17534"/>
    <w:rsid w:val="00D20230"/>
    <w:rsid w:val="00D203DC"/>
    <w:rsid w:val="00D2132F"/>
    <w:rsid w:val="00D2313E"/>
    <w:rsid w:val="00D23F05"/>
    <w:rsid w:val="00D245FA"/>
    <w:rsid w:val="00D25043"/>
    <w:rsid w:val="00D25556"/>
    <w:rsid w:val="00D27306"/>
    <w:rsid w:val="00D27938"/>
    <w:rsid w:val="00D27B1B"/>
    <w:rsid w:val="00D30913"/>
    <w:rsid w:val="00D30C6E"/>
    <w:rsid w:val="00D3111C"/>
    <w:rsid w:val="00D3180C"/>
    <w:rsid w:val="00D3196B"/>
    <w:rsid w:val="00D31AC0"/>
    <w:rsid w:val="00D323AF"/>
    <w:rsid w:val="00D32530"/>
    <w:rsid w:val="00D3288E"/>
    <w:rsid w:val="00D32CED"/>
    <w:rsid w:val="00D3302F"/>
    <w:rsid w:val="00D341A3"/>
    <w:rsid w:val="00D3667E"/>
    <w:rsid w:val="00D40498"/>
    <w:rsid w:val="00D404A6"/>
    <w:rsid w:val="00D414BB"/>
    <w:rsid w:val="00D41797"/>
    <w:rsid w:val="00D41926"/>
    <w:rsid w:val="00D42CB9"/>
    <w:rsid w:val="00D42FC8"/>
    <w:rsid w:val="00D4310F"/>
    <w:rsid w:val="00D434FF"/>
    <w:rsid w:val="00D43737"/>
    <w:rsid w:val="00D437CB"/>
    <w:rsid w:val="00D437CC"/>
    <w:rsid w:val="00D44F08"/>
    <w:rsid w:val="00D45755"/>
    <w:rsid w:val="00D457E9"/>
    <w:rsid w:val="00D4742F"/>
    <w:rsid w:val="00D509B7"/>
    <w:rsid w:val="00D512CF"/>
    <w:rsid w:val="00D51501"/>
    <w:rsid w:val="00D51CF5"/>
    <w:rsid w:val="00D520D4"/>
    <w:rsid w:val="00D53035"/>
    <w:rsid w:val="00D539FA"/>
    <w:rsid w:val="00D5472E"/>
    <w:rsid w:val="00D556CC"/>
    <w:rsid w:val="00D56286"/>
    <w:rsid w:val="00D56737"/>
    <w:rsid w:val="00D60086"/>
    <w:rsid w:val="00D622FA"/>
    <w:rsid w:val="00D626C4"/>
    <w:rsid w:val="00D63285"/>
    <w:rsid w:val="00D63438"/>
    <w:rsid w:val="00D63B08"/>
    <w:rsid w:val="00D6440E"/>
    <w:rsid w:val="00D648E6"/>
    <w:rsid w:val="00D65523"/>
    <w:rsid w:val="00D66BE8"/>
    <w:rsid w:val="00D66E71"/>
    <w:rsid w:val="00D67249"/>
    <w:rsid w:val="00D673F6"/>
    <w:rsid w:val="00D703A6"/>
    <w:rsid w:val="00D7098A"/>
    <w:rsid w:val="00D73076"/>
    <w:rsid w:val="00D73BA9"/>
    <w:rsid w:val="00D73F0E"/>
    <w:rsid w:val="00D75337"/>
    <w:rsid w:val="00D7563F"/>
    <w:rsid w:val="00D7569B"/>
    <w:rsid w:val="00D80CF5"/>
    <w:rsid w:val="00D83D62"/>
    <w:rsid w:val="00D83DB3"/>
    <w:rsid w:val="00D842B1"/>
    <w:rsid w:val="00D84CFF"/>
    <w:rsid w:val="00D8746D"/>
    <w:rsid w:val="00D8790A"/>
    <w:rsid w:val="00D901A7"/>
    <w:rsid w:val="00D92A03"/>
    <w:rsid w:val="00D93002"/>
    <w:rsid w:val="00D930DC"/>
    <w:rsid w:val="00D93F83"/>
    <w:rsid w:val="00D9464E"/>
    <w:rsid w:val="00D95AFD"/>
    <w:rsid w:val="00D96917"/>
    <w:rsid w:val="00D97922"/>
    <w:rsid w:val="00D9793E"/>
    <w:rsid w:val="00DA1974"/>
    <w:rsid w:val="00DA1C44"/>
    <w:rsid w:val="00DA23A5"/>
    <w:rsid w:val="00DA31CB"/>
    <w:rsid w:val="00DA3E6D"/>
    <w:rsid w:val="00DA5946"/>
    <w:rsid w:val="00DA6E25"/>
    <w:rsid w:val="00DA75D1"/>
    <w:rsid w:val="00DB0439"/>
    <w:rsid w:val="00DB0688"/>
    <w:rsid w:val="00DB4D49"/>
    <w:rsid w:val="00DB6718"/>
    <w:rsid w:val="00DB6A72"/>
    <w:rsid w:val="00DB6AA2"/>
    <w:rsid w:val="00DB7B86"/>
    <w:rsid w:val="00DC00DC"/>
    <w:rsid w:val="00DC12E7"/>
    <w:rsid w:val="00DC1750"/>
    <w:rsid w:val="00DC2010"/>
    <w:rsid w:val="00DC22F7"/>
    <w:rsid w:val="00DC2AFA"/>
    <w:rsid w:val="00DC3196"/>
    <w:rsid w:val="00DC51EB"/>
    <w:rsid w:val="00DC58CB"/>
    <w:rsid w:val="00DC64A7"/>
    <w:rsid w:val="00DC65BC"/>
    <w:rsid w:val="00DC67B9"/>
    <w:rsid w:val="00DC6BEC"/>
    <w:rsid w:val="00DC6C92"/>
    <w:rsid w:val="00DC6DFD"/>
    <w:rsid w:val="00DC7506"/>
    <w:rsid w:val="00DD0238"/>
    <w:rsid w:val="00DD122A"/>
    <w:rsid w:val="00DD1CF9"/>
    <w:rsid w:val="00DD2377"/>
    <w:rsid w:val="00DD3529"/>
    <w:rsid w:val="00DD3AA5"/>
    <w:rsid w:val="00DD43FF"/>
    <w:rsid w:val="00DD4722"/>
    <w:rsid w:val="00DD56E2"/>
    <w:rsid w:val="00DD630E"/>
    <w:rsid w:val="00DE00DD"/>
    <w:rsid w:val="00DE39D0"/>
    <w:rsid w:val="00DE4F45"/>
    <w:rsid w:val="00DE549E"/>
    <w:rsid w:val="00DE71CB"/>
    <w:rsid w:val="00DE7A47"/>
    <w:rsid w:val="00DE7A88"/>
    <w:rsid w:val="00DF21D5"/>
    <w:rsid w:val="00DF2A36"/>
    <w:rsid w:val="00DF2AAE"/>
    <w:rsid w:val="00DF2CE1"/>
    <w:rsid w:val="00DF327A"/>
    <w:rsid w:val="00DF3C8E"/>
    <w:rsid w:val="00DF6A9A"/>
    <w:rsid w:val="00DF6C52"/>
    <w:rsid w:val="00DF6E75"/>
    <w:rsid w:val="00DF71D1"/>
    <w:rsid w:val="00E0006B"/>
    <w:rsid w:val="00E00AE2"/>
    <w:rsid w:val="00E01147"/>
    <w:rsid w:val="00E011CB"/>
    <w:rsid w:val="00E019E9"/>
    <w:rsid w:val="00E0327B"/>
    <w:rsid w:val="00E03A84"/>
    <w:rsid w:val="00E03DB3"/>
    <w:rsid w:val="00E043F6"/>
    <w:rsid w:val="00E0517B"/>
    <w:rsid w:val="00E10E9F"/>
    <w:rsid w:val="00E11114"/>
    <w:rsid w:val="00E1130B"/>
    <w:rsid w:val="00E11BAC"/>
    <w:rsid w:val="00E11C11"/>
    <w:rsid w:val="00E13BDC"/>
    <w:rsid w:val="00E15951"/>
    <w:rsid w:val="00E159D9"/>
    <w:rsid w:val="00E20981"/>
    <w:rsid w:val="00E20E77"/>
    <w:rsid w:val="00E2133F"/>
    <w:rsid w:val="00E21A4F"/>
    <w:rsid w:val="00E22182"/>
    <w:rsid w:val="00E22446"/>
    <w:rsid w:val="00E23DC6"/>
    <w:rsid w:val="00E244A9"/>
    <w:rsid w:val="00E25EFD"/>
    <w:rsid w:val="00E27E11"/>
    <w:rsid w:val="00E303ED"/>
    <w:rsid w:val="00E304FC"/>
    <w:rsid w:val="00E30BAD"/>
    <w:rsid w:val="00E3135E"/>
    <w:rsid w:val="00E31A4C"/>
    <w:rsid w:val="00E31ADB"/>
    <w:rsid w:val="00E320B7"/>
    <w:rsid w:val="00E322C8"/>
    <w:rsid w:val="00E32B8B"/>
    <w:rsid w:val="00E357EB"/>
    <w:rsid w:val="00E36456"/>
    <w:rsid w:val="00E366D2"/>
    <w:rsid w:val="00E37120"/>
    <w:rsid w:val="00E37DEB"/>
    <w:rsid w:val="00E40B6B"/>
    <w:rsid w:val="00E4116B"/>
    <w:rsid w:val="00E41A18"/>
    <w:rsid w:val="00E41FEB"/>
    <w:rsid w:val="00E44B44"/>
    <w:rsid w:val="00E46853"/>
    <w:rsid w:val="00E46A72"/>
    <w:rsid w:val="00E4703C"/>
    <w:rsid w:val="00E47A11"/>
    <w:rsid w:val="00E5006C"/>
    <w:rsid w:val="00E504A1"/>
    <w:rsid w:val="00E51D60"/>
    <w:rsid w:val="00E520C5"/>
    <w:rsid w:val="00E52425"/>
    <w:rsid w:val="00E53FAC"/>
    <w:rsid w:val="00E549B1"/>
    <w:rsid w:val="00E549FF"/>
    <w:rsid w:val="00E54CD7"/>
    <w:rsid w:val="00E559E2"/>
    <w:rsid w:val="00E55B4B"/>
    <w:rsid w:val="00E55EF2"/>
    <w:rsid w:val="00E56C5A"/>
    <w:rsid w:val="00E6114E"/>
    <w:rsid w:val="00E617BE"/>
    <w:rsid w:val="00E61A0F"/>
    <w:rsid w:val="00E63303"/>
    <w:rsid w:val="00E63DE9"/>
    <w:rsid w:val="00E64637"/>
    <w:rsid w:val="00E67235"/>
    <w:rsid w:val="00E67938"/>
    <w:rsid w:val="00E7168A"/>
    <w:rsid w:val="00E7192D"/>
    <w:rsid w:val="00E7200E"/>
    <w:rsid w:val="00E72D78"/>
    <w:rsid w:val="00E75557"/>
    <w:rsid w:val="00E778BA"/>
    <w:rsid w:val="00E77D15"/>
    <w:rsid w:val="00E808A3"/>
    <w:rsid w:val="00E80E7C"/>
    <w:rsid w:val="00E8231B"/>
    <w:rsid w:val="00E8237C"/>
    <w:rsid w:val="00E83DD3"/>
    <w:rsid w:val="00E845E2"/>
    <w:rsid w:val="00E85D4F"/>
    <w:rsid w:val="00E85E90"/>
    <w:rsid w:val="00E86706"/>
    <w:rsid w:val="00E90762"/>
    <w:rsid w:val="00E93F2A"/>
    <w:rsid w:val="00E94779"/>
    <w:rsid w:val="00E95497"/>
    <w:rsid w:val="00E96501"/>
    <w:rsid w:val="00EA0E2E"/>
    <w:rsid w:val="00EA0E3B"/>
    <w:rsid w:val="00EA20A2"/>
    <w:rsid w:val="00EA236D"/>
    <w:rsid w:val="00EA30DA"/>
    <w:rsid w:val="00EA30EF"/>
    <w:rsid w:val="00EA4F7F"/>
    <w:rsid w:val="00EA5104"/>
    <w:rsid w:val="00EA6192"/>
    <w:rsid w:val="00EA6818"/>
    <w:rsid w:val="00EA6A77"/>
    <w:rsid w:val="00EA6F20"/>
    <w:rsid w:val="00EA7395"/>
    <w:rsid w:val="00EA751E"/>
    <w:rsid w:val="00EB0C62"/>
    <w:rsid w:val="00EB22DA"/>
    <w:rsid w:val="00EB24CB"/>
    <w:rsid w:val="00EB263F"/>
    <w:rsid w:val="00EB3013"/>
    <w:rsid w:val="00EB347C"/>
    <w:rsid w:val="00EB3FD2"/>
    <w:rsid w:val="00EB41EE"/>
    <w:rsid w:val="00EB545E"/>
    <w:rsid w:val="00EB6C05"/>
    <w:rsid w:val="00EB7D0F"/>
    <w:rsid w:val="00EC0130"/>
    <w:rsid w:val="00EC0340"/>
    <w:rsid w:val="00EC11B0"/>
    <w:rsid w:val="00EC11C8"/>
    <w:rsid w:val="00EC12CD"/>
    <w:rsid w:val="00EC136B"/>
    <w:rsid w:val="00EC1860"/>
    <w:rsid w:val="00EC19F2"/>
    <w:rsid w:val="00EC5130"/>
    <w:rsid w:val="00EC56F2"/>
    <w:rsid w:val="00EC612E"/>
    <w:rsid w:val="00EC6356"/>
    <w:rsid w:val="00EC7167"/>
    <w:rsid w:val="00EC735E"/>
    <w:rsid w:val="00EC7DF6"/>
    <w:rsid w:val="00ED0282"/>
    <w:rsid w:val="00ED0604"/>
    <w:rsid w:val="00ED06C3"/>
    <w:rsid w:val="00ED1104"/>
    <w:rsid w:val="00ED1765"/>
    <w:rsid w:val="00ED281B"/>
    <w:rsid w:val="00ED2B01"/>
    <w:rsid w:val="00ED3339"/>
    <w:rsid w:val="00ED3E7E"/>
    <w:rsid w:val="00ED4230"/>
    <w:rsid w:val="00ED4B61"/>
    <w:rsid w:val="00ED6D0A"/>
    <w:rsid w:val="00ED6FE7"/>
    <w:rsid w:val="00ED7826"/>
    <w:rsid w:val="00ED7E69"/>
    <w:rsid w:val="00EE0487"/>
    <w:rsid w:val="00EE170D"/>
    <w:rsid w:val="00EE18CB"/>
    <w:rsid w:val="00EE2C94"/>
    <w:rsid w:val="00EE48BE"/>
    <w:rsid w:val="00EE52CC"/>
    <w:rsid w:val="00EE5369"/>
    <w:rsid w:val="00EE607E"/>
    <w:rsid w:val="00EE60FD"/>
    <w:rsid w:val="00EE728D"/>
    <w:rsid w:val="00EE7593"/>
    <w:rsid w:val="00EF03EB"/>
    <w:rsid w:val="00EF306D"/>
    <w:rsid w:val="00EF4910"/>
    <w:rsid w:val="00EF51EF"/>
    <w:rsid w:val="00EF54B5"/>
    <w:rsid w:val="00EF57D5"/>
    <w:rsid w:val="00EF5C16"/>
    <w:rsid w:val="00EF614D"/>
    <w:rsid w:val="00EF62C9"/>
    <w:rsid w:val="00EF7150"/>
    <w:rsid w:val="00F002F5"/>
    <w:rsid w:val="00F00F99"/>
    <w:rsid w:val="00F0109B"/>
    <w:rsid w:val="00F01422"/>
    <w:rsid w:val="00F01F10"/>
    <w:rsid w:val="00F01F33"/>
    <w:rsid w:val="00F029C0"/>
    <w:rsid w:val="00F02FD6"/>
    <w:rsid w:val="00F03CE4"/>
    <w:rsid w:val="00F04B5C"/>
    <w:rsid w:val="00F056EC"/>
    <w:rsid w:val="00F06F38"/>
    <w:rsid w:val="00F078FD"/>
    <w:rsid w:val="00F102FA"/>
    <w:rsid w:val="00F1034C"/>
    <w:rsid w:val="00F10F12"/>
    <w:rsid w:val="00F113AD"/>
    <w:rsid w:val="00F118CB"/>
    <w:rsid w:val="00F12614"/>
    <w:rsid w:val="00F13038"/>
    <w:rsid w:val="00F13772"/>
    <w:rsid w:val="00F139E2"/>
    <w:rsid w:val="00F1433F"/>
    <w:rsid w:val="00F15CC5"/>
    <w:rsid w:val="00F15D39"/>
    <w:rsid w:val="00F15F81"/>
    <w:rsid w:val="00F160DF"/>
    <w:rsid w:val="00F164B4"/>
    <w:rsid w:val="00F165CF"/>
    <w:rsid w:val="00F17A7B"/>
    <w:rsid w:val="00F17D2D"/>
    <w:rsid w:val="00F17E41"/>
    <w:rsid w:val="00F2180B"/>
    <w:rsid w:val="00F21A6A"/>
    <w:rsid w:val="00F22730"/>
    <w:rsid w:val="00F22A8B"/>
    <w:rsid w:val="00F22D40"/>
    <w:rsid w:val="00F233FB"/>
    <w:rsid w:val="00F240D5"/>
    <w:rsid w:val="00F24128"/>
    <w:rsid w:val="00F24EA9"/>
    <w:rsid w:val="00F25636"/>
    <w:rsid w:val="00F26EF3"/>
    <w:rsid w:val="00F2780D"/>
    <w:rsid w:val="00F302ED"/>
    <w:rsid w:val="00F30D78"/>
    <w:rsid w:val="00F30F25"/>
    <w:rsid w:val="00F310E2"/>
    <w:rsid w:val="00F32C89"/>
    <w:rsid w:val="00F33308"/>
    <w:rsid w:val="00F33D28"/>
    <w:rsid w:val="00F34E79"/>
    <w:rsid w:val="00F351E2"/>
    <w:rsid w:val="00F35C57"/>
    <w:rsid w:val="00F364F8"/>
    <w:rsid w:val="00F36651"/>
    <w:rsid w:val="00F378C2"/>
    <w:rsid w:val="00F403A6"/>
    <w:rsid w:val="00F41063"/>
    <w:rsid w:val="00F440C4"/>
    <w:rsid w:val="00F453EE"/>
    <w:rsid w:val="00F45553"/>
    <w:rsid w:val="00F45DDB"/>
    <w:rsid w:val="00F471F7"/>
    <w:rsid w:val="00F47CD5"/>
    <w:rsid w:val="00F503AC"/>
    <w:rsid w:val="00F51E6A"/>
    <w:rsid w:val="00F53930"/>
    <w:rsid w:val="00F53ED3"/>
    <w:rsid w:val="00F55707"/>
    <w:rsid w:val="00F56F86"/>
    <w:rsid w:val="00F572D7"/>
    <w:rsid w:val="00F60113"/>
    <w:rsid w:val="00F61160"/>
    <w:rsid w:val="00F61468"/>
    <w:rsid w:val="00F619AF"/>
    <w:rsid w:val="00F620FD"/>
    <w:rsid w:val="00F6252C"/>
    <w:rsid w:val="00F62CF9"/>
    <w:rsid w:val="00F6316D"/>
    <w:rsid w:val="00F63856"/>
    <w:rsid w:val="00F63AB4"/>
    <w:rsid w:val="00F647E5"/>
    <w:rsid w:val="00F65FC5"/>
    <w:rsid w:val="00F669AB"/>
    <w:rsid w:val="00F70153"/>
    <w:rsid w:val="00F706EA"/>
    <w:rsid w:val="00F70CED"/>
    <w:rsid w:val="00F71018"/>
    <w:rsid w:val="00F73EB6"/>
    <w:rsid w:val="00F73F99"/>
    <w:rsid w:val="00F7443F"/>
    <w:rsid w:val="00F751DB"/>
    <w:rsid w:val="00F7546C"/>
    <w:rsid w:val="00F754A3"/>
    <w:rsid w:val="00F75689"/>
    <w:rsid w:val="00F76637"/>
    <w:rsid w:val="00F7685F"/>
    <w:rsid w:val="00F76A3D"/>
    <w:rsid w:val="00F77AF8"/>
    <w:rsid w:val="00F77F77"/>
    <w:rsid w:val="00F831EA"/>
    <w:rsid w:val="00F85636"/>
    <w:rsid w:val="00F85D86"/>
    <w:rsid w:val="00F8601B"/>
    <w:rsid w:val="00F8742B"/>
    <w:rsid w:val="00F874AF"/>
    <w:rsid w:val="00F902BC"/>
    <w:rsid w:val="00F90ADF"/>
    <w:rsid w:val="00F91368"/>
    <w:rsid w:val="00F9152C"/>
    <w:rsid w:val="00F93786"/>
    <w:rsid w:val="00F95325"/>
    <w:rsid w:val="00F95BFA"/>
    <w:rsid w:val="00F95E37"/>
    <w:rsid w:val="00F96AEE"/>
    <w:rsid w:val="00F97F28"/>
    <w:rsid w:val="00FA121E"/>
    <w:rsid w:val="00FA23E0"/>
    <w:rsid w:val="00FA3191"/>
    <w:rsid w:val="00FA3784"/>
    <w:rsid w:val="00FA3E6D"/>
    <w:rsid w:val="00FA553E"/>
    <w:rsid w:val="00FA633D"/>
    <w:rsid w:val="00FA6B2F"/>
    <w:rsid w:val="00FA6ED9"/>
    <w:rsid w:val="00FA7B96"/>
    <w:rsid w:val="00FB00F9"/>
    <w:rsid w:val="00FB05E6"/>
    <w:rsid w:val="00FB0B7E"/>
    <w:rsid w:val="00FB14BB"/>
    <w:rsid w:val="00FB1787"/>
    <w:rsid w:val="00FB26B0"/>
    <w:rsid w:val="00FB291B"/>
    <w:rsid w:val="00FB2993"/>
    <w:rsid w:val="00FB34F7"/>
    <w:rsid w:val="00FB417F"/>
    <w:rsid w:val="00FB457B"/>
    <w:rsid w:val="00FB51C1"/>
    <w:rsid w:val="00FB57D5"/>
    <w:rsid w:val="00FB58B5"/>
    <w:rsid w:val="00FB6780"/>
    <w:rsid w:val="00FB69B5"/>
    <w:rsid w:val="00FB6BB4"/>
    <w:rsid w:val="00FC00FB"/>
    <w:rsid w:val="00FC0B08"/>
    <w:rsid w:val="00FC0EE4"/>
    <w:rsid w:val="00FC113D"/>
    <w:rsid w:val="00FC1DF9"/>
    <w:rsid w:val="00FC1E79"/>
    <w:rsid w:val="00FC217A"/>
    <w:rsid w:val="00FC298B"/>
    <w:rsid w:val="00FC36AA"/>
    <w:rsid w:val="00FC3AAC"/>
    <w:rsid w:val="00FC3BDE"/>
    <w:rsid w:val="00FC3DCA"/>
    <w:rsid w:val="00FC5627"/>
    <w:rsid w:val="00FC66A3"/>
    <w:rsid w:val="00FC6B6B"/>
    <w:rsid w:val="00FC76AA"/>
    <w:rsid w:val="00FD1374"/>
    <w:rsid w:val="00FD16A5"/>
    <w:rsid w:val="00FD2953"/>
    <w:rsid w:val="00FD3EDD"/>
    <w:rsid w:val="00FD47D3"/>
    <w:rsid w:val="00FD48C9"/>
    <w:rsid w:val="00FD53C5"/>
    <w:rsid w:val="00FD59BE"/>
    <w:rsid w:val="00FD691D"/>
    <w:rsid w:val="00FD70BA"/>
    <w:rsid w:val="00FE0483"/>
    <w:rsid w:val="00FE0C4E"/>
    <w:rsid w:val="00FE10BD"/>
    <w:rsid w:val="00FE1249"/>
    <w:rsid w:val="00FE1260"/>
    <w:rsid w:val="00FE2A85"/>
    <w:rsid w:val="00FE2E83"/>
    <w:rsid w:val="00FE308D"/>
    <w:rsid w:val="00FE38B2"/>
    <w:rsid w:val="00FE3F6F"/>
    <w:rsid w:val="00FE4E27"/>
    <w:rsid w:val="00FE53FA"/>
    <w:rsid w:val="00FE565A"/>
    <w:rsid w:val="00FE57F0"/>
    <w:rsid w:val="00FF2031"/>
    <w:rsid w:val="00FF387F"/>
    <w:rsid w:val="00FF38E1"/>
    <w:rsid w:val="00FF40C7"/>
    <w:rsid w:val="00FF479A"/>
    <w:rsid w:val="00FF6E70"/>
    <w:rsid w:val="00FF6F2C"/>
    <w:rsid w:val="00FF716A"/>
    <w:rsid w:val="00FF75F4"/>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81">
      <o:colormenu v:ext="edit" fillcolor="none"/>
    </o:shapedefaults>
    <o:shapelayout v:ext="edit">
      <o:idmap v:ext="edit" data="1"/>
    </o:shapelayout>
  </w:shapeDefaults>
  <w:decimalSymbol w:val="."/>
  <w:listSeparator w:val=","/>
  <w14:docId w14:val="162AE705"/>
  <w15:docId w15:val="{084A66B9-21EB-4548-8A08-1106FA4F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57B"/>
    <w:pPr>
      <w:spacing w:after="0" w:line="240" w:lineRule="auto"/>
    </w:pPr>
    <w:rPr>
      <w:rFonts w:ascii="Calibri" w:eastAsia="Times New Roman" w:hAnsi="Calibri" w:cs="Times New Roman"/>
      <w:szCs w:val="20"/>
    </w:rPr>
  </w:style>
  <w:style w:type="paragraph" w:styleId="Heading1">
    <w:name w:val="heading 1"/>
    <w:basedOn w:val="Normal"/>
    <w:next w:val="Normal"/>
    <w:link w:val="Heading1Char"/>
    <w:qFormat/>
    <w:rsid w:val="00616AFB"/>
    <w:pPr>
      <w:keepNext/>
      <w:numPr>
        <w:numId w:val="22"/>
      </w:numPr>
      <w:spacing w:before="160" w:after="120"/>
      <w:outlineLvl w:val="0"/>
    </w:pPr>
    <w:rPr>
      <w:b/>
      <w:color w:val="1F497D" w:themeColor="text2"/>
      <w:sz w:val="28"/>
    </w:rPr>
  </w:style>
  <w:style w:type="paragraph" w:styleId="Heading2">
    <w:name w:val="heading 2"/>
    <w:basedOn w:val="Normal"/>
    <w:next w:val="Normal"/>
    <w:link w:val="Heading2Char"/>
    <w:uiPriority w:val="9"/>
    <w:unhideWhenUsed/>
    <w:qFormat/>
    <w:rsid w:val="00616AFB"/>
    <w:pPr>
      <w:keepNext/>
      <w:keepLines/>
      <w:numPr>
        <w:ilvl w:val="1"/>
        <w:numId w:val="22"/>
      </w:numPr>
      <w:spacing w:before="120" w:after="120"/>
      <w:outlineLvl w:val="1"/>
    </w:pPr>
    <w:rPr>
      <w:rFonts w:asciiTheme="minorHAnsi" w:eastAsiaTheme="majorEastAsia" w:hAnsiTheme="minorHAnsi" w:cstheme="majorBidi"/>
      <w:b/>
      <w:bCs/>
      <w:color w:val="1F497D" w:themeColor="text2"/>
      <w:sz w:val="28"/>
      <w:szCs w:val="24"/>
    </w:rPr>
  </w:style>
  <w:style w:type="paragraph" w:styleId="Heading3">
    <w:name w:val="heading 3"/>
    <w:basedOn w:val="Normal"/>
    <w:next w:val="Normal"/>
    <w:link w:val="Heading3Char"/>
    <w:uiPriority w:val="9"/>
    <w:unhideWhenUsed/>
    <w:qFormat/>
    <w:rsid w:val="00616AFB"/>
    <w:pPr>
      <w:numPr>
        <w:ilvl w:val="2"/>
        <w:numId w:val="22"/>
      </w:numPr>
      <w:autoSpaceDE w:val="0"/>
      <w:autoSpaceDN w:val="0"/>
      <w:adjustRightInd w:val="0"/>
      <w:spacing w:before="120" w:after="120"/>
      <w:ind w:left="567"/>
      <w:outlineLvl w:val="2"/>
    </w:pPr>
    <w:rPr>
      <w:rFonts w:asciiTheme="minorHAnsi" w:eastAsiaTheme="minorHAnsi" w:hAnsiTheme="minorHAnsi"/>
      <w:b/>
      <w:color w:val="1F497D" w:themeColor="text2"/>
      <w:sz w:val="24"/>
    </w:rPr>
  </w:style>
  <w:style w:type="paragraph" w:styleId="Heading4">
    <w:name w:val="heading 4"/>
    <w:basedOn w:val="Normal"/>
    <w:next w:val="Normal"/>
    <w:link w:val="Heading4Char"/>
    <w:uiPriority w:val="9"/>
    <w:unhideWhenUsed/>
    <w:qFormat/>
    <w:rsid w:val="00616AFB"/>
    <w:pPr>
      <w:keepNext/>
      <w:keepLines/>
      <w:numPr>
        <w:ilvl w:val="3"/>
        <w:numId w:val="22"/>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6AFB"/>
    <w:rPr>
      <w:rFonts w:ascii="Calibri" w:eastAsia="Times New Roman" w:hAnsi="Calibri" w:cs="Times New Roman"/>
      <w:b/>
      <w:color w:val="1F497D" w:themeColor="text2"/>
      <w:sz w:val="28"/>
      <w:szCs w:val="20"/>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616AFB"/>
    <w:rPr>
      <w:rFonts w:eastAsiaTheme="majorEastAsia" w:cstheme="majorBidi"/>
      <w:b/>
      <w:bCs/>
      <w:color w:val="1F497D" w:themeColor="text2"/>
      <w:sz w:val="28"/>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616AFB"/>
    <w:rPr>
      <w:rFonts w:cs="Times New Roman"/>
      <w:b/>
      <w:color w:val="1F497D" w:themeColor="text2"/>
      <w:sz w:val="24"/>
      <w:szCs w:val="20"/>
    </w:rPr>
  </w:style>
  <w:style w:type="table" w:styleId="TableGrid">
    <w:name w:val="Table Grid"/>
    <w:basedOn w:val="TableNormal"/>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9F670D"/>
    <w:pPr>
      <w:tabs>
        <w:tab w:val="left" w:pos="440"/>
        <w:tab w:val="right" w:pos="10206"/>
      </w:tabs>
      <w:spacing w:before="60" w:after="60"/>
      <w:ind w:left="567" w:hanging="567"/>
    </w:pPr>
    <w:rPr>
      <w:b/>
      <w:sz w:val="24"/>
    </w:rPr>
  </w:style>
  <w:style w:type="paragraph" w:styleId="TOC2">
    <w:name w:val="toc 2"/>
    <w:basedOn w:val="Normal"/>
    <w:next w:val="Normal"/>
    <w:autoRedefine/>
    <w:uiPriority w:val="39"/>
    <w:unhideWhenUsed/>
    <w:rsid w:val="009F670D"/>
    <w:pPr>
      <w:tabs>
        <w:tab w:val="left" w:pos="567"/>
        <w:tab w:val="right" w:leader="dot" w:pos="10206"/>
      </w:tabs>
      <w:spacing w:before="60" w:after="60"/>
      <w:ind w:left="567" w:hanging="567"/>
    </w:pPr>
    <w:rPr>
      <w:b/>
    </w:rPr>
  </w:style>
  <w:style w:type="paragraph" w:styleId="TOC3">
    <w:name w:val="toc 3"/>
    <w:basedOn w:val="Normal"/>
    <w:next w:val="Normal"/>
    <w:autoRedefine/>
    <w:uiPriority w:val="39"/>
    <w:unhideWhenUsed/>
    <w:rsid w:val="00617E0D"/>
    <w:pPr>
      <w:tabs>
        <w:tab w:val="left" w:pos="567"/>
        <w:tab w:val="right" w:leader="dot" w:pos="10206"/>
      </w:tabs>
      <w:ind w:left="567" w:hanging="567"/>
    </w:pPr>
    <w:rPr>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1F497D" w:themeColor="text2"/>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1F497D" w:themeColor="text2"/>
      <w:sz w:val="28"/>
      <w:szCs w:val="24"/>
    </w:rPr>
  </w:style>
  <w:style w:type="character" w:customStyle="1" w:styleId="Style3Char">
    <w:name w:val="Style3 Char"/>
    <w:basedOn w:val="Heading3Char"/>
    <w:link w:val="Style3"/>
    <w:rsid w:val="00E61A0F"/>
    <w:rPr>
      <w:rFonts w:cs="Times New Roman"/>
      <w:b/>
      <w:color w:val="1F497D" w:themeColor="text2"/>
      <w:sz w:val="24"/>
      <w:szCs w:val="20"/>
    </w:rPr>
  </w:style>
  <w:style w:type="paragraph" w:styleId="BodyTextIndent">
    <w:name w:val="Body Text Indent"/>
    <w:basedOn w:val="Normal"/>
    <w:link w:val="BodyTextIndentChar"/>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nhideWhenUsed/>
    <w:rsid w:val="002E04C3"/>
    <w:pPr>
      <w:spacing w:after="120"/>
    </w:pPr>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themeColor="text1"/>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000000" w:themeColor="text1"/>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50"/>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9F670D"/>
    <w:pPr>
      <w:tabs>
        <w:tab w:val="right" w:leader="dot" w:pos="10206"/>
      </w:tabs>
      <w:ind w:left="567"/>
    </w:pPr>
    <w:rPr>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character" w:customStyle="1" w:styleId="UnresolvedMention2">
    <w:name w:val="Unresolved Mention2"/>
    <w:basedOn w:val="DefaultParagraphFont"/>
    <w:uiPriority w:val="99"/>
    <w:semiHidden/>
    <w:unhideWhenUsed/>
    <w:rsid w:val="00BF69D4"/>
    <w:rPr>
      <w:color w:val="605E5C"/>
      <w:shd w:val="clear" w:color="auto" w:fill="E1DFDD"/>
    </w:rPr>
  </w:style>
  <w:style w:type="character" w:customStyle="1" w:styleId="UnresolvedMention3">
    <w:name w:val="Unresolved Mention3"/>
    <w:basedOn w:val="DefaultParagraphFont"/>
    <w:uiPriority w:val="99"/>
    <w:semiHidden/>
    <w:unhideWhenUsed/>
    <w:rsid w:val="00A14B99"/>
    <w:rPr>
      <w:color w:val="605E5C"/>
      <w:shd w:val="clear" w:color="auto" w:fill="E1DFDD"/>
    </w:rPr>
  </w:style>
  <w:style w:type="character" w:styleId="HTMLCite">
    <w:name w:val="HTML Cite"/>
    <w:basedOn w:val="DefaultParagraphFont"/>
    <w:uiPriority w:val="99"/>
    <w:semiHidden/>
    <w:unhideWhenUsed/>
    <w:rsid w:val="00FC36AA"/>
    <w:rPr>
      <w:i/>
      <w:iCs/>
    </w:rPr>
  </w:style>
  <w:style w:type="character" w:customStyle="1" w:styleId="UnresolvedMention4">
    <w:name w:val="Unresolved Mention4"/>
    <w:basedOn w:val="DefaultParagraphFont"/>
    <w:uiPriority w:val="99"/>
    <w:semiHidden/>
    <w:unhideWhenUsed/>
    <w:rsid w:val="00211341"/>
    <w:rPr>
      <w:color w:val="605E5C"/>
      <w:shd w:val="clear" w:color="auto" w:fill="E1DFDD"/>
    </w:rPr>
  </w:style>
  <w:style w:type="character" w:customStyle="1" w:styleId="UnresolvedMention5">
    <w:name w:val="Unresolved Mention5"/>
    <w:basedOn w:val="DefaultParagraphFont"/>
    <w:uiPriority w:val="99"/>
    <w:semiHidden/>
    <w:unhideWhenUsed/>
    <w:rsid w:val="007D34C2"/>
    <w:rPr>
      <w:color w:val="605E5C"/>
      <w:shd w:val="clear" w:color="auto" w:fill="E1DFDD"/>
    </w:rPr>
  </w:style>
  <w:style w:type="character" w:customStyle="1" w:styleId="UnresolvedMention6">
    <w:name w:val="Unresolved Mention6"/>
    <w:basedOn w:val="DefaultParagraphFont"/>
    <w:uiPriority w:val="99"/>
    <w:semiHidden/>
    <w:unhideWhenUsed/>
    <w:rsid w:val="00FE53FA"/>
    <w:rPr>
      <w:color w:val="605E5C"/>
      <w:shd w:val="clear" w:color="auto" w:fill="E1DFDD"/>
    </w:rPr>
  </w:style>
  <w:style w:type="character" w:customStyle="1" w:styleId="UnresolvedMention7">
    <w:name w:val="Unresolved Mention7"/>
    <w:basedOn w:val="DefaultParagraphFont"/>
    <w:uiPriority w:val="99"/>
    <w:semiHidden/>
    <w:unhideWhenUsed/>
    <w:rsid w:val="008B5E4D"/>
    <w:rPr>
      <w:color w:val="605E5C"/>
      <w:shd w:val="clear" w:color="auto" w:fill="E1DFDD"/>
    </w:rPr>
  </w:style>
  <w:style w:type="table" w:customStyle="1" w:styleId="TableGrid1">
    <w:name w:val="Table Grid1"/>
    <w:basedOn w:val="TableNormal"/>
    <w:next w:val="TableGrid"/>
    <w:rsid w:val="007A00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60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61575">
      <w:bodyDiv w:val="1"/>
      <w:marLeft w:val="0"/>
      <w:marRight w:val="0"/>
      <w:marTop w:val="0"/>
      <w:marBottom w:val="0"/>
      <w:divBdr>
        <w:top w:val="none" w:sz="0" w:space="0" w:color="auto"/>
        <w:left w:val="none" w:sz="0" w:space="0" w:color="auto"/>
        <w:bottom w:val="none" w:sz="0" w:space="0" w:color="auto"/>
        <w:right w:val="none" w:sz="0" w:space="0" w:color="auto"/>
      </w:divBdr>
      <w:divsChild>
        <w:div w:id="1270357107">
          <w:marLeft w:val="0"/>
          <w:marRight w:val="0"/>
          <w:marTop w:val="0"/>
          <w:marBottom w:val="0"/>
          <w:divBdr>
            <w:top w:val="none" w:sz="0" w:space="0" w:color="auto"/>
            <w:left w:val="none" w:sz="0" w:space="0" w:color="auto"/>
            <w:bottom w:val="none" w:sz="0" w:space="0" w:color="auto"/>
            <w:right w:val="none" w:sz="0" w:space="0" w:color="auto"/>
          </w:divBdr>
        </w:div>
      </w:divsChild>
    </w:div>
    <w:div w:id="237249268">
      <w:bodyDiv w:val="1"/>
      <w:marLeft w:val="0"/>
      <w:marRight w:val="0"/>
      <w:marTop w:val="0"/>
      <w:marBottom w:val="0"/>
      <w:divBdr>
        <w:top w:val="none" w:sz="0" w:space="0" w:color="auto"/>
        <w:left w:val="none" w:sz="0" w:space="0" w:color="auto"/>
        <w:bottom w:val="none" w:sz="0" w:space="0" w:color="auto"/>
        <w:right w:val="none" w:sz="0" w:space="0" w:color="auto"/>
      </w:divBdr>
    </w:div>
    <w:div w:id="267735385">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449931132">
      <w:bodyDiv w:val="1"/>
      <w:marLeft w:val="0"/>
      <w:marRight w:val="0"/>
      <w:marTop w:val="0"/>
      <w:marBottom w:val="0"/>
      <w:divBdr>
        <w:top w:val="none" w:sz="0" w:space="0" w:color="auto"/>
        <w:left w:val="none" w:sz="0" w:space="0" w:color="auto"/>
        <w:bottom w:val="none" w:sz="0" w:space="0" w:color="auto"/>
        <w:right w:val="none" w:sz="0" w:space="0" w:color="auto"/>
      </w:divBdr>
    </w:div>
    <w:div w:id="450368561">
      <w:bodyDiv w:val="1"/>
      <w:marLeft w:val="0"/>
      <w:marRight w:val="0"/>
      <w:marTop w:val="0"/>
      <w:marBottom w:val="0"/>
      <w:divBdr>
        <w:top w:val="none" w:sz="0" w:space="0" w:color="auto"/>
        <w:left w:val="none" w:sz="0" w:space="0" w:color="auto"/>
        <w:bottom w:val="none" w:sz="0" w:space="0" w:color="auto"/>
        <w:right w:val="none" w:sz="0" w:space="0" w:color="auto"/>
      </w:divBdr>
    </w:div>
    <w:div w:id="469204593">
      <w:bodyDiv w:val="1"/>
      <w:marLeft w:val="0"/>
      <w:marRight w:val="0"/>
      <w:marTop w:val="0"/>
      <w:marBottom w:val="0"/>
      <w:divBdr>
        <w:top w:val="none" w:sz="0" w:space="0" w:color="auto"/>
        <w:left w:val="none" w:sz="0" w:space="0" w:color="auto"/>
        <w:bottom w:val="none" w:sz="0" w:space="0" w:color="auto"/>
        <w:right w:val="none" w:sz="0" w:space="0" w:color="auto"/>
      </w:divBdr>
      <w:divsChild>
        <w:div w:id="764765372">
          <w:marLeft w:val="0"/>
          <w:marRight w:val="0"/>
          <w:marTop w:val="0"/>
          <w:marBottom w:val="0"/>
          <w:divBdr>
            <w:top w:val="none" w:sz="0" w:space="0" w:color="auto"/>
            <w:left w:val="none" w:sz="0" w:space="0" w:color="auto"/>
            <w:bottom w:val="none" w:sz="0" w:space="0" w:color="auto"/>
            <w:right w:val="none" w:sz="0" w:space="0" w:color="auto"/>
          </w:divBdr>
        </w:div>
      </w:divsChild>
    </w:div>
    <w:div w:id="692614584">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40637748">
      <w:bodyDiv w:val="1"/>
      <w:marLeft w:val="0"/>
      <w:marRight w:val="0"/>
      <w:marTop w:val="0"/>
      <w:marBottom w:val="0"/>
      <w:divBdr>
        <w:top w:val="none" w:sz="0" w:space="0" w:color="auto"/>
        <w:left w:val="none" w:sz="0" w:space="0" w:color="auto"/>
        <w:bottom w:val="none" w:sz="0" w:space="0" w:color="auto"/>
        <w:right w:val="none" w:sz="0" w:space="0" w:color="auto"/>
      </w:divBdr>
    </w:div>
    <w:div w:id="770902624">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651166">
      <w:bodyDiv w:val="1"/>
      <w:marLeft w:val="0"/>
      <w:marRight w:val="0"/>
      <w:marTop w:val="0"/>
      <w:marBottom w:val="0"/>
      <w:divBdr>
        <w:top w:val="none" w:sz="0" w:space="0" w:color="auto"/>
        <w:left w:val="none" w:sz="0" w:space="0" w:color="auto"/>
        <w:bottom w:val="none" w:sz="0" w:space="0" w:color="auto"/>
        <w:right w:val="none" w:sz="0" w:space="0" w:color="auto"/>
      </w:divBdr>
    </w:div>
    <w:div w:id="1011103697">
      <w:bodyDiv w:val="1"/>
      <w:marLeft w:val="0"/>
      <w:marRight w:val="0"/>
      <w:marTop w:val="0"/>
      <w:marBottom w:val="0"/>
      <w:divBdr>
        <w:top w:val="none" w:sz="0" w:space="0" w:color="auto"/>
        <w:left w:val="none" w:sz="0" w:space="0" w:color="auto"/>
        <w:bottom w:val="none" w:sz="0" w:space="0" w:color="auto"/>
        <w:right w:val="none" w:sz="0" w:space="0" w:color="auto"/>
      </w:divBdr>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201087102">
      <w:bodyDiv w:val="1"/>
      <w:marLeft w:val="0"/>
      <w:marRight w:val="0"/>
      <w:marTop w:val="0"/>
      <w:marBottom w:val="0"/>
      <w:divBdr>
        <w:top w:val="none" w:sz="0" w:space="0" w:color="auto"/>
        <w:left w:val="none" w:sz="0" w:space="0" w:color="auto"/>
        <w:bottom w:val="none" w:sz="0" w:space="0" w:color="auto"/>
        <w:right w:val="none" w:sz="0" w:space="0" w:color="auto"/>
      </w:divBdr>
    </w:div>
    <w:div w:id="1213350196">
      <w:bodyDiv w:val="1"/>
      <w:marLeft w:val="0"/>
      <w:marRight w:val="0"/>
      <w:marTop w:val="0"/>
      <w:marBottom w:val="0"/>
      <w:divBdr>
        <w:top w:val="none" w:sz="0" w:space="0" w:color="auto"/>
        <w:left w:val="none" w:sz="0" w:space="0" w:color="auto"/>
        <w:bottom w:val="none" w:sz="0" w:space="0" w:color="auto"/>
        <w:right w:val="none" w:sz="0" w:space="0" w:color="auto"/>
      </w:divBdr>
    </w:div>
    <w:div w:id="1221357686">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1642">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811625902">
      <w:bodyDiv w:val="1"/>
      <w:marLeft w:val="0"/>
      <w:marRight w:val="0"/>
      <w:marTop w:val="0"/>
      <w:marBottom w:val="0"/>
      <w:divBdr>
        <w:top w:val="none" w:sz="0" w:space="0" w:color="auto"/>
        <w:left w:val="none" w:sz="0" w:space="0" w:color="auto"/>
        <w:bottom w:val="none" w:sz="0" w:space="0" w:color="auto"/>
        <w:right w:val="none" w:sz="0" w:space="0" w:color="auto"/>
      </w:divBdr>
    </w:div>
    <w:div w:id="1949775667">
      <w:bodyDiv w:val="1"/>
      <w:marLeft w:val="0"/>
      <w:marRight w:val="0"/>
      <w:marTop w:val="0"/>
      <w:marBottom w:val="0"/>
      <w:divBdr>
        <w:top w:val="none" w:sz="0" w:space="0" w:color="auto"/>
        <w:left w:val="none" w:sz="0" w:space="0" w:color="auto"/>
        <w:bottom w:val="none" w:sz="0" w:space="0" w:color="auto"/>
        <w:right w:val="none" w:sz="0" w:space="0" w:color="auto"/>
      </w:divBdr>
    </w:div>
    <w:div w:id="195501816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earching-screening-and-confiscation"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63" Type="http://schemas.openxmlformats.org/officeDocument/2006/relationships/hyperlink" Target="https://www.gov.uk/government/publications/sharing-nudes-and-semi-nudes-advice-for-education-settings-working-with-children-and-young-people" TargetMode="External"/><Relationship Id="rId84" Type="http://schemas.openxmlformats.org/officeDocument/2006/relationships/hyperlink" Target="https://www.westmorlandandfurness.gov.uk/housing/housing-help-and-support" TargetMode="External"/><Relationship Id="rId138" Type="http://schemas.openxmlformats.org/officeDocument/2006/relationships/hyperlink" Target="https://cumbriasafeguardingchildren.co.uk/professionals/lado.asp?cookies=disable" TargetMode="External"/><Relationship Id="rId159" Type="http://schemas.openxmlformats.org/officeDocument/2006/relationships/hyperlink" Target="https://www.gov.uk/government/publications/children-who-run-away-or-go-missing-from-home-or-care" TargetMode="External"/><Relationship Id="rId170" Type="http://schemas.openxmlformats.org/officeDocument/2006/relationships/hyperlink" Target="https://www.gov.uk/government/publications/counselling-in-schools" TargetMode="External"/><Relationship Id="rId191" Type="http://schemas.openxmlformats.org/officeDocument/2006/relationships/hyperlink" Target="https://www.gov.uk/government/publications/prevent-duty-guidance/revised-prevent-duty-guidance-for-england-and-wales" TargetMode="External"/><Relationship Id="rId205" Type="http://schemas.openxmlformats.org/officeDocument/2006/relationships/header" Target="header3.xml"/><Relationship Id="rId107" Type="http://schemas.openxmlformats.org/officeDocument/2006/relationships/hyperlink" Target="https://www.gov.uk/government/publications/keeping-children-safe-in-education--2" TargetMode="External"/><Relationship Id="rId11" Type="http://schemas.openxmlformats.org/officeDocument/2006/relationships/image" Target="media/image1.jpeg"/><Relationship Id="rId32" Type="http://schemas.openxmlformats.org/officeDocument/2006/relationships/hyperlink" Target="https://assets.publishing.service.gov.uk/government/uploads/system/uploads/attachment_data/file/896327/Governors_Guidance_-English_languge._.pdf" TargetMode="External"/><Relationship Id="rId53" Type="http://schemas.openxmlformats.org/officeDocument/2006/relationships/hyperlink" Target="https://www.nice.org.uk/guidance/NG225" TargetMode="External"/><Relationship Id="rId74" Type="http://schemas.openxmlformats.org/officeDocument/2006/relationships/hyperlink" Target="https://www.gov.uk/government/publications/controlling-or-coercive-behaviour-statutory-guidance-framework" TargetMode="External"/><Relationship Id="rId128" Type="http://schemas.openxmlformats.org/officeDocument/2006/relationships/hyperlink" Target="https://www.gov.uk/government/publications/use-of-reasonable-force-in-schools" TargetMode="External"/><Relationship Id="rId149" Type="http://schemas.openxmlformats.org/officeDocument/2006/relationships/hyperlink" Target="https://cumbriascp.trixonline.co.uk/chapter/procedure-for-schools-children-who-go-missing-throughout-the-school-day" TargetMode="External"/><Relationship Id="rId5" Type="http://schemas.openxmlformats.org/officeDocument/2006/relationships/numbering" Target="numbering.xml"/><Relationship Id="rId95" Type="http://schemas.openxmlformats.org/officeDocument/2006/relationships/hyperlink" Target="https://www.gov.uk/government/publications/what-to-do-if-youre-worried-a-child-is-being-abused--2" TargetMode="External"/><Relationship Id="rId160" Type="http://schemas.openxmlformats.org/officeDocument/2006/relationships/hyperlink" Target="https://www.gov.uk/government/publications/behaviour-and-discipline-in-schools-guidance-for-governing-bodies" TargetMode="External"/><Relationship Id="rId181" Type="http://schemas.openxmlformats.org/officeDocument/2006/relationships/hyperlink" Target="https://www.gov.uk/government/publications/controlling-access-to-school-premises" TargetMode="External"/><Relationship Id="rId22" Type="http://schemas.openxmlformats.org/officeDocument/2006/relationships/hyperlink" Target="https://www.nice.org.uk/guidance/ng205/resources/lookedafter-children-and-young-people-pdf-66143716414405" TargetMode="External"/><Relationship Id="rId43" Type="http://schemas.openxmlformats.org/officeDocument/2006/relationships/hyperlink" Target="https://www.gov.uk/government/publications/virtual-school-head-role-extension-to-children-with-a-social-worker" TargetMode="External"/><Relationship Id="rId64" Type="http://schemas.openxmlformats.org/officeDocument/2006/relationships/hyperlink" Target="https://assets.publishing.service.gov.uk/government/uploads/system/uploads/attachment_data/file/418131/Preventing_youth_violence_and_gang_involvement_v3_March2015.pdf" TargetMode="External"/><Relationship Id="rId118" Type="http://schemas.openxmlformats.org/officeDocument/2006/relationships/hyperlink" Target="https://www.npcc.police.uk/documents/Children%20and%20Young%20people/When%20to%20call%20police%20guidance%20for%20schools%20and%20colleges.pdf" TargetMode="External"/><Relationship Id="rId139" Type="http://schemas.openxmlformats.org/officeDocument/2006/relationships/hyperlink" Target="https://www.gov.uk/government/publications/early-years-foundation-stage-framework--2" TargetMode="External"/><Relationship Id="rId85" Type="http://schemas.openxmlformats.org/officeDocument/2006/relationships/hyperlink" Target="https://www.gov.uk/government/publications/keeping-children-safe-in-education--2" TargetMode="External"/><Relationship Id="rId150" Type="http://schemas.openxmlformats.org/officeDocument/2006/relationships/hyperlink" Target="https://cumbriascp.trixonline.co.uk/chapter/child-with-a-disability-or-complex-health-needs" TargetMode="External"/><Relationship Id="rId171" Type="http://schemas.openxmlformats.org/officeDocument/2006/relationships/hyperlink" Target="https://www.gov.uk/government/publications/relationships-education-relationships-and-sex-education-rse-and-health-education" TargetMode="External"/><Relationship Id="rId192" Type="http://schemas.openxmlformats.org/officeDocument/2006/relationships/hyperlink" Target="https://www.gov.uk/government/publications/multi-agency-statutory-guidance-on-female-genital-mutilation" TargetMode="External"/><Relationship Id="rId206" Type="http://schemas.openxmlformats.org/officeDocument/2006/relationships/footer" Target="footer3.xml"/><Relationship Id="rId12" Type="http://schemas.openxmlformats.org/officeDocument/2006/relationships/image" Target="media/image2.jpeg"/><Relationship Id="rId33" Type="http://schemas.openxmlformats.org/officeDocument/2006/relationships/hyperlink" Target="https://www.gov.uk/government/publications/keeping-children-safe-in-education--2" TargetMode="External"/><Relationship Id="rId108" Type="http://schemas.openxmlformats.org/officeDocument/2006/relationships/hyperlink" Target="https://www.kymallanhsc.co.uk/Document/DownloadDocument/10289" TargetMode="External"/><Relationship Id="rId129" Type="http://schemas.openxmlformats.org/officeDocument/2006/relationships/hyperlink" Target="https://assets.publishing.service.gov.uk/government/uploads/system/uploads/attachment_data/file/812435/reducing-the-need-for-restraint-and-restrictive-intervention.pdf" TargetMode="External"/><Relationship Id="rId54" Type="http://schemas.openxmlformats.org/officeDocument/2006/relationships/hyperlink" Target="https://www.papyrus-uk.org/disclosure-of-suicidal-thoughts/" TargetMode="External"/><Relationship Id="rId75" Type="http://schemas.openxmlformats.org/officeDocument/2006/relationships/hyperlink" Target="https://www.gov.uk/government/publications/domestic-abuse-act-2021" TargetMode="External"/><Relationship Id="rId96" Type="http://schemas.openxmlformats.org/officeDocument/2006/relationships/hyperlink" Target="https://www.kymallanhsc.co.uk/Document/DownloadDocument/10286" TargetMode="External"/><Relationship Id="rId14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61" Type="http://schemas.openxmlformats.org/officeDocument/2006/relationships/hyperlink" Target="https://www.gov.uk/government/publications/behaviour-in-schools--2" TargetMode="External"/><Relationship Id="rId182" Type="http://schemas.openxmlformats.org/officeDocument/2006/relationships/hyperlink" Target="https://www.gov.uk/government/publications/safeguarding-practitioners-information-sharing-advice" TargetMode="External"/><Relationship Id="rId6" Type="http://schemas.openxmlformats.org/officeDocument/2006/relationships/styles" Target="styles.xml"/><Relationship Id="rId23" Type="http://schemas.openxmlformats.org/officeDocument/2006/relationships/hyperlink" Target="https://www.equalityhumanrights.com/en/human-rights/what-are-human-rights" TargetMode="External"/><Relationship Id="rId119" Type="http://schemas.openxmlformats.org/officeDocument/2006/relationships/hyperlink" Target="https://www.gov.uk/government/publications/school-exclusion" TargetMode="External"/><Relationship Id="rId44" Type="http://schemas.openxmlformats.org/officeDocument/2006/relationships/hyperlink" Target="https://www.gov.uk/government/publications/teachers-standards" TargetMode="External"/><Relationship Id="rId65" Type="http://schemas.openxmlformats.org/officeDocument/2006/relationships/hyperlink" Target="https://www.gov.uk/government/publications/criminal-exploitation-of-children-and-vulnerable-adults-county-lines" TargetMode="External"/><Relationship Id="rId86" Type="http://schemas.openxmlformats.org/officeDocument/2006/relationships/hyperlink" Target="mailto:help@nspcc.org.uk" TargetMode="External"/><Relationship Id="rId130" Type="http://schemas.openxmlformats.org/officeDocument/2006/relationships/hyperlink" Target="https://assets.publishing.service.gov.uk/government/uploads/system/uploads/attachment_data/file/811796/Teaching_online_safety_in_school.pdf" TargetMode="External"/><Relationship Id="rId151" Type="http://schemas.openxmlformats.org/officeDocument/2006/relationships/hyperlink" Target="https://cumbriascp.trixonline.co.uk/chapter/child-exploitation-including-child-sexual-exploitation-and-child-criminal-exploitation" TargetMode="External"/><Relationship Id="rId172" Type="http://schemas.openxmlformats.org/officeDocument/2006/relationships/hyperlink" Target="https://www.gov.uk/guidance/teaching-about-relationships-sex-and-health" TargetMode="External"/><Relationship Id="rId193"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207" Type="http://schemas.openxmlformats.org/officeDocument/2006/relationships/fontTable" Target="fontTable.xml"/><Relationship Id="rId13" Type="http://schemas.openxmlformats.org/officeDocument/2006/relationships/image" Target="media/image3.jpeg"/><Relationship Id="rId109"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keeping-children-safe-in-education--2" TargetMode="External"/><Relationship Id="rId55" Type="http://schemas.openxmlformats.org/officeDocument/2006/relationships/hyperlink" Target="https://www.gov.uk/government/publications/elective-home-education" TargetMode="External"/><Relationship Id="rId76" Type="http://schemas.openxmlformats.org/officeDocument/2006/relationships/hyperlink" Target="https://cumbrialscb.proceduresonline.com/chapters/p_dom_abuse.html?zoom_highlight=domestic+abuse" TargetMode="External"/><Relationship Id="rId97" Type="http://schemas.openxmlformats.org/officeDocument/2006/relationships/hyperlink" Target="https://cumbrialscb.proceduresonline.com/chapters/p_alleg_against_staff.html" TargetMode="External"/><Relationship Id="rId120" Type="http://schemas.openxmlformats.org/officeDocument/2006/relationships/hyperlink" Target="mailto:help@nspcc.org.uk" TargetMode="External"/><Relationship Id="rId141" Type="http://schemas.openxmlformats.org/officeDocument/2006/relationships/hyperlink" Target="https://dera.ioe.ac.uk/6363/1/DfES-0504-2002.pdf" TargetMode="External"/><Relationship Id="rId7" Type="http://schemas.openxmlformats.org/officeDocument/2006/relationships/settings" Target="settings.xml"/><Relationship Id="rId162" Type="http://schemas.openxmlformats.org/officeDocument/2006/relationships/hyperlink" Target="https://www.gov.uk/government/publications/child-sexual-exploitation-definition-and-guide-for-practitioners" TargetMode="External"/><Relationship Id="rId183" Type="http://schemas.openxmlformats.org/officeDocument/2006/relationships/hyperlink" Target="https://www.gov.uk/government/publications/virtual-school-head-role-extension-to-children-with-a-social-worker" TargetMode="External"/><Relationship Id="rId24" Type="http://schemas.openxmlformats.org/officeDocument/2006/relationships/hyperlink" Target="https://www.gov.uk/government/publications/equality-act-2010-advice-for-schools" TargetMode="External"/><Relationship Id="rId40" Type="http://schemas.openxmlformats.org/officeDocument/2006/relationships/hyperlink" Target="https://www.gov.uk/government/publications/early-years-foundation-stage-framework--2"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hyperlink" Target="https://www.gov.uk/government/publications/human-trafficking-victims-referral-and-assessment-forms" TargetMode="External"/><Relationship Id="rId87" Type="http://schemas.openxmlformats.org/officeDocument/2006/relationships/hyperlink" Target="https://www.kymallanhsc.co.uk/Document/DownloadDocument/10287" TargetMode="External"/><Relationship Id="rId110" Type="http://schemas.openxmlformats.org/officeDocument/2006/relationships/hyperlink" Target="https://www.gov.uk/government/publications/keeping-children-safe-in-education--2" TargetMode="External"/><Relationship Id="rId115" Type="http://schemas.openxmlformats.org/officeDocument/2006/relationships/hyperlink" Target="https://www.kymallanhsc.co.uk/Document/DownloadDocument/10210" TargetMode="External"/><Relationship Id="rId131" Type="http://schemas.openxmlformats.org/officeDocument/2006/relationships/hyperlink" Target="https://www.gov.uk/guidance/meeting-digital-and-technology-standards-in-schools-and-colleges/filtering-and-monitoring-standards-for-schools-and-colleges" TargetMode="External"/><Relationship Id="rId136" Type="http://schemas.openxmlformats.org/officeDocument/2006/relationships/hyperlink" Target="https://www.gov.uk/government/publications/disqualification-under-the-childcare-act-2006/disqualification-under-the-childcare-act-2006" TargetMode="External"/><Relationship Id="rId157" Type="http://schemas.openxmlformats.org/officeDocument/2006/relationships/hyperlink" Target="https://www.gov.uk/guidance/governance-in-maintained-schools" TargetMode="External"/><Relationship Id="rId178" Type="http://schemas.openxmlformats.org/officeDocument/2006/relationships/hyperlink" Target="https://www.gov.uk/government/publications/designated-teacher-for-looked-after-children" TargetMode="External"/><Relationship Id="rId61" Type="http://schemas.openxmlformats.org/officeDocument/2006/relationships/hyperlink" Target="https://cumbriascp.trixonline.co.uk/chapter/child-exploitation-including-child-sexual-exploitation-and-child-criminal-exploitation" TargetMode="External"/><Relationship Id="rId82" Type="http://schemas.openxmlformats.org/officeDocument/2006/relationships/hyperlink" Target="https://www.gov.uk/government/publications/children-missing-education" TargetMode="External"/><Relationship Id="rId152" Type="http://schemas.openxmlformats.org/officeDocument/2006/relationships/hyperlink" Target="https://cumbriascp.trixonline.co.uk/chapter/children-from-abroad-including-victims-of-modern-slavery-trafficking-and-exploitation" TargetMode="External"/><Relationship Id="rId173" Type="http://schemas.openxmlformats.org/officeDocument/2006/relationships/hyperlink" Target="https://www.gov.uk/government/publications/teachers-standards" TargetMode="External"/><Relationship Id="rId194" Type="http://schemas.openxmlformats.org/officeDocument/2006/relationships/hyperlink" Target="https://www.nice.org.uk/guidance/ng205" TargetMode="External"/><Relationship Id="rId199" Type="http://schemas.openxmlformats.org/officeDocument/2006/relationships/hyperlink" Target="https://www.gov.uk/government/publications/school-inspection-handbook-eif/school-inspection-handbook-for-september-2023" TargetMode="External"/><Relationship Id="rId203" Type="http://schemas.openxmlformats.org/officeDocument/2006/relationships/hyperlink" Target="https://www.gov.uk/government/publications/online-safety-in-schools-and-colleges-questions-from-the-governing-board" TargetMode="External"/><Relationship Id="rId208" Type="http://schemas.openxmlformats.org/officeDocument/2006/relationships/theme" Target="theme/theme1.xml"/><Relationship Id="rId19" Type="http://schemas.openxmlformats.org/officeDocument/2006/relationships/hyperlink" Target="https://www.gov.uk/government/publications/keeping-children-safe-in-education--2" TargetMode="External"/><Relationship Id="rId14" Type="http://schemas.openxmlformats.org/officeDocument/2006/relationships/header" Target="header1.xm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working-together-to-safeguard-children--2" TargetMode="External"/><Relationship Id="rId56" Type="http://schemas.openxmlformats.org/officeDocument/2006/relationships/hyperlink" Target="https://www.cumberland.gov.uk/schools-and-education/educating-your-child-home/booklet" TargetMode="External"/><Relationship Id="rId77" Type="http://schemas.openxmlformats.org/officeDocument/2006/relationships/hyperlink" Target="https://www.operationencompass.org/" TargetMode="External"/><Relationship Id="rId100" Type="http://schemas.openxmlformats.org/officeDocument/2006/relationships/hyperlink" Target="https://cumbria.gov.uk/elibrary/view.aspx?ID=56405" TargetMode="External"/><Relationship Id="rId105" Type="http://schemas.openxmlformats.org/officeDocument/2006/relationships/hyperlink" Target="https://www.gov.uk/government/publications/keeping-children-safe-in-education--2" TargetMode="External"/><Relationship Id="rId126" Type="http://schemas.openxmlformats.org/officeDocument/2006/relationships/hyperlink" Target="https://www.pol-ed.co.uk/audiences/schools/homes" TargetMode="External"/><Relationship Id="rId147" Type="http://schemas.openxmlformats.org/officeDocument/2006/relationships/hyperlink" Target="https://cumbriascp.trixonline.co.uk/chapter/fabricated-or-induced-illness-perplexing-presentations" TargetMode="External"/><Relationship Id="rId168" Type="http://schemas.openxmlformats.org/officeDocument/2006/relationships/hyperlink" Target="https://www.gov.uk/government/publications/mandatory-reporting-of-female-genital-mutilation-procedural-information" TargetMode="External"/><Relationship Id="rId8" Type="http://schemas.openxmlformats.org/officeDocument/2006/relationships/webSettings" Target="webSettings.xml"/><Relationship Id="rId51" Type="http://schemas.openxmlformats.org/officeDocument/2006/relationships/hyperlink" Target="https://cumbriasafeguardingchildren.co.uk/earlyhelp.asp" TargetMode="External"/><Relationship Id="rId72" Type="http://schemas.openxmlformats.org/officeDocument/2006/relationships/hyperlink" Target="https://www.gov.uk/government/publications/mental-health-and-behaviour-in-schools--2" TargetMode="External"/><Relationship Id="rId93" Type="http://schemas.openxmlformats.org/officeDocument/2006/relationships/hyperlink" Target="https://www.gov.uk/government/publications/early-years-foundation-stage-framework--2" TargetMode="External"/><Relationship Id="rId98" Type="http://schemas.openxmlformats.org/officeDocument/2006/relationships/hyperlink" Target="https://www.gov.uk/government/publications/keeping-children-safe-in-education--2" TargetMode="External"/><Relationship Id="rId121" Type="http://schemas.openxmlformats.org/officeDocument/2006/relationships/hyperlink" Target="https://cumbriasafeguardingchildren.co.uk/earlyhelp.asp" TargetMode="External"/><Relationship Id="rId142" Type="http://schemas.openxmlformats.org/officeDocument/2006/relationships/hyperlink" Target="https://www.gov.uk/government/publications/controlling-access-to-school-premises/controlling-access-to-school-premises" TargetMode="External"/><Relationship Id="rId163" Type="http://schemas.openxmlformats.org/officeDocument/2006/relationships/hyperlink" Target="https://www.gov.uk/government/publications/use-of-reasonable-force-in-schools" TargetMode="External"/><Relationship Id="rId184" Type="http://schemas.openxmlformats.org/officeDocument/2006/relationships/hyperlink" Target="https://assets.publishing.service.gov.uk/government/uploads/system/uploads/attachment_data/file/1100188/Promoting_the_health_and_well-being_of_looked-after_children_August_2022_update.pdf" TargetMode="External"/><Relationship Id="rId189" Type="http://schemas.openxmlformats.org/officeDocument/2006/relationships/hyperlink" Target="https://www.gov.uk/government/publications/domestic-abuse-act-2021" TargetMode="External"/><Relationship Id="rId3" Type="http://schemas.openxmlformats.org/officeDocument/2006/relationships/customXml" Target="../customXml/item3.xml"/><Relationship Id="rId25" Type="http://schemas.openxmlformats.org/officeDocument/2006/relationships/footer" Target="footer2.xml"/><Relationship Id="rId46"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assets.publishing.service.gov.uk/government/uploads/system/uploads/attachment_data/file/741194/HOCountyLinesGuidanceSept2018.pdf" TargetMode="External"/><Relationship Id="rId116" Type="http://schemas.openxmlformats.org/officeDocument/2006/relationships/hyperlink" Target="https://www.farrer.co.uk/globalassets/clients-and-sectors/safeguarding/addressing-child-on-child-abuse.pdf" TargetMode="External"/><Relationship Id="rId137" Type="http://schemas.openxmlformats.org/officeDocument/2006/relationships/hyperlink" Target="https://cumbriasafeguardingchildren.co.uk/professionals/hub/whattodoifyouhaveconcernsaboutachild.asp" TargetMode="External"/><Relationship Id="rId158" Type="http://schemas.openxmlformats.org/officeDocument/2006/relationships/hyperlink" Target="https://www.gov.uk/guidance/-governance-in-academy-trusts"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overnment/publications/keeping-children-safe-in-education--2" TargetMode="External"/><Relationship Id="rId62" Type="http://schemas.openxmlformats.org/officeDocument/2006/relationships/hyperlink" Target="https://assets.publishing.service.gov.uk/government/uploads/system/uploads/attachment_data/file/947546/Sharing_nudes_and_semi_nudes_how_to_respond_to_an_incident_Summary_V2.pdf" TargetMode="External"/><Relationship Id="rId83" Type="http://schemas.openxmlformats.org/officeDocument/2006/relationships/hyperlink" Target="https://www.gov.uk/government/publications/working-together-to-improve-school-attendance" TargetMode="External"/><Relationship Id="rId88" Type="http://schemas.openxmlformats.org/officeDocument/2006/relationships/hyperlink" Target="https://www.gov.uk/government/publications/keeping-children-safe-in-education--2" TargetMode="External"/><Relationship Id="rId111" Type="http://schemas.openxmlformats.org/officeDocument/2006/relationships/hyperlink" Target="https://learning.nspcc.org.uk/child-abuse-and-neglect/harmful-sexual-behaviour/understanding" TargetMode="External"/><Relationship Id="rId132" Type="http://schemas.openxmlformats.org/officeDocument/2006/relationships/hyperlink" Target="https://kymallanhub.co.uk/download/document/1067/" TargetMode="External"/><Relationship Id="rId153" Type="http://schemas.openxmlformats.org/officeDocument/2006/relationships/hyperlink" Target="https://cumbriascp.trixonline.co.uk/chapter/domestic-abuse" TargetMode="External"/><Relationship Id="rId174" Type="http://schemas.openxmlformats.org/officeDocument/2006/relationships/hyperlink" Target="https://www.gov.uk/government/publications/teaching-online-safety-in-schools" TargetMode="External"/><Relationship Id="rId179" Type="http://schemas.openxmlformats.org/officeDocument/2006/relationships/hyperlink" Target="https://www.gov.uk/government/publications/children-who-run-away-or-go-missing-from-home-or-care" TargetMode="External"/><Relationship Id="rId195" Type="http://schemas.openxmlformats.org/officeDocument/2006/relationships/hyperlink" Target="https://www.npcc.police.uk/SysSiteAssets/media/downloads/publications/publications-log/2020/when-to-call-the-police--guidance-for-schools-and-colleges.pdf" TargetMode="External"/><Relationship Id="rId190" Type="http://schemas.openxmlformats.org/officeDocument/2006/relationships/hyperlink" Target="https://www.gov.uk/guidance/domestic-abuse-how-to-get-help" TargetMode="External"/><Relationship Id="rId204" Type="http://schemas.openxmlformats.org/officeDocument/2006/relationships/hyperlink" Target="https://www.gov.uk/government/publications/sharing-nudes-and-semi-nudes-advice-for-education-settings-working-with-children-and-young-people" TargetMode="External"/><Relationship Id="rId15" Type="http://schemas.openxmlformats.org/officeDocument/2006/relationships/header" Target="header2.xml"/><Relationship Id="rId36" Type="http://schemas.openxmlformats.org/officeDocument/2006/relationships/hyperlink" Target="https://www.npcc.police.uk/documents/Children%20and%20Young%20people/When%20to%20call%20police%20guidance%20for%20schools%20and%20colleges.pdf" TargetMode="External"/><Relationship Id="rId57" Type="http://schemas.openxmlformats.org/officeDocument/2006/relationships/hyperlink" Target="https://www.westmorlandandfurness.gov.uk/schools-and-education/learning-improvement-service/home-education" TargetMode="External"/><Relationship Id="rId106" Type="http://schemas.openxmlformats.org/officeDocument/2006/relationships/hyperlink" Target="https://cumbriascp.trixonline.co.uk/chapter/whistleblowing-or-raising-concerns-at-work?search=whistleblowing" TargetMode="External"/><Relationship Id="rId127" Type="http://schemas.openxmlformats.org/officeDocument/2006/relationships/hyperlink" Target="https://www.gov.uk/guidance/teaching-about-relationships-sex-and-health" TargetMode="External"/><Relationship Id="rId10" Type="http://schemas.openxmlformats.org/officeDocument/2006/relationships/endnotes" Target="endnotes.xml"/><Relationship Id="rId31" Type="http://schemas.openxmlformats.org/officeDocument/2006/relationships/hyperlink" Target="https://www.gov.uk/government/publications/teachers-standards" TargetMode="External"/><Relationship Id="rId52" Type="http://schemas.openxmlformats.org/officeDocument/2006/relationships/hyperlink" Target="https://www.gov.uk/government/publications/mental-health-and-behaviour-in-schools--2" TargetMode="External"/><Relationship Id="rId73" Type="http://schemas.openxmlformats.org/officeDocument/2006/relationships/hyperlink" Target="https://assets.publishing.service.gov.uk/government/uploads/system/uploads/attachment_data/file/1020249/Promoting_children_and_young_people_s_mental_health_and_wellbeing.pdf" TargetMode="External"/><Relationship Id="rId78" Type="http://schemas.openxmlformats.org/officeDocument/2006/relationships/hyperlink" Target="https://www.gov.uk/government/publications/multi-agency-statutory-guidance-on-female-genital-mutilation" TargetMode="External"/><Relationship Id="rId94" Type="http://schemas.openxmlformats.org/officeDocument/2006/relationships/hyperlink" Target="https://assets.publishing.service.gov.uk/government/uploads/system/uploads/attachment_data/file/912593/Keeping_children_safe_in_education_part_1_Sep_2020.pdf" TargetMode="External"/><Relationship Id="rId99" Type="http://schemas.openxmlformats.org/officeDocument/2006/relationships/hyperlink" Target="https://www.cumbria.gov.uk/eLibrary/Content/Internet/537/6683/6687/6755/443689011.pdf" TargetMode="External"/><Relationship Id="rId101" Type="http://schemas.openxmlformats.org/officeDocument/2006/relationships/hyperlink" Target="mailto:lado@westmorlandandfurness.gov.uk" TargetMode="External"/><Relationship Id="rId122" Type="http://schemas.openxmlformats.org/officeDocument/2006/relationships/hyperlink" Target="https://assets.publishing.service.gov.uk/government/uploads/system/uploads/attachment_data/file/747620/Data_Protection_Toolkit_for_Schools_OpenBeta.pdf" TargetMode="External"/><Relationship Id="rId143" Type="http://schemas.openxmlformats.org/officeDocument/2006/relationships/hyperlink" Target="https://www.gov.uk/government/publications/working-together-to-safeguard-children--2" TargetMode="External"/><Relationship Id="rId148" Type="http://schemas.openxmlformats.org/officeDocument/2006/relationships/hyperlink" Target="https://cumbriascp.trixonline.co.uk/chapter/children-who-go-missing-from-care-or-home" TargetMode="External"/><Relationship Id="rId164" Type="http://schemas.openxmlformats.org/officeDocument/2006/relationships/hyperlink" Target="https://www.gov.uk/government/publications/preventing-and-tackling-bullying" TargetMode="External"/><Relationship Id="rId169" Type="http://schemas.openxmlformats.org/officeDocument/2006/relationships/hyperlink" Target="https://www.gov.uk/government/publications/promoting-fundamental-british-values-through-smsc" TargetMode="External"/><Relationship Id="rId185" Type="http://schemas.openxmlformats.org/officeDocument/2006/relationships/hyperlink" Target="https://www.farrer.co.uk/globalassets/clients-and-sectors/safeguarding/addressing-child-on-child-abuse.pdf"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s://www.gov.uk/government/publications/keeping-children-safe-in-education--2" TargetMode="External"/><Relationship Id="rId47" Type="http://schemas.openxmlformats.org/officeDocument/2006/relationships/hyperlink" Target="https://www.gov.uk/government/publications/keeping-children-safe-in-education--2" TargetMode="External"/><Relationship Id="rId68" Type="http://schemas.openxmlformats.org/officeDocument/2006/relationships/hyperlink" Target="https://assets.publishing.service.gov.uk/government/uploads/system/uploads/attachment_data/file/947546/Sharing_nudes_and_semi_nudes_how_to_respond_to_an_incident_Summary_V2.pdf" TargetMode="External"/><Relationship Id="rId89" Type="http://schemas.openxmlformats.org/officeDocument/2006/relationships/hyperlink" Target="mailto:safeguarding.hub@westmorlandandfurness.gov.uk" TargetMode="External"/><Relationship Id="rId112" Type="http://schemas.openxmlformats.org/officeDocument/2006/relationships/image" Target="media/image6.png"/><Relationship Id="rId133" Type="http://schemas.openxmlformats.org/officeDocument/2006/relationships/hyperlink" Target="https://360safe.org.uk/overview/template-online-risk-assessment/" TargetMode="External"/><Relationship Id="rId154" Type="http://schemas.openxmlformats.org/officeDocument/2006/relationships/hyperlink" Target="https://www.gov.uk/government/publications/working-together-to-safeguard-children--2" TargetMode="External"/><Relationship Id="rId175" Type="http://schemas.openxmlformats.org/officeDocument/2006/relationships/hyperlink" Target="https://www.gov.uk/guidance/safeguarding-and-remote-education-during-coronavirus-covid-19" TargetMode="External"/><Relationship Id="rId196" Type="http://schemas.openxmlformats.org/officeDocument/2006/relationships/hyperlink" Target="https://www.nice.org.uk/guidance/NG225" TargetMode="External"/><Relationship Id="rId200" Type="http://schemas.openxmlformats.org/officeDocument/2006/relationships/hyperlink" Target="https://www.papyrus-uk.org/schools-guide/" TargetMode="External"/><Relationship Id="rId16" Type="http://schemas.openxmlformats.org/officeDocument/2006/relationships/footer" Target="footer1.xm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cumbrialscb.proceduresonline.com" TargetMode="External"/><Relationship Id="rId79" Type="http://schemas.openxmlformats.org/officeDocument/2006/relationships/hyperlink" Target="https://www.gov.uk/government/publications/the-prevent-duty-safeguarding-learners-vulnerable-to-radicalisation/managing-risk-of-radicalisation-in-your-education-setting" TargetMode="External"/><Relationship Id="rId102" Type="http://schemas.openxmlformats.org/officeDocument/2006/relationships/hyperlink" Target="mailto:lado@cumbria.gov.uk" TargetMode="External"/><Relationship Id="rId123" Type="http://schemas.openxmlformats.org/officeDocument/2006/relationships/hyperlink" Target="https://www.gov.uk/guidance/data-protection-in-schools/sharing-personal-data" TargetMode="External"/><Relationship Id="rId144" Type="http://schemas.openxmlformats.org/officeDocument/2006/relationships/hyperlink" Target="https://cumbriasafeguardingchildren.co.uk/" TargetMode="External"/><Relationship Id="rId90" Type="http://schemas.openxmlformats.org/officeDocument/2006/relationships/hyperlink" Target="https://www.kymallanhsc.co.uk/Document/DownloadDocument/10287" TargetMode="External"/><Relationship Id="rId165"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86" Type="http://schemas.openxmlformats.org/officeDocument/2006/relationships/hyperlink" Target="https://www.gov.uk/government/publications/advice-to-schools-and-colleges-on-gangs-and-youth-violence" TargetMode="External"/><Relationship Id="rId27" Type="http://schemas.openxmlformats.org/officeDocument/2006/relationships/hyperlink" Target="https://www.gov.uk/government/publications/working-together-to-safeguard-children--2" TargetMode="External"/><Relationship Id="rId48" Type="http://schemas.openxmlformats.org/officeDocument/2006/relationships/hyperlink" Target="https://www.gov.uk/government/publications/working-together-to-safeguard-children--2" TargetMode="External"/><Relationship Id="rId6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13" Type="http://schemas.openxmlformats.org/officeDocument/2006/relationships/hyperlink" Target="https://www.contextualsafeguarding.org.uk/resources/toolkit-overview/beyond-referrals-harmful-sexual-behaviour/" TargetMode="External"/><Relationship Id="rId134" Type="http://schemas.openxmlformats.org/officeDocument/2006/relationships/hyperlink" Target="https://www.gov.uk/guidance/meeting-digital-and-technology-standards-in-schools-and-colleges/cyber-security-standards-for-schools-and-colleges" TargetMode="External"/><Relationship Id="rId80" Type="http://schemas.openxmlformats.org/officeDocument/2006/relationships/hyperlink" Target="https://cumbriascp.trixonline.co.uk/chapter/children-who-go-missing-from-care-or-home" TargetMode="External"/><Relationship Id="rId155" Type="http://schemas.openxmlformats.org/officeDocument/2006/relationships/hyperlink" Target="https://www.gov.uk/government/publications/keeping-children-safe-in-education--2" TargetMode="External"/><Relationship Id="rId176" Type="http://schemas.openxmlformats.org/officeDocument/2006/relationships/hyperlink" Target="https://www.gov.uk/government/publications/safeguarding-children-who-may-have-been-trafficked-practice-guidance" TargetMode="External"/><Relationship Id="rId197" Type="http://schemas.openxmlformats.org/officeDocument/2006/relationships/hyperlink" Target="https://learning.nspcc.org.uk/safeguarding-child-protection-schools/safeguarding-children-with-special-educational-needs-and-disabilities-send" TargetMode="External"/><Relationship Id="rId201" Type="http://schemas.openxmlformats.org/officeDocument/2006/relationships/hyperlink" Target="https://www.saferrecruitmentconsortium.org/_files/ugd/f576a8_0d079cbe69ea458e9e99fe462e447084.pdf" TargetMode="External"/><Relationship Id="rId17"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what-to-do-if-youre-worried-a-child-is-being-abused--2" TargetMode="External"/><Relationship Id="rId59" Type="http://schemas.openxmlformats.org/officeDocument/2006/relationships/hyperlink" Target="https://www.gov.uk/government/publications/keeping-children-safe-in-education--2" TargetMode="External"/><Relationship Id="rId103" Type="http://schemas.openxmlformats.org/officeDocument/2006/relationships/hyperlink" Target="https://cumbrialscb.proceduresonline.com/chapters/p_alleg_against_staff.html" TargetMode="External"/><Relationship Id="rId124" Type="http://schemas.openxmlformats.org/officeDocument/2006/relationships/hyperlink" Target="https://www.gov.uk/government/publications/safeguarding-practitioners-information-sharing-advice" TargetMode="External"/><Relationship Id="rId70" Type="http://schemas.openxmlformats.org/officeDocument/2006/relationships/hyperlink" Target="https://www.gov.uk/government/publications/sharing-nudes-and-semi-nudes-advice-for-education-settings-working-with-children-and-young-people" TargetMode="External"/><Relationship Id="rId91" Type="http://schemas.openxmlformats.org/officeDocument/2006/relationships/hyperlink" Target="https://www.gov.uk/government/publications/working-together-to-safeguard-children--2" TargetMode="External"/><Relationship Id="rId145" Type="http://schemas.openxmlformats.org/officeDocument/2006/relationships/hyperlink" Target="https://www.cumbria.gov.uk/eLibrary/Content/Internet/537/6683/6687/6698/17145/42632155941.pdf" TargetMode="External"/><Relationship Id="rId166" Type="http://schemas.openxmlformats.org/officeDocument/2006/relationships/hyperlink" Target="https://www.gov.uk/government/publications/the-prevent-duty-safeguarding-learners-vulnerable-to-radicalisation/understanding-and-identifying-radicalisation-risk-in-your-education-setting" TargetMode="External"/><Relationship Id="rId187" Type="http://schemas.openxmlformats.org/officeDocument/2006/relationships/hyperlink" Target="https://www.gov.uk/government/publications/controlling-or-coercive-behaviour-statutory-guidance-framework" TargetMode="External"/><Relationship Id="rId1" Type="http://schemas.openxmlformats.org/officeDocument/2006/relationships/customXml" Target="../customXml/item1.xml"/><Relationship Id="rId28"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mailto:early.help@westmorlandandfurness.gov.uk" TargetMode="External"/><Relationship Id="rId114" Type="http://schemas.openxmlformats.org/officeDocument/2006/relationships/hyperlink" Target="https://learning.nspcc.org.uk/research-resources/harmful-sexual-behaviour-hsb-framework-audit" TargetMode="External"/><Relationship Id="rId60" Type="http://schemas.openxmlformats.org/officeDocument/2006/relationships/hyperlink" Target="https://www.gov.uk/government/publications/child-sexual-exploitation-definition-and-guide-for-practitioners" TargetMode="External"/><Relationship Id="rId81" Type="http://schemas.openxmlformats.org/officeDocument/2006/relationships/hyperlink" Target="https://cumbriascp.trixonline.co.uk/chapter/procedure-for-schools-children-who-go-missing-throughout-the-school-day" TargetMode="External"/><Relationship Id="rId135" Type="http://schemas.openxmlformats.org/officeDocument/2006/relationships/hyperlink" Target="https://www.gov.uk/government/publications/keeping-children-safe-in-education--2" TargetMode="External"/><Relationship Id="rId156" Type="http://schemas.openxmlformats.org/officeDocument/2006/relationships/hyperlink" Target="https://www.gov.uk/government/publications/what-to-do-if-youre-worried-a-child-is-being-abused--2" TargetMode="External"/><Relationship Id="rId177" Type="http://schemas.openxmlformats.org/officeDocument/2006/relationships/hyperlink" Target="https://www.gov.uk/government/publications/mental-health-and-behaviour-in-schools--2" TargetMode="External"/><Relationship Id="rId198" Type="http://schemas.openxmlformats.org/officeDocument/2006/relationships/hyperlink" Target="https://learning.nspcc.org.uk/safeguarding-child-protection/deaf-and-disabled-children" TargetMode="External"/><Relationship Id="rId202" Type="http://schemas.openxmlformats.org/officeDocument/2006/relationships/hyperlink" Target="https://www.gov.uk/government/publications/promoting-children-and-young-peoples-emotional-health-and-wellbeing" TargetMode="External"/><Relationship Id="rId18" Type="http://schemas.openxmlformats.org/officeDocument/2006/relationships/hyperlink" Target="https://www.gov.uk/government/publications/relationships-education-relationships-and-sex-education-rse-and-health-education" TargetMode="External"/><Relationship Id="rId39" Type="http://schemas.openxmlformats.org/officeDocument/2006/relationships/hyperlink" Target="https://www.cumbria.gov.uk/eLibrary/Content/Internet/537/6683/6687/6755/443689011.pdf" TargetMode="External"/><Relationship Id="rId50" Type="http://schemas.openxmlformats.org/officeDocument/2006/relationships/hyperlink" Target="https://www.gov.uk/government/publications/working-together-to-safeguard-children--2" TargetMode="External"/><Relationship Id="rId104" Type="http://schemas.openxmlformats.org/officeDocument/2006/relationships/hyperlink" Target="https://www.gov.uk/government/publications/keeping-children-safe-in-education--2" TargetMode="External"/><Relationship Id="rId125"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146" Type="http://schemas.openxmlformats.org/officeDocument/2006/relationships/hyperlink" Target="https://cumbriascp.trixonline.co.uk/chapter/allegations-against-staff-or-volunteers" TargetMode="External"/><Relationship Id="rId167" Type="http://schemas.openxmlformats.org/officeDocument/2006/relationships/hyperlink" Target="https://www.gov.uk/government/publications/the-prevent-duty-safeguarding-learners-vulnerable-to-radicalisation/managing-risk-of-radicalisation-in-your-education-setting" TargetMode="External"/><Relationship Id="rId188" Type="http://schemas.openxmlformats.org/officeDocument/2006/relationships/hyperlink" Target="https://www.gov.uk/government/publications/criminal-exploitation-of-children-and-vulnerable-adults-county-lines" TargetMode="External"/><Relationship Id="rId71" Type="http://schemas.openxmlformats.org/officeDocument/2006/relationships/hyperlink" Target="https://assets.publishing.service.gov.uk/government/uploads/system/uploads/attachment_data/file/418131/Preventing_youth_violence_and_gang_involvement_v3_March2015.pdf" TargetMode="External"/><Relationship Id="rId92" Type="http://schemas.openxmlformats.org/officeDocument/2006/relationships/hyperlink" Target="https://dera.ioe.ac.uk/id/eprint/19522/1/Listening_to_and_involving_chidren_and_young_people.pdf"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69EDA4A58A85409C64ACAA423B4A92" ma:contentTypeVersion="18" ma:contentTypeDescription="Create a new document." ma:contentTypeScope="" ma:versionID="91a17467d8467b8a741c690d1b6bf162">
  <xsd:schema xmlns:xsd="http://www.w3.org/2001/XMLSchema" xmlns:xs="http://www.w3.org/2001/XMLSchema" xmlns:p="http://schemas.microsoft.com/office/2006/metadata/properties" xmlns:ns3="d110e77a-4b6d-4a7f-8f4d-f9097a66ee4a" xmlns:ns4="379b8ff8-c0dd-47e1-b058-e6194b379cb4" targetNamespace="http://schemas.microsoft.com/office/2006/metadata/properties" ma:root="true" ma:fieldsID="5674297badee8459a62fb839f2772730" ns3:_="" ns4:_="">
    <xsd:import namespace="d110e77a-4b6d-4a7f-8f4d-f9097a66ee4a"/>
    <xsd:import namespace="379b8ff8-c0dd-47e1-b058-e6194b379cb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0e77a-4b6d-4a7f-8f4d-f9097a66ee4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9b8ff8-c0dd-47e1-b058-e6194b379c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110e77a-4b6d-4a7f-8f4d-f9097a66ee4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79F9A-810B-4AC0-9B37-54D606C0E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10e77a-4b6d-4a7f-8f4d-f9097a66ee4a"/>
    <ds:schemaRef ds:uri="379b8ff8-c0dd-47e1-b058-e6194b379c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DB57AE-072D-4EAE-AA14-D9E625BAB1D4}">
  <ds:schemaRefs>
    <ds:schemaRef ds:uri="http://schemas.microsoft.com/sharepoint/v3/contenttype/forms"/>
  </ds:schemaRefs>
</ds:datastoreItem>
</file>

<file path=customXml/itemProps3.xml><?xml version="1.0" encoding="utf-8"?>
<ds:datastoreItem xmlns:ds="http://schemas.openxmlformats.org/officeDocument/2006/customXml" ds:itemID="{3E81D172-06BD-43D3-BF1F-A609396700C9}">
  <ds:schemaRefs>
    <ds:schemaRef ds:uri="http://www.w3.org/XML/1998/namespace"/>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dcmitype/"/>
    <ds:schemaRef ds:uri="379b8ff8-c0dd-47e1-b058-e6194b379cb4"/>
    <ds:schemaRef ds:uri="d110e77a-4b6d-4a7f-8f4d-f9097a66ee4a"/>
    <ds:schemaRef ds:uri="http://purl.org/dc/terms/"/>
  </ds:schemaRefs>
</ds:datastoreItem>
</file>

<file path=customXml/itemProps4.xml><?xml version="1.0" encoding="utf-8"?>
<ds:datastoreItem xmlns:ds="http://schemas.openxmlformats.org/officeDocument/2006/customXml" ds:itemID="{58E6397F-44BC-4AE2-8EFE-7EB4F1B3D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37796</Words>
  <Characters>215440</Characters>
  <Application>Microsoft Office Word</Application>
  <DocSecurity>0</DocSecurity>
  <Lines>1795</Lines>
  <Paragraphs>505</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252731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kym@kymallanhsc.co.uk;KAHSC@kymallanhsc.co.uk</dc:creator>
  <cp:keywords/>
  <dc:description/>
  <cp:lastModifiedBy>Scott Imison</cp:lastModifiedBy>
  <cp:revision>2</cp:revision>
  <cp:lastPrinted>2024-04-17T16:50:00Z</cp:lastPrinted>
  <dcterms:created xsi:type="dcterms:W3CDTF">2025-09-04T14:21:00Z</dcterms:created>
  <dcterms:modified xsi:type="dcterms:W3CDTF">2025-09-04T14:21:00Z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0x0101008969EDA4A58A85409C64ACAA423B4A92</vt:lpwstr>
  </property>
</Properties>
</file>